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结构化出版评测研究 2</w:t>
      </w:r>
    </w:p>
    <w:p>
      <w:r>
        <w:t>张三，李四</w:t>
      </w:r>
    </w:p>
    <w:p>
      <w:r>
        <w:t>示范大学 数字出版学院</w:t>
      </w:r>
    </w:p>
    <w:p>
      <w:r>
        <w:t>摘要：本文用于评估第 2 种可复现 JATS 结构化转换场景。</w:t>
      </w:r>
    </w:p>
    <w:p>
      <w:r>
        <w:t>关键词：JATS; Word; 场景2</w:t>
      </w:r>
    </w:p>
    <w:p>
      <w:r>
        <w:t>1 图表实验</w:t>
      </w:r>
    </w:p>
    <w:p>
      <w:r>
        <w:t>本节包含多张图片与多个表格。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17707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fig_2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770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 图表密集样本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17707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fig_2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770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图2 图表密集样本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17707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fig_2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770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图3 图表密集样本 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指标</w:t>
            </w:r>
          </w:p>
        </w:tc>
        <w:tc>
          <w:tcPr>
            <w:tcW w:type="dxa" w:w="4680"/>
          </w:tcPr>
          <w:p>
            <w:r>
              <w:t>值</w:t>
            </w:r>
          </w:p>
        </w:tc>
      </w:tr>
      <w:tr>
        <w:tc>
          <w:tcPr>
            <w:tcW w:type="dxa" w:w="4680"/>
          </w:tcPr>
          <w:p>
            <w:r>
              <w:t>准确率</w:t>
            </w:r>
          </w:p>
        </w:tc>
        <w:tc>
          <w:tcPr>
            <w:tcW w:type="dxa" w:w="4680"/>
          </w:tcPr>
          <w:p>
            <w:r>
              <w:t>91%</w:t>
            </w:r>
          </w:p>
        </w:tc>
      </w:tr>
    </w:tbl>
    <w:p>
      <w:r>
        <w:t>表1 实验结果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指标</w:t>
            </w:r>
          </w:p>
        </w:tc>
        <w:tc>
          <w:tcPr>
            <w:tcW w:type="dxa" w:w="4680"/>
          </w:tcPr>
          <w:p>
            <w:r>
              <w:t>值</w:t>
            </w:r>
          </w:p>
        </w:tc>
      </w:tr>
      <w:tr>
        <w:tc>
          <w:tcPr>
            <w:tcW w:type="dxa" w:w="4680"/>
          </w:tcPr>
          <w:p>
            <w:r>
              <w:t>准确率</w:t>
            </w:r>
          </w:p>
        </w:tc>
        <w:tc>
          <w:tcPr>
            <w:tcW w:type="dxa" w:w="4680"/>
          </w:tcPr>
          <w:p>
            <w:r>
              <w:t>92%</w:t>
            </w:r>
          </w:p>
        </w:tc>
      </w:tr>
    </w:tbl>
    <w:p>
      <w:r>
        <w:t>表2 实验结果</w:t>
      </w:r>
    </w:p>
    <w:p>
      <w:r>
        <w:t>参考文献</w:t>
      </w:r>
    </w:p>
    <w:p>
      <w:r>
        <w:t>[1] Zhang S, Li Q. Structured publishing[J]. Journal of XML, 2025, 12(3): 10-18. doi:10.1234/eval.1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