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Word2JATS 图片多于图题边界测试</w:t>
      </w:r>
    </w:p>
    <w:p>
      <w:r>
        <w:t>测试作者</w:t>
      </w:r>
    </w:p>
    <w:p>
      <w:r>
        <w:t>未来出版大学</w:t>
      </w:r>
    </w:p>
    <w:p>
      <w:r>
        <w:t>摘要：该文档用于验证图片数量多于图题数量时的宽容绑定策略。</w:t>
      </w:r>
    </w:p>
    <w:p>
      <w:r>
        <w:t>关键词：图片；图题；边界测试</w:t>
      </w:r>
    </w:p>
    <w:p>
      <w:r>
        <w:t>1 图片测试</w:t>
      </w:r>
    </w:p>
    <w:p>
      <w:r>
        <w:t>下方包含三张图片，但仅提供两个图题。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第一张图片</w:t>
      </w:r>
    </w:p>
    <w:p>
      <w:r>
        <w:t>Figure 2 Second image</w:t>
      </w:r>
    </w:p>
    <w:p>
      <w:r>
        <w:t>References</w:t>
      </w:r>
    </w:p>
    <w:p>
      <w:r>
        <w:t>[1] 图片边界测试参考文献.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