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BB4A" w14:textId="7B75D290" w:rsidR="00A36C7A" w:rsidRDefault="002D0E24" w:rsidP="008B40F1">
      <w:pPr>
        <w:pStyle w:val="1"/>
      </w:pPr>
      <w:bookmarkStart w:id="0" w:name="_Hlk97759857"/>
      <w:r w:rsidRPr="002D0E24">
        <w:rPr>
          <w:noProof/>
        </w:rPr>
        <w:drawing>
          <wp:anchor distT="0" distB="0" distL="114300" distR="114300" simplePos="0" relativeHeight="251658240" behindDoc="0" locked="0" layoutInCell="1" allowOverlap="1" wp14:anchorId="4AD33390" wp14:editId="74C520FC">
            <wp:simplePos x="0" y="0"/>
            <wp:positionH relativeFrom="column">
              <wp:posOffset>-638317</wp:posOffset>
            </wp:positionH>
            <wp:positionV relativeFrom="paragraph">
              <wp:posOffset>0</wp:posOffset>
            </wp:positionV>
            <wp:extent cx="6680200" cy="9516110"/>
            <wp:effectExtent l="0" t="0" r="635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80200" cy="951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B8E">
        <w:rPr>
          <w:rFonts w:hint="eastAsia"/>
        </w:rPr>
        <w:t>传递函数建立</w:t>
      </w:r>
    </w:p>
    <w:p w14:paraId="6316F1F4" w14:textId="23E54CCB" w:rsidR="00B23183" w:rsidRDefault="00B23183" w:rsidP="008B40F1">
      <w:pPr>
        <w:ind w:firstLineChars="200" w:firstLine="420"/>
      </w:pPr>
      <w:r w:rsidRPr="00B23183">
        <w:rPr>
          <w:rFonts w:hint="eastAsia"/>
        </w:rPr>
        <w:lastRenderedPageBreak/>
        <w:t>模型分析主要有两种方法，一种是拉格朗日</w:t>
      </w:r>
      <w:r>
        <w:rPr>
          <w:rFonts w:hint="eastAsia"/>
        </w:rPr>
        <w:t>(</w:t>
      </w:r>
      <w:r w:rsidRPr="00B23183">
        <w:t>Lagrange</w:t>
      </w:r>
      <w:r>
        <w:t>)</w:t>
      </w:r>
      <w:r w:rsidRPr="00B23183">
        <w:rPr>
          <w:rFonts w:hint="eastAsia"/>
        </w:rPr>
        <w:t>分析法，该方法引用广义坐标，降低了分析对象的难度，但是理解上较为困难。另一种是牛顿</w:t>
      </w:r>
      <w:r w:rsidR="00171E95">
        <w:rPr>
          <w:rFonts w:hint="eastAsia"/>
        </w:rPr>
        <w:t>欧拉方程</w:t>
      </w:r>
      <w:r w:rsidRPr="00B23183">
        <w:rPr>
          <w:rFonts w:hint="eastAsia"/>
        </w:rPr>
        <w:t>法</w:t>
      </w:r>
      <w:r>
        <w:t>(</w:t>
      </w:r>
      <w:r w:rsidRPr="00B23183">
        <w:t>Newton-Euler</w:t>
      </w:r>
      <w:r>
        <w:t>)</w:t>
      </w:r>
      <w:r w:rsidRPr="00B23183">
        <w:t>，它的优点是根据我们学过的牛顿三大定律进行分析，模型表达式也代表确定的物理含义，建模过程更加通俗易懂，并且其计算相对简便，对于后期的控制算法设计也有一定的简化</w:t>
      </w:r>
      <w:r w:rsidR="00D96611">
        <w:rPr>
          <w:rFonts w:hint="eastAsia"/>
        </w:rPr>
        <w:t>。</w:t>
      </w:r>
    </w:p>
    <w:p w14:paraId="2836834B" w14:textId="5AC2BA66" w:rsidR="00936D48" w:rsidRPr="00B236FB" w:rsidRDefault="00171E95" w:rsidP="00D96611">
      <w:pPr>
        <w:ind w:firstLineChars="200" w:firstLine="420"/>
      </w:pPr>
      <w:r w:rsidRPr="00171E95">
        <w:rPr>
          <w:rFonts w:hint="eastAsia"/>
        </w:rPr>
        <w:t>双轮平衡车模型</w:t>
      </w:r>
      <w:r w:rsidR="00CC5D75">
        <w:rPr>
          <w:rFonts w:hint="eastAsia"/>
        </w:rPr>
        <w:t>类似</w:t>
      </w:r>
      <w:r w:rsidRPr="00171E95">
        <w:rPr>
          <w:rFonts w:hint="eastAsia"/>
        </w:rPr>
        <w:t>一级倒立摆</w:t>
      </w:r>
      <w:r w:rsidR="002602BA">
        <w:rPr>
          <w:rFonts w:hint="eastAsia"/>
        </w:rPr>
        <w:t>，</w:t>
      </w:r>
      <w:r w:rsidR="00F7040F">
        <w:rPr>
          <w:rFonts w:hint="eastAsia"/>
        </w:rPr>
        <w:t>我们将并行的双轮设定在一个点上，同时忽略其转向控制，</w:t>
      </w:r>
      <w:r w:rsidR="002602BA" w:rsidRPr="002602BA">
        <w:rPr>
          <w:rFonts w:hint="eastAsia"/>
        </w:rPr>
        <w:t>有倒下趋势的倒立摆为非惯性系统，，切换参照物，不再以地面为参照</w:t>
      </w:r>
      <w:r w:rsidR="002602BA">
        <w:rPr>
          <w:rFonts w:hint="eastAsia"/>
        </w:rPr>
        <w:t>，</w:t>
      </w:r>
      <w:r w:rsidR="00F7040F">
        <w:rPr>
          <w:rFonts w:hint="eastAsia"/>
        </w:rPr>
        <w:t>以车轮中线为原点</w:t>
      </w:r>
      <w:r w:rsidR="00F7040F">
        <w:t>O，</w:t>
      </w:r>
      <w:r w:rsidR="002B7487" w:rsidRPr="002B7487">
        <w:rPr>
          <w:rFonts w:hint="eastAsia"/>
        </w:rPr>
        <w:t>向前为</w:t>
      </w:r>
      <w:r w:rsidR="002B7487" w:rsidRPr="002B7487">
        <w:t>x轴正方向，竖直向上为y轴正方向</w:t>
      </w:r>
      <w:r w:rsidR="00F7040F">
        <w:t>，建立</w:t>
      </w:r>
      <w:r w:rsidR="00F7040F">
        <w:rPr>
          <w:rFonts w:hint="eastAsia"/>
        </w:rPr>
        <w:t>二维的平衡车的倒立摆模型</w:t>
      </w:r>
    </w:p>
    <w:bookmarkEnd w:id="0"/>
    <w:p w14:paraId="46839FB2" w14:textId="22FD3315" w:rsidR="002D0E24" w:rsidRDefault="002D0E24" w:rsidP="001C1E47">
      <w:pPr>
        <w:jc w:val="center"/>
      </w:pPr>
    </w:p>
    <w:p w14:paraId="45C6C6BD" w14:textId="14B38861" w:rsidR="00F7040F" w:rsidRDefault="004A6FAF" w:rsidP="001C1E47">
      <w:pPr>
        <w:jc w:val="center"/>
      </w:pPr>
      <w:r>
        <w:rPr>
          <w:noProof/>
        </w:rPr>
        <w:drawing>
          <wp:inline distT="0" distB="0" distL="0" distR="0" wp14:anchorId="731FFA16" wp14:editId="372866E8">
            <wp:extent cx="2162013" cy="27124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3365" cy="2726696"/>
                    </a:xfrm>
                    <a:prstGeom prst="rect">
                      <a:avLst/>
                    </a:prstGeom>
                  </pic:spPr>
                </pic:pic>
              </a:graphicData>
            </a:graphic>
          </wp:inline>
        </w:drawing>
      </w:r>
    </w:p>
    <w:p w14:paraId="2168822C" w14:textId="36682473" w:rsidR="00F51A50" w:rsidRDefault="000D296F" w:rsidP="008B40F1">
      <w:pPr>
        <w:ind w:firstLineChars="200" w:firstLine="420"/>
      </w:pPr>
      <w:bookmarkStart w:id="1" w:name="_Hlk97748951"/>
      <w:r w:rsidRPr="000D296F">
        <w:rPr>
          <w:rFonts w:hint="eastAsia"/>
        </w:rPr>
        <w:t>在非</w:t>
      </w:r>
      <w:r w:rsidR="00B53556">
        <w:rPr>
          <w:rFonts w:hint="eastAsia"/>
        </w:rPr>
        <w:t>惯性</w:t>
      </w:r>
      <w:r w:rsidRPr="000D296F">
        <w:rPr>
          <w:rFonts w:hint="eastAsia"/>
        </w:rPr>
        <w:t>坐标系下，对模型进行受力分析</w:t>
      </w:r>
      <w:r w:rsidR="009B7FE9" w:rsidRPr="009B7FE9">
        <w:rPr>
          <w:rFonts w:hint="eastAsia"/>
        </w:rPr>
        <w:t>，</w:t>
      </w:r>
      <w:r w:rsidR="009B7FE9">
        <w:rPr>
          <w:rFonts w:hint="eastAsia"/>
        </w:rPr>
        <w:t>设小车</w:t>
      </w:r>
      <w:r w:rsidR="009B7FE9" w:rsidRPr="009B7FE9">
        <w:rPr>
          <w:rFonts w:hint="eastAsia"/>
        </w:rPr>
        <w:t>质量为</w:t>
      </w:r>
      <w:r w:rsidR="009B7FE9" w:rsidRPr="009B7FE9">
        <w:t>m</w:t>
      </w:r>
      <w:r w:rsidRPr="000D296F">
        <w:rPr>
          <w:rFonts w:hint="eastAsia"/>
        </w:rPr>
        <w:t>，车轮向前加速后产生一个向后的“惯性力”，提供车体回复力</w:t>
      </w:r>
      <w:r>
        <w:rPr>
          <w:rFonts w:hint="eastAsia"/>
        </w:rPr>
        <w:t>的一部分</w:t>
      </w:r>
      <w:r w:rsidRPr="000D296F">
        <w:rPr>
          <w:rFonts w:hint="eastAsia"/>
        </w:rPr>
        <w:t>，它的大小和车轮向前施加的力相等，与车轮加速的方向相反</w:t>
      </w:r>
    </w:p>
    <w:p w14:paraId="75B6330F" w14:textId="191BCBAA" w:rsidR="000D296F" w:rsidRDefault="00885126" w:rsidP="008B40F1">
      <w:pPr>
        <w:ind w:firstLineChars="200" w:firstLine="480"/>
      </w:pPr>
      <m:oMathPara>
        <m:oMath>
          <m:sSub>
            <m:sSubPr>
              <m:ctrlPr>
                <w:rPr>
                  <w:rFonts w:ascii="Cambria Math" w:hAnsi="Cambria Math" w:cs="Times New Roman"/>
                  <w:i/>
                  <w:noProof/>
                  <w:sz w:val="24"/>
                  <w:szCs w:val="28"/>
                </w:rPr>
              </m:ctrlPr>
            </m:sSubPr>
            <m:e>
              <m:r>
                <w:rPr>
                  <w:rFonts w:ascii="Cambria Math" w:hAnsi="Cambria Math" w:cs="Times New Roman"/>
                  <w:noProof/>
                  <w:sz w:val="24"/>
                  <w:szCs w:val="28"/>
                </w:rPr>
                <m:t>F</m:t>
              </m:r>
            </m:e>
            <m:sub>
              <m:r>
                <w:rPr>
                  <w:rFonts w:ascii="Cambria Math" w:hAnsi="Cambria Math" w:cs="Times New Roman" w:hint="eastAsia"/>
                  <w:noProof/>
                  <w:sz w:val="24"/>
                  <w:szCs w:val="28"/>
                </w:rPr>
                <m:t>惯</m:t>
              </m:r>
            </m:sub>
          </m:sSub>
          <m:r>
            <w:rPr>
              <w:rFonts w:ascii="Cambria Math" w:hAnsi="Cambria Math" w:cs="Times New Roman"/>
              <w:noProof/>
              <w:sz w:val="24"/>
              <w:szCs w:val="28"/>
            </w:rPr>
            <m:t>=-ma</m:t>
          </m:r>
          <m:func>
            <m:funcPr>
              <m:ctrlPr>
                <w:rPr>
                  <w:rFonts w:ascii="Cambria Math" w:hAnsi="Cambria Math" w:cs="Times New Roman"/>
                  <w:i/>
                  <w:noProof/>
                  <w:sz w:val="24"/>
                  <w:szCs w:val="28"/>
                </w:rPr>
              </m:ctrlPr>
            </m:funcPr>
            <m:fName>
              <m:r>
                <m:rPr>
                  <m:sty m:val="p"/>
                </m:rPr>
                <w:rPr>
                  <w:rFonts w:ascii="Cambria Math" w:hAnsi="Cambria Math" w:cs="Times New Roman"/>
                  <w:noProof/>
                  <w:sz w:val="24"/>
                  <w:szCs w:val="28"/>
                </w:rPr>
                <m:t>cos</m:t>
              </m:r>
              <m:ctrlPr>
                <w:rPr>
                  <w:rFonts w:ascii="Cambria Math" w:hAnsi="Cambria Math" w:cs="Times New Roman"/>
                  <w:noProof/>
                  <w:sz w:val="24"/>
                  <w:szCs w:val="28"/>
                </w:rPr>
              </m:ctrlPr>
            </m:fName>
            <m:e>
              <m:r>
                <w:rPr>
                  <w:rFonts w:ascii="Cambria Math" w:hAnsi="Cambria Math" w:cs="Times New Roman"/>
                  <w:noProof/>
                  <w:sz w:val="24"/>
                  <w:szCs w:val="28"/>
                </w:rPr>
                <m:t>θ</m:t>
              </m:r>
            </m:e>
          </m:func>
        </m:oMath>
      </m:oMathPara>
    </w:p>
    <w:p w14:paraId="2106C3AA" w14:textId="7992B1FE" w:rsidR="002B16A5" w:rsidRDefault="001C1E47" w:rsidP="005F48BB">
      <w:r w:rsidRPr="001C1E47">
        <w:rPr>
          <w:rFonts w:hint="eastAsia"/>
        </w:rPr>
        <w:t>假设平衡车的</w:t>
      </w:r>
      <w:r>
        <w:rPr>
          <w:rFonts w:hint="eastAsia"/>
        </w:rPr>
        <w:t>重心</w:t>
      </w:r>
      <w:r w:rsidRPr="001C1E47">
        <w:rPr>
          <w:rFonts w:hint="eastAsia"/>
        </w:rPr>
        <w:t>高度为</w:t>
      </w:r>
      <w:r>
        <w:rPr>
          <w:rFonts w:hint="eastAsia"/>
        </w:rPr>
        <w:t>L，</w:t>
      </w:r>
      <w:r w:rsidR="002B16A5">
        <w:rPr>
          <w:rFonts w:hint="eastAsia"/>
        </w:rPr>
        <w:t>转动惯量矩</w:t>
      </w:r>
      <m:oMath>
        <m:r>
          <w:rPr>
            <w:rFonts w:ascii="Cambria Math" w:hAnsi="Cambria Math"/>
          </w:rPr>
          <m:t>=FL=Ιβ</m:t>
        </m:r>
      </m:oMath>
      <w:r w:rsidR="002B16A5">
        <w:rPr>
          <w:rFonts w:ascii="Cambria Math" w:hAnsi="Cambria Math" w:hint="eastAsia"/>
        </w:rPr>
        <w:t>，</w:t>
      </w:r>
      <w:r w:rsidR="002B16A5">
        <w:rPr>
          <w:rFonts w:ascii="Cambria Math" w:hAnsi="Cambria Math"/>
        </w:rPr>
        <w:t>Ι</w:t>
      </w:r>
      <m:oMath>
        <m:r>
          <w:rPr>
            <w:rFonts w:ascii="Cambria Math" w:hAnsi="Cambria Math"/>
          </w:rPr>
          <m:t>=</m:t>
        </m:r>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oMath>
      <w:r w:rsidR="002B16A5">
        <w:rPr>
          <w:rFonts w:ascii="Cambria Math" w:hAnsi="Cambria Math" w:hint="eastAsia"/>
          <w:sz w:val="24"/>
          <w:szCs w:val="24"/>
        </w:rPr>
        <w:t>，</w:t>
      </w:r>
      <w:r w:rsidR="002B16A5">
        <w:rPr>
          <w:rFonts w:ascii="Cambria Math" w:hAnsi="Cambria Math"/>
        </w:rPr>
        <w:t>β</w:t>
      </w:r>
      <w:r w:rsidR="002B16A5">
        <w:rPr>
          <w:rFonts w:ascii="Cambria Math" w:hAnsi="Cambria Math" w:hint="eastAsia"/>
        </w:rPr>
        <w:t>为角加速度</w:t>
      </w:r>
    </w:p>
    <w:p w14:paraId="30B17316" w14:textId="314E6DA4" w:rsidR="005F48BB" w:rsidRDefault="001C1E47" w:rsidP="005F48BB">
      <w:r w:rsidRPr="001C1E47">
        <w:rPr>
          <w:rFonts w:hint="eastAsia"/>
        </w:rPr>
        <w:t>系统</w:t>
      </w:r>
      <w:r w:rsidR="00BA16CE">
        <w:rPr>
          <w:rFonts w:hint="eastAsia"/>
        </w:rPr>
        <w:t>转动惯量</w:t>
      </w:r>
      <w:r w:rsidR="00CA790F">
        <w:rPr>
          <w:rFonts w:hint="eastAsia"/>
        </w:rPr>
        <w:t>矩</w:t>
      </w:r>
      <w:r w:rsidR="00BA16CE">
        <w:rPr>
          <w:rFonts w:hint="eastAsia"/>
        </w:rPr>
        <w:t>平衡</w:t>
      </w:r>
      <w:r w:rsidRPr="001C1E47">
        <w:rPr>
          <w:rFonts w:hint="eastAsia"/>
        </w:rPr>
        <w:t>方程可以表示为</w:t>
      </w:r>
      <w:r w:rsidR="002B7487">
        <w:rPr>
          <w:rFonts w:hint="eastAsia"/>
        </w:rPr>
        <w:t>:</w:t>
      </w:r>
    </w:p>
    <w:p w14:paraId="5A8E4497" w14:textId="1F346672" w:rsidR="006415C4" w:rsidRPr="001C1E47" w:rsidRDefault="00CC1A0B" w:rsidP="005F48BB">
      <m:oMathPara>
        <m:oMath>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ⅆ</m:t>
                  </m:r>
                </m:e>
                <m:sup>
                  <m:r>
                    <w:rPr>
                      <w:rFonts w:ascii="Cambria Math" w:hAnsi="Cambria Math"/>
                      <w:sz w:val="24"/>
                      <w:szCs w:val="24"/>
                    </w:rPr>
                    <m:t>2</m:t>
                  </m:r>
                </m:sup>
              </m:sSup>
              <m:r>
                <w:rPr>
                  <w:rFonts w:ascii="Cambria Math" w:hAnsi="Cambria Math"/>
                  <w:sz w:val="24"/>
                  <w:szCs w:val="24"/>
                </w:rPr>
                <m:t>θ</m:t>
              </m:r>
              <m:d>
                <m:dPr>
                  <m:ctrlPr>
                    <w:rPr>
                      <w:rFonts w:ascii="Cambria Math" w:hAnsi="Cambria Math"/>
                      <w:i/>
                      <w:sz w:val="24"/>
                      <w:szCs w:val="24"/>
                    </w:rPr>
                  </m:ctrlPr>
                </m:dPr>
                <m:e>
                  <m:r>
                    <w:rPr>
                      <w:rFonts w:ascii="Cambria Math" w:hAnsi="Cambria Math"/>
                      <w:sz w:val="24"/>
                      <w:szCs w:val="24"/>
                    </w:rPr>
                    <m:t>t</m:t>
                  </m:r>
                </m:e>
              </m:d>
            </m:num>
            <m:den>
              <m:r>
                <w:rPr>
                  <w:rFonts w:ascii="Cambria Math" w:hAnsi="Cambria Math"/>
                  <w:sz w:val="24"/>
                  <w:szCs w:val="24"/>
                </w:rPr>
                <m:t>ⅆ</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r>
            <w:rPr>
              <w:rFonts w:ascii="Cambria Math" w:hAnsi="Cambria Math"/>
              <w:sz w:val="24"/>
              <w:szCs w:val="24"/>
            </w:rPr>
            <m:t>=mg</m:t>
          </m:r>
          <m:func>
            <m:funcPr>
              <m:ctrlPr>
                <w:rPr>
                  <w:rFonts w:ascii="Cambria Math" w:hAnsi="Cambria Math"/>
                  <w:i/>
                  <w:sz w:val="24"/>
                  <w:szCs w:val="24"/>
                </w:rPr>
              </m:ctrlPr>
            </m:funcPr>
            <m:fName>
              <m:r>
                <w:rPr>
                  <w:rFonts w:ascii="Cambria Math" w:hAnsi="Cambria Math"/>
                  <w:sz w:val="24"/>
                  <w:szCs w:val="24"/>
                </w:rPr>
                <m:t>sin</m:t>
              </m:r>
            </m:fName>
            <m:e>
              <m:d>
                <m:dPr>
                  <m:begChr m:val="["/>
                  <m:endChr m:val="]"/>
                  <m:ctrlPr>
                    <w:rPr>
                      <w:rFonts w:ascii="Cambria Math" w:hAnsi="Cambria Math"/>
                      <w:i/>
                      <w:sz w:val="24"/>
                      <w:szCs w:val="24"/>
                    </w:rPr>
                  </m:ctrlPr>
                </m:dPr>
                <m:e>
                  <m:r>
                    <w:rPr>
                      <w:rFonts w:ascii="Cambria Math" w:hAnsi="Cambria Math"/>
                      <w:sz w:val="24"/>
                      <w:szCs w:val="24"/>
                    </w:rPr>
                    <m:t>θ</m:t>
                  </m:r>
                  <m:d>
                    <m:dPr>
                      <m:ctrlPr>
                        <w:rPr>
                          <w:rFonts w:ascii="Cambria Math" w:hAnsi="Cambria Math"/>
                          <w:i/>
                          <w:sz w:val="24"/>
                          <w:szCs w:val="24"/>
                        </w:rPr>
                      </m:ctrlPr>
                    </m:dPr>
                    <m:e>
                      <m:r>
                        <w:rPr>
                          <w:rFonts w:ascii="Cambria Math" w:hAnsi="Cambria Math"/>
                          <w:sz w:val="24"/>
                          <w:szCs w:val="24"/>
                        </w:rPr>
                        <m:t>t</m:t>
                      </m:r>
                    </m:e>
                  </m:d>
                </m:e>
              </m:d>
            </m:e>
          </m:func>
          <m:r>
            <w:rPr>
              <w:rFonts w:ascii="Cambria Math" w:hAnsi="Cambria Math"/>
              <w:sz w:val="24"/>
              <w:szCs w:val="24"/>
            </w:rPr>
            <m:t>L-m</m:t>
          </m:r>
          <m:r>
            <w:rPr>
              <w:rFonts w:ascii="Cambria Math" w:hAnsi="Cambria Math" w:hint="eastAsia"/>
              <w:sz w:val="24"/>
              <w:szCs w:val="24"/>
            </w:rPr>
            <m:t>a</m:t>
          </m:r>
          <m:d>
            <m:dPr>
              <m:ctrlPr>
                <w:rPr>
                  <w:rFonts w:ascii="Cambria Math" w:hAnsi="Cambria Math"/>
                  <w:i/>
                  <w:sz w:val="24"/>
                  <w:szCs w:val="24"/>
                </w:rPr>
              </m:ctrlPr>
            </m:dPr>
            <m:e>
              <m:r>
                <w:rPr>
                  <w:rFonts w:ascii="Cambria Math" w:hAnsi="Cambria Math"/>
                  <w:sz w:val="24"/>
                  <w:szCs w:val="24"/>
                </w:rPr>
                <m:t>t</m:t>
              </m:r>
            </m:e>
          </m:d>
          <m:func>
            <m:funcPr>
              <m:ctrlPr>
                <w:rPr>
                  <w:rFonts w:ascii="Cambria Math" w:hAnsi="Cambria Math"/>
                  <w:i/>
                  <w:sz w:val="24"/>
                  <w:szCs w:val="24"/>
                </w:rPr>
              </m:ctrlPr>
            </m:funcPr>
            <m:fName>
              <m:func>
                <m:funcPr>
                  <m:ctrlPr>
                    <w:rPr>
                      <w:rFonts w:ascii="Cambria Math" w:hAnsi="Cambria Math"/>
                      <w:sz w:val="24"/>
                      <w:szCs w:val="24"/>
                    </w:rPr>
                  </m:ctrlPr>
                </m:funcPr>
                <m:fName>
                  <m:r>
                    <m:rPr>
                      <m:sty m:val="p"/>
                    </m:rPr>
                    <w:rPr>
                      <w:rFonts w:ascii="Cambria Math" w:hAnsi="Cambria Math"/>
                      <w:sz w:val="24"/>
                      <w:szCs w:val="24"/>
                    </w:rPr>
                    <m:t>cos</m:t>
                  </m:r>
                </m:fName>
                <m:e>
                  <m:d>
                    <m:dPr>
                      <m:begChr m:val="["/>
                      <m:endChr m:val="]"/>
                      <m:ctrlPr>
                        <w:rPr>
                          <w:rFonts w:ascii="Cambria Math" w:hAnsi="Cambria Math"/>
                          <w:i/>
                          <w:sz w:val="24"/>
                          <w:szCs w:val="24"/>
                        </w:rPr>
                      </m:ctrlPr>
                    </m:dPr>
                    <m:e>
                      <m:r>
                        <w:rPr>
                          <w:rFonts w:ascii="Cambria Math" w:hAnsi="Cambria Math"/>
                          <w:sz w:val="24"/>
                          <w:szCs w:val="24"/>
                        </w:rPr>
                        <m:t>θ</m:t>
                      </m:r>
                      <m:d>
                        <m:dPr>
                          <m:ctrlPr>
                            <w:rPr>
                              <w:rFonts w:ascii="Cambria Math" w:hAnsi="Cambria Math"/>
                              <w:i/>
                              <w:sz w:val="24"/>
                              <w:szCs w:val="24"/>
                            </w:rPr>
                          </m:ctrlPr>
                        </m:dPr>
                        <m:e>
                          <m:r>
                            <w:rPr>
                              <w:rFonts w:ascii="Cambria Math" w:hAnsi="Cambria Math"/>
                              <w:sz w:val="24"/>
                              <w:szCs w:val="24"/>
                            </w:rPr>
                            <m:t>t</m:t>
                          </m:r>
                        </m:e>
                      </m:d>
                    </m:e>
                  </m:d>
                </m:e>
              </m:func>
            </m:fName>
            <m:e>
              <m:r>
                <w:rPr>
                  <w:rFonts w:ascii="Cambria Math" w:hAnsi="Cambria Math"/>
                  <w:sz w:val="24"/>
                  <w:szCs w:val="24"/>
                </w:rPr>
                <m:t>L+m</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x</m:t>
              </m:r>
            </m:e>
          </m:func>
          <m:d>
            <m:dPr>
              <m:ctrlPr>
                <w:rPr>
                  <w:rFonts w:ascii="Cambria Math" w:hAnsi="Cambria Math"/>
                  <w:i/>
                  <w:sz w:val="24"/>
                  <w:szCs w:val="24"/>
                </w:rPr>
              </m:ctrlPr>
            </m:dPr>
            <m:e>
              <m:r>
                <w:rPr>
                  <w:rFonts w:ascii="Cambria Math" w:hAnsi="Cambria Math"/>
                  <w:sz w:val="24"/>
                  <w:szCs w:val="24"/>
                </w:rPr>
                <m:t>t</m:t>
              </m:r>
            </m:e>
          </m:d>
        </m:oMath>
      </m:oMathPara>
    </w:p>
    <w:p w14:paraId="304C03C8" w14:textId="090A6CA1" w:rsidR="005F48BB" w:rsidRDefault="00DE22F4" w:rsidP="005F48BB">
      <w:r w:rsidRPr="00DE22F4">
        <w:rPr>
          <w:rFonts w:hint="eastAsia"/>
        </w:rPr>
        <w:t>线性化处理，当θ</w:t>
      </w:r>
      <w:r w:rsidRPr="00DE22F4">
        <w:t>很小时</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=θ</m:t>
        </m:r>
      </m:oMath>
      <w:r w:rsidR="00C42920" w:rsidRPr="00595BC9">
        <w:t>,</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=1</m:t>
        </m:r>
      </m:oMath>
      <w:r w:rsidR="00C42920">
        <w:rPr>
          <w:rFonts w:hint="eastAsia"/>
        </w:rPr>
        <w:t>，</w:t>
      </w:r>
      <w:r w:rsidRPr="00DE22F4">
        <w:rPr>
          <w:rFonts w:hint="eastAsia"/>
        </w:rPr>
        <w:t>可以将运动微分方程简化为</w:t>
      </w:r>
    </w:p>
    <w:p w14:paraId="678433C5" w14:textId="0B8ADBB6" w:rsidR="004D2E7A" w:rsidRPr="00BB1459" w:rsidRDefault="00E87DA8" w:rsidP="00DE22F4">
      <w:pPr>
        <w:jc w:val="center"/>
        <w:rPr>
          <w:sz w:val="24"/>
          <w:szCs w:val="24"/>
        </w:rPr>
      </w:pPr>
      <w:bookmarkStart w:id="2" w:name="_Hlk97752998"/>
      <m:oMathPara>
        <m:oMath>
          <m:r>
            <w:rPr>
              <w:rFonts w:ascii="Cambria Math" w:hAnsi="Cambria Math"/>
              <w:sz w:val="24"/>
              <w:szCs w:val="24"/>
            </w:rPr>
            <m:t>L</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ⅆ</m:t>
                  </m:r>
                </m:e>
                <m:sup>
                  <m:r>
                    <w:rPr>
                      <w:rFonts w:ascii="Cambria Math" w:hAnsi="Cambria Math"/>
                      <w:sz w:val="24"/>
                      <w:szCs w:val="24"/>
                    </w:rPr>
                    <m:t>2</m:t>
                  </m:r>
                </m:sup>
              </m:sSup>
              <m:r>
                <w:rPr>
                  <w:rFonts w:ascii="Cambria Math" w:hAnsi="Cambria Math"/>
                  <w:sz w:val="24"/>
                  <w:szCs w:val="24"/>
                </w:rPr>
                <m:t>θ</m:t>
              </m:r>
              <m:d>
                <m:dPr>
                  <m:ctrlPr>
                    <w:rPr>
                      <w:rFonts w:ascii="Cambria Math" w:hAnsi="Cambria Math"/>
                      <w:i/>
                      <w:sz w:val="24"/>
                      <w:szCs w:val="24"/>
                    </w:rPr>
                  </m:ctrlPr>
                </m:dPr>
                <m:e>
                  <m:r>
                    <w:rPr>
                      <w:rFonts w:ascii="Cambria Math" w:hAnsi="Cambria Math"/>
                      <w:sz w:val="24"/>
                      <w:szCs w:val="24"/>
                    </w:rPr>
                    <m:t>t</m:t>
                  </m:r>
                </m:e>
              </m:d>
            </m:num>
            <m:den>
              <m:r>
                <w:rPr>
                  <w:rFonts w:ascii="Cambria Math" w:hAnsi="Cambria Math"/>
                  <w:sz w:val="24"/>
                  <w:szCs w:val="24"/>
                </w:rPr>
                <m:t>ⅆ</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r>
            <w:rPr>
              <w:rFonts w:ascii="Cambria Math" w:hAnsi="Cambria Math"/>
              <w:sz w:val="24"/>
              <w:szCs w:val="24"/>
            </w:rPr>
            <m:t>=g</m:t>
          </m:r>
          <m:r>
            <w:rPr>
              <w:rFonts w:ascii="Cambria Math" w:hAnsi="Cambria Math" w:hint="eastAsia"/>
              <w:sz w:val="24"/>
              <w:szCs w:val="24"/>
            </w:rPr>
            <m:t>θ</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r>
            <w:rPr>
              <w:rFonts w:ascii="Cambria Math" w:hAnsi="Cambria Math" w:hint="eastAsia"/>
              <w:sz w:val="24"/>
              <w:szCs w:val="24"/>
            </w:rPr>
            <m:t>a</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+Lx</m:t>
          </m:r>
          <m:d>
            <m:dPr>
              <m:ctrlPr>
                <w:rPr>
                  <w:rFonts w:ascii="Cambria Math" w:hAnsi="Cambria Math"/>
                  <w:i/>
                  <w:sz w:val="24"/>
                  <w:szCs w:val="24"/>
                </w:rPr>
              </m:ctrlPr>
            </m:dPr>
            <m:e>
              <m:r>
                <w:rPr>
                  <w:rFonts w:ascii="Cambria Math" w:hAnsi="Cambria Math"/>
                  <w:sz w:val="24"/>
                  <w:szCs w:val="24"/>
                </w:rPr>
                <m:t>t</m:t>
              </m:r>
            </m:e>
          </m:d>
        </m:oMath>
      </m:oMathPara>
      <w:bookmarkEnd w:id="2"/>
    </w:p>
    <w:p w14:paraId="62188B76" w14:textId="4CFB895C" w:rsidR="00B55ED9" w:rsidRDefault="00C36EF2" w:rsidP="005F48BB">
      <w:r w:rsidRPr="00C36EF2">
        <w:rPr>
          <w:rFonts w:hint="eastAsia"/>
        </w:rPr>
        <w:t>以</w:t>
      </w:r>
      <m:oMath>
        <m:r>
          <w:rPr>
            <w:rFonts w:ascii="Cambria Math" w:hAnsi="Cambria Math"/>
          </w:rPr>
          <m:t>Lx</m:t>
        </m:r>
        <m:d>
          <m:dPr>
            <m:ctrlPr>
              <w:rPr>
                <w:rFonts w:ascii="Cambria Math" w:hAnsi="Cambria Math"/>
                <w:i/>
              </w:rPr>
            </m:ctrlPr>
          </m:dPr>
          <m:e>
            <m:r>
              <w:rPr>
                <w:rFonts w:ascii="Cambria Math" w:hAnsi="Cambria Math"/>
              </w:rPr>
              <m:t>t</m:t>
            </m:r>
          </m:e>
        </m:d>
      </m:oMath>
      <w:r w:rsidR="00BA16CE">
        <w:rPr>
          <w:rFonts w:hint="eastAsia"/>
        </w:rPr>
        <w:t>和车轮的加速度</w:t>
      </w:r>
      <m:oMath>
        <m:r>
          <w:rPr>
            <w:rFonts w:ascii="Cambria Math" w:hAnsi="Cambria Math" w:hint="eastAsia"/>
            <w:sz w:val="24"/>
            <w:szCs w:val="24"/>
          </w:rPr>
          <m:t>a</m:t>
        </m:r>
        <m:d>
          <m:dPr>
            <m:ctrlPr>
              <w:rPr>
                <w:rFonts w:ascii="Cambria Math" w:hAnsi="Cambria Math"/>
                <w:i/>
                <w:sz w:val="24"/>
                <w:szCs w:val="24"/>
              </w:rPr>
            </m:ctrlPr>
          </m:dPr>
          <m:e>
            <m:r>
              <w:rPr>
                <w:rFonts w:ascii="Cambria Math" w:hAnsi="Cambria Math"/>
                <w:sz w:val="24"/>
                <w:szCs w:val="24"/>
              </w:rPr>
              <m:t>t</m:t>
            </m:r>
          </m:e>
        </m:d>
      </m:oMath>
      <w:r w:rsidR="00BC2E23">
        <w:rPr>
          <w:rFonts w:hint="eastAsia"/>
          <w:sz w:val="24"/>
          <w:szCs w:val="24"/>
        </w:rPr>
        <w:t>之差</w:t>
      </w:r>
      <w:r w:rsidRPr="00C36EF2">
        <w:t>为输入</w:t>
      </w:r>
      <w:r>
        <w:rPr>
          <w:rFonts w:hint="eastAsia"/>
        </w:rPr>
        <w:t>,</w:t>
      </w:r>
      <w:r w:rsidRPr="00C36EF2">
        <w:rPr>
          <w:rFonts w:hint="eastAsia"/>
        </w:rPr>
        <w:t xml:space="preserve"> 倾角</w:t>
      </w:r>
      <m:oMath>
        <m:r>
          <w:rPr>
            <w:rFonts w:ascii="Cambria Math" w:hAnsi="Cambria Math"/>
          </w:rPr>
          <m:t>θ</m:t>
        </m:r>
        <m:d>
          <m:dPr>
            <m:ctrlPr>
              <w:rPr>
                <w:rFonts w:ascii="Cambria Math" w:hAnsi="Cambria Math"/>
                <w:i/>
              </w:rPr>
            </m:ctrlPr>
          </m:dPr>
          <m:e>
            <m:r>
              <w:rPr>
                <w:rFonts w:ascii="Cambria Math" w:hAnsi="Cambria Math"/>
              </w:rPr>
              <m:t>t</m:t>
            </m:r>
          </m:e>
        </m:d>
      </m:oMath>
      <w:r w:rsidRPr="00C36EF2">
        <w:t>为输出的</w:t>
      </w:r>
      <w:r w:rsidR="00EE27D8">
        <w:rPr>
          <w:rFonts w:hint="eastAsia"/>
        </w:rPr>
        <w:t>开环</w:t>
      </w:r>
      <w:r w:rsidR="00B55ED9" w:rsidRPr="00B55ED9">
        <w:rPr>
          <w:rFonts w:hint="eastAsia"/>
        </w:rPr>
        <w:t>传</w:t>
      </w:r>
      <w:r w:rsidR="00EE27D8">
        <w:rPr>
          <w:rFonts w:hint="eastAsia"/>
        </w:rPr>
        <w:t>递</w:t>
      </w:r>
      <w:r w:rsidR="00B55ED9" w:rsidRPr="00B55ED9">
        <w:rPr>
          <w:rFonts w:hint="eastAsia"/>
        </w:rPr>
        <w:t>函</w:t>
      </w:r>
      <w:r w:rsidR="00EE27D8">
        <w:rPr>
          <w:rFonts w:hint="eastAsia"/>
        </w:rPr>
        <w:t>数</w:t>
      </w:r>
      <w:r w:rsidR="00B55ED9">
        <w:rPr>
          <w:rFonts w:hint="eastAsia"/>
        </w:rPr>
        <w:t>为：</w:t>
      </w:r>
    </w:p>
    <w:p w14:paraId="2D6FDA71" w14:textId="03FE3D66" w:rsidR="005F48BB" w:rsidRPr="00BB1459" w:rsidRDefault="00853337" w:rsidP="00B55ED9">
      <w:pPr>
        <w:jc w:val="center"/>
        <w:rPr>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Θ</m:t>
              </m:r>
              <m:d>
                <m:dPr>
                  <m:ctrlPr>
                    <w:rPr>
                      <w:rFonts w:ascii="Cambria Math" w:hAnsi="Cambria Math"/>
                      <w:i/>
                      <w:sz w:val="24"/>
                      <w:szCs w:val="24"/>
                    </w:rPr>
                  </m:ctrlPr>
                </m:dPr>
                <m:e>
                  <m:r>
                    <w:rPr>
                      <w:rFonts w:ascii="Cambria Math" w:hAnsi="Cambria Math"/>
                      <w:sz w:val="24"/>
                      <w:szCs w:val="24"/>
                    </w:rPr>
                    <m:t>s</m:t>
                  </m:r>
                </m:e>
              </m:d>
            </m:num>
            <m:den>
              <m:r>
                <w:rPr>
                  <w:rFonts w:ascii="Cambria Math" w:hAnsi="Cambria Math"/>
                  <w:sz w:val="24"/>
                  <w:szCs w:val="24"/>
                </w:rPr>
                <m:t>LX</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-A(s)</m:t>
              </m:r>
            </m:den>
          </m:f>
          <m:r>
            <w:rPr>
              <w:rFonts w:ascii="Cambria Math" w:hAnsi="Cambria Math"/>
              <w:sz w:val="24"/>
              <w:szCs w:val="24"/>
            </w:rPr>
            <m:t>=</m:t>
          </m:r>
          <m:f>
            <m:fPr>
              <m:ctrlPr>
                <w:rPr>
                  <w:rFonts w:ascii="Cambria Math" w:hAnsi="Cambria Math"/>
                  <w:i/>
                  <w:sz w:val="24"/>
                  <w:szCs w:val="24"/>
                </w:rPr>
              </m:ctrlPr>
            </m:fPr>
            <m:num>
              <m:r>
                <w:rPr>
                  <w:rFonts w:ascii="Cambria Math" w:eastAsia="等线" w:hAnsi="Cambria Math" w:cs="Times New Roman"/>
                </w:rPr>
                <m:t>1</m:t>
              </m:r>
            </m:num>
            <m:den>
              <m:sSup>
                <m:sSupPr>
                  <m:ctrlPr>
                    <w:rPr>
                      <w:rFonts w:ascii="Cambria Math" w:hAnsi="Cambria Math"/>
                      <w:i/>
                      <w:sz w:val="24"/>
                      <w:szCs w:val="24"/>
                    </w:rPr>
                  </m:ctrlPr>
                </m:sSupPr>
                <m:e>
                  <m:r>
                    <w:rPr>
                      <w:rFonts w:ascii="Cambria Math" w:hAnsi="Cambria Math"/>
                      <w:sz w:val="24"/>
                      <w:szCs w:val="24"/>
                    </w:rPr>
                    <m:t>Ls</m:t>
                  </m:r>
                </m:e>
                <m:sup>
                  <m:r>
                    <w:rPr>
                      <w:rFonts w:ascii="Cambria Math" w:hAnsi="Cambria Math"/>
                      <w:sz w:val="24"/>
                      <w:szCs w:val="24"/>
                    </w:rPr>
                    <m:t>2</m:t>
                  </m:r>
                </m:sup>
              </m:sSup>
              <m:r>
                <w:rPr>
                  <w:rFonts w:ascii="Cambria Math" w:hAnsi="Cambria Math"/>
                  <w:sz w:val="24"/>
                  <w:szCs w:val="24"/>
                </w:rPr>
                <m:t>-g</m:t>
              </m:r>
            </m:den>
          </m:f>
        </m:oMath>
      </m:oMathPara>
    </w:p>
    <w:p w14:paraId="6DE8728E" w14:textId="77777777" w:rsidR="00CC4A98" w:rsidRDefault="00DC28F4" w:rsidP="00CC4A98">
      <w:pPr>
        <w:jc w:val="left"/>
      </w:pPr>
      <w:r>
        <w:rPr>
          <w:rFonts w:hint="eastAsia"/>
        </w:rPr>
        <w:t>此时平衡车系统有两个</w:t>
      </w:r>
      <w:r w:rsidR="00853337">
        <w:rPr>
          <w:rFonts w:hint="eastAsia"/>
        </w:rPr>
        <w:t>闭环</w:t>
      </w:r>
      <w:r>
        <w:rPr>
          <w:rFonts w:hint="eastAsia"/>
        </w:rPr>
        <w:t>极点：</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g-1</m:t>
                </m:r>
              </m:num>
              <m:den>
                <m:r>
                  <w:rPr>
                    <w:rFonts w:ascii="Cambria Math" w:hAnsi="Cambria Math"/>
                    <w:sz w:val="24"/>
                    <w:szCs w:val="24"/>
                  </w:rPr>
                  <m:t>L</m:t>
                </m:r>
              </m:den>
            </m:f>
          </m:e>
        </m:rad>
      </m:oMath>
      <w:r w:rsidR="00987F90">
        <w:rPr>
          <w:rFonts w:hint="eastAsia"/>
        </w:rPr>
        <w:t>，</w:t>
      </w:r>
      <w:r>
        <w:t>分别位于位于s平面的左半平面和</w:t>
      </w:r>
      <w:r>
        <w:rPr>
          <w:rFonts w:hint="eastAsia"/>
        </w:rPr>
        <w:t>右半平面，根据</w:t>
      </w:r>
      <w:r>
        <w:t xml:space="preserve"> Nyquist 判据判断出该系统不稳定</w:t>
      </w:r>
      <w:r w:rsidR="00987F90">
        <w:rPr>
          <w:rFonts w:hint="eastAsia"/>
        </w:rPr>
        <w:t>，</w:t>
      </w:r>
    </w:p>
    <w:p w14:paraId="02250C19" w14:textId="77777777" w:rsidR="00CC4A98" w:rsidRDefault="00CC4A98" w:rsidP="00CC4A98">
      <w:pPr>
        <w:jc w:val="left"/>
      </w:pPr>
    </w:p>
    <w:p w14:paraId="5D6D3BF5" w14:textId="77777777" w:rsidR="00CC4A98" w:rsidRDefault="00CC4A98" w:rsidP="00CC4A98">
      <w:pPr>
        <w:jc w:val="left"/>
      </w:pPr>
    </w:p>
    <w:p w14:paraId="431ACDB8" w14:textId="35CB7E7B" w:rsidR="00CC4A98" w:rsidRPr="00CC4A98" w:rsidRDefault="00BD064A" w:rsidP="00CC4A98">
      <w:pPr>
        <w:jc w:val="left"/>
        <w:rPr>
          <w:szCs w:val="21"/>
        </w:rPr>
      </w:pPr>
      <w:r w:rsidRPr="00CC4A98">
        <w:rPr>
          <w:szCs w:val="21"/>
        </w:rPr>
        <w:lastRenderedPageBreak/>
        <w:t xml:space="preserve"> </w:t>
      </w:r>
      <w:r w:rsidR="00CC4A98" w:rsidRPr="00CC4A98">
        <w:rPr>
          <w:rFonts w:hint="eastAsia"/>
          <w:szCs w:val="21"/>
        </w:rPr>
        <w:t>引入P</w:t>
      </w:r>
      <w:r w:rsidR="00CC4A98" w:rsidRPr="00CC4A98">
        <w:rPr>
          <w:szCs w:val="21"/>
        </w:rPr>
        <w:t>D</w:t>
      </w:r>
      <w:r w:rsidR="00CC4A98" w:rsidRPr="00CC4A98">
        <w:rPr>
          <w:rFonts w:hint="eastAsia"/>
          <w:szCs w:val="21"/>
        </w:rPr>
        <w:t>控制</w:t>
      </w:r>
      <w:r w:rsidR="00CC4A98">
        <w:rPr>
          <w:rFonts w:hint="eastAsia"/>
          <w:szCs w:val="21"/>
        </w:rPr>
        <w:t>，</w:t>
      </w:r>
      <w:r w:rsidR="00CC4A98" w:rsidRPr="00BD064A">
        <w:rPr>
          <w:rFonts w:hint="eastAsia"/>
          <w:szCs w:val="21"/>
        </w:rPr>
        <w:t>新的系统开环传递函数为：</w:t>
      </w:r>
    </w:p>
    <w:p w14:paraId="00E1D188" w14:textId="0F9E21AE" w:rsidR="00EE27D8" w:rsidRPr="00CC4A98" w:rsidRDefault="00EE27D8" w:rsidP="00EE27D8">
      <w:pPr>
        <w:jc w:val="center"/>
        <w:rPr>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Θ</m:t>
              </m:r>
              <m:d>
                <m:dPr>
                  <m:ctrlPr>
                    <w:rPr>
                      <w:rFonts w:ascii="Cambria Math" w:hAnsi="Cambria Math"/>
                      <w:i/>
                      <w:sz w:val="24"/>
                      <w:szCs w:val="24"/>
                    </w:rPr>
                  </m:ctrlPr>
                </m:dPr>
                <m:e>
                  <m:r>
                    <w:rPr>
                      <w:rFonts w:ascii="Cambria Math" w:hAnsi="Cambria Math"/>
                      <w:sz w:val="24"/>
                      <w:szCs w:val="24"/>
                    </w:rPr>
                    <m:t>s</m:t>
                  </m:r>
                </m:e>
              </m:d>
            </m:num>
            <m:den>
              <m:r>
                <w:rPr>
                  <w:rFonts w:ascii="Cambria Math" w:hAnsi="Cambria Math"/>
                  <w:sz w:val="24"/>
                  <w:szCs w:val="24"/>
                </w:rPr>
                <m:t>LX</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-A(s)</m:t>
              </m:r>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等线" w:hAnsi="Cambria Math" w:cs="Times New Roman"/>
                      <w:i/>
                      <w:sz w:val="24"/>
                      <w:szCs w:val="24"/>
                    </w:rPr>
                  </m:ctrlPr>
                </m:sSubPr>
                <m:e>
                  <m:r>
                    <w:rPr>
                      <w:rFonts w:ascii="Cambria Math" w:eastAsia="等线" w:hAnsi="Cambria Math" w:cs="Times New Roman"/>
                      <w:sz w:val="24"/>
                      <w:szCs w:val="24"/>
                    </w:rPr>
                    <m:t>k</m:t>
                  </m:r>
                </m:e>
                <m:sub>
                  <m:r>
                    <w:rPr>
                      <w:rFonts w:ascii="Cambria Math" w:eastAsia="等线" w:hAnsi="Cambria Math" w:cs="Times New Roman" w:hint="eastAsia"/>
                      <w:sz w:val="24"/>
                      <w:szCs w:val="24"/>
                    </w:rPr>
                    <m:t>p</m:t>
                  </m:r>
                </m:sub>
              </m:sSub>
              <m:r>
                <w:rPr>
                  <w:rFonts w:ascii="Cambria Math" w:eastAsia="等线" w:hAnsi="Cambria Math" w:cs="Times New Roman"/>
                  <w:sz w:val="24"/>
                  <w:szCs w:val="24"/>
                </w:rPr>
                <m:t>+</m:t>
              </m:r>
              <m:sSub>
                <m:sSubPr>
                  <m:ctrlPr>
                    <w:rPr>
                      <w:rFonts w:ascii="Cambria Math" w:eastAsia="等线" w:hAnsi="Cambria Math" w:cs="Times New Roman"/>
                      <w:i/>
                      <w:sz w:val="24"/>
                      <w:szCs w:val="24"/>
                    </w:rPr>
                  </m:ctrlPr>
                </m:sSubPr>
                <m:e>
                  <m:r>
                    <w:rPr>
                      <w:rFonts w:ascii="Cambria Math" w:eastAsia="等线" w:hAnsi="Cambria Math" w:cs="Times New Roman"/>
                      <w:sz w:val="24"/>
                      <w:szCs w:val="24"/>
                    </w:rPr>
                    <m:t>k</m:t>
                  </m:r>
                </m:e>
                <m:sub>
                  <m:r>
                    <w:rPr>
                      <w:rFonts w:ascii="Cambria Math" w:eastAsia="等线" w:hAnsi="Cambria Math" w:cs="Times New Roman"/>
                      <w:sz w:val="24"/>
                      <w:szCs w:val="24"/>
                    </w:rPr>
                    <m:t>d</m:t>
                  </m:r>
                </m:sub>
              </m:sSub>
              <m:r>
                <w:rPr>
                  <w:rFonts w:ascii="Cambria Math" w:eastAsia="等线" w:hAnsi="Cambria Math" w:cs="Times New Roman" w:hint="eastAsia"/>
                  <w:sz w:val="24"/>
                  <w:szCs w:val="24"/>
                </w:rPr>
                <m:t>s</m:t>
              </m:r>
            </m:num>
            <m:den>
              <m:sSup>
                <m:sSupPr>
                  <m:ctrlPr>
                    <w:rPr>
                      <w:rFonts w:ascii="Cambria Math" w:hAnsi="Cambria Math"/>
                      <w:i/>
                      <w:sz w:val="24"/>
                      <w:szCs w:val="24"/>
                    </w:rPr>
                  </m:ctrlPr>
                </m:sSupPr>
                <m:e>
                  <m:r>
                    <w:rPr>
                      <w:rFonts w:ascii="Cambria Math" w:hAnsi="Cambria Math"/>
                      <w:sz w:val="24"/>
                      <w:szCs w:val="24"/>
                    </w:rPr>
                    <m:t>Ls</m:t>
                  </m:r>
                </m:e>
                <m:sup>
                  <m:r>
                    <w:rPr>
                      <w:rFonts w:ascii="Cambria Math" w:hAnsi="Cambria Math"/>
                      <w:sz w:val="24"/>
                      <w:szCs w:val="24"/>
                    </w:rPr>
                    <m:t>2</m:t>
                  </m:r>
                </m:sup>
              </m:sSup>
              <m:r>
                <w:rPr>
                  <w:rFonts w:ascii="Cambria Math" w:hAnsi="Cambria Math"/>
                  <w:sz w:val="24"/>
                  <w:szCs w:val="24"/>
                </w:rPr>
                <m:t>-g</m:t>
              </m:r>
            </m:den>
          </m:f>
        </m:oMath>
      </m:oMathPara>
    </w:p>
    <w:p w14:paraId="1EA4D967" w14:textId="5A317111" w:rsidR="00CC4A98" w:rsidRPr="00CC4A98" w:rsidRDefault="00CC4A98" w:rsidP="00CC4A98">
      <w:pPr>
        <w:rPr>
          <w:szCs w:val="21"/>
        </w:rPr>
      </w:pPr>
      <w:r>
        <w:rPr>
          <w:rFonts w:hint="eastAsia"/>
          <w:szCs w:val="21"/>
        </w:rPr>
        <w:t>对应的闭</w:t>
      </w:r>
      <w:r w:rsidRPr="00CC4A98">
        <w:rPr>
          <w:rFonts w:hint="eastAsia"/>
          <w:szCs w:val="21"/>
        </w:rPr>
        <w:t>环传递函数为：</w:t>
      </w:r>
    </w:p>
    <w:p w14:paraId="7B06342C" w14:textId="5CA14C07" w:rsidR="00BD064A" w:rsidRPr="00BD064A" w:rsidRDefault="00BD064A" w:rsidP="00BD064A">
      <w:pPr>
        <w:jc w:val="left"/>
        <w:rPr>
          <w:szCs w:val="21"/>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Θ</m:t>
              </m:r>
              <m:d>
                <m:dPr>
                  <m:ctrlPr>
                    <w:rPr>
                      <w:rFonts w:ascii="Cambria Math" w:hAnsi="Cambria Math"/>
                      <w:i/>
                      <w:sz w:val="24"/>
                      <w:szCs w:val="24"/>
                    </w:rPr>
                  </m:ctrlPr>
                </m:dPr>
                <m:e>
                  <m:r>
                    <w:rPr>
                      <w:rFonts w:ascii="Cambria Math" w:hAnsi="Cambria Math"/>
                      <w:sz w:val="24"/>
                      <w:szCs w:val="24"/>
                    </w:rPr>
                    <m:t>s</m:t>
                  </m:r>
                </m:e>
              </m:d>
            </m:num>
            <m:den>
              <m:r>
                <w:rPr>
                  <w:rFonts w:ascii="Cambria Math" w:hAnsi="Cambria Math"/>
                  <w:sz w:val="24"/>
                  <w:szCs w:val="24"/>
                </w:rPr>
                <m:t>LX</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-A(s)</m:t>
              </m:r>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等线" w:hAnsi="Cambria Math" w:cs="Times New Roman"/>
                      <w:i/>
                      <w:sz w:val="24"/>
                      <w:szCs w:val="24"/>
                    </w:rPr>
                  </m:ctrlPr>
                </m:sSubPr>
                <m:e>
                  <m:r>
                    <w:rPr>
                      <w:rFonts w:ascii="Cambria Math" w:eastAsia="等线" w:hAnsi="Cambria Math" w:cs="Times New Roman"/>
                      <w:sz w:val="24"/>
                      <w:szCs w:val="24"/>
                    </w:rPr>
                    <m:t>k</m:t>
                  </m:r>
                </m:e>
                <m:sub>
                  <m:r>
                    <w:rPr>
                      <w:rFonts w:ascii="Cambria Math" w:eastAsia="等线" w:hAnsi="Cambria Math" w:cs="Times New Roman" w:hint="eastAsia"/>
                      <w:sz w:val="24"/>
                      <w:szCs w:val="24"/>
                    </w:rPr>
                    <m:t>p</m:t>
                  </m:r>
                </m:sub>
              </m:sSub>
              <m:r>
                <w:rPr>
                  <w:rFonts w:ascii="Cambria Math" w:eastAsia="等线" w:hAnsi="Cambria Math" w:cs="Times New Roman"/>
                  <w:sz w:val="24"/>
                  <w:szCs w:val="24"/>
                </w:rPr>
                <m:t>+</m:t>
              </m:r>
              <m:sSub>
                <m:sSubPr>
                  <m:ctrlPr>
                    <w:rPr>
                      <w:rFonts w:ascii="Cambria Math" w:eastAsia="等线" w:hAnsi="Cambria Math" w:cs="Times New Roman"/>
                      <w:i/>
                      <w:sz w:val="24"/>
                      <w:szCs w:val="24"/>
                    </w:rPr>
                  </m:ctrlPr>
                </m:sSubPr>
                <m:e>
                  <m:r>
                    <w:rPr>
                      <w:rFonts w:ascii="Cambria Math" w:eastAsia="等线" w:hAnsi="Cambria Math" w:cs="Times New Roman"/>
                      <w:sz w:val="24"/>
                      <w:szCs w:val="24"/>
                    </w:rPr>
                    <m:t>k</m:t>
                  </m:r>
                </m:e>
                <m:sub>
                  <m:r>
                    <w:rPr>
                      <w:rFonts w:ascii="Cambria Math" w:eastAsia="等线" w:hAnsi="Cambria Math" w:cs="Times New Roman"/>
                      <w:sz w:val="24"/>
                      <w:szCs w:val="24"/>
                    </w:rPr>
                    <m:t>d</m:t>
                  </m:r>
                </m:sub>
              </m:sSub>
              <m:r>
                <w:rPr>
                  <w:rFonts w:ascii="Cambria Math" w:eastAsia="等线" w:hAnsi="Cambria Math" w:cs="Times New Roman" w:hint="eastAsia"/>
                  <w:sz w:val="24"/>
                  <w:szCs w:val="24"/>
                </w:rPr>
                <m:t>s</m:t>
              </m:r>
            </m:num>
            <m:den>
              <m:sSup>
                <m:sSupPr>
                  <m:ctrlPr>
                    <w:rPr>
                      <w:rFonts w:ascii="Cambria Math" w:hAnsi="Cambria Math"/>
                      <w:i/>
                      <w:sz w:val="24"/>
                      <w:szCs w:val="24"/>
                    </w:rPr>
                  </m:ctrlPr>
                </m:sSupPr>
                <m:e>
                  <m:r>
                    <w:rPr>
                      <w:rFonts w:ascii="Cambria Math" w:hAnsi="Cambria Math"/>
                      <w:sz w:val="24"/>
                      <w:szCs w:val="24"/>
                    </w:rPr>
                    <m:t>Ls</m:t>
                  </m:r>
                </m:e>
                <m:sup>
                  <m:r>
                    <w:rPr>
                      <w:rFonts w:ascii="Cambria Math" w:hAnsi="Cambria Math"/>
                      <w:sz w:val="24"/>
                      <w:szCs w:val="24"/>
                    </w:rPr>
                    <m:t>2</m:t>
                  </m:r>
                </m:sup>
              </m:sSup>
              <m:r>
                <w:rPr>
                  <w:rFonts w:ascii="Cambria Math" w:eastAsia="等线" w:hAnsi="Cambria Math" w:cs="Times New Roman"/>
                  <w:sz w:val="24"/>
                  <w:szCs w:val="24"/>
                </w:rPr>
                <m:t>+</m:t>
              </m:r>
              <m:sSub>
                <m:sSubPr>
                  <m:ctrlPr>
                    <w:rPr>
                      <w:rFonts w:ascii="Cambria Math" w:eastAsia="等线" w:hAnsi="Cambria Math" w:cs="Times New Roman"/>
                      <w:i/>
                      <w:sz w:val="24"/>
                      <w:szCs w:val="24"/>
                    </w:rPr>
                  </m:ctrlPr>
                </m:sSubPr>
                <m:e>
                  <m:r>
                    <w:rPr>
                      <w:rFonts w:ascii="Cambria Math" w:eastAsia="等线" w:hAnsi="Cambria Math" w:cs="Times New Roman"/>
                      <w:sz w:val="24"/>
                      <w:szCs w:val="24"/>
                    </w:rPr>
                    <m:t>k</m:t>
                  </m:r>
                </m:e>
                <m:sub>
                  <m:r>
                    <w:rPr>
                      <w:rFonts w:ascii="Cambria Math" w:eastAsia="等线" w:hAnsi="Cambria Math" w:cs="Times New Roman"/>
                      <w:sz w:val="24"/>
                      <w:szCs w:val="24"/>
                    </w:rPr>
                    <m:t>d</m:t>
                  </m:r>
                </m:sub>
              </m:sSub>
              <m:r>
                <w:rPr>
                  <w:rFonts w:ascii="Cambria Math" w:eastAsia="等线" w:hAnsi="Cambria Math" w:cs="Times New Roman" w:hint="eastAsia"/>
                  <w:sz w:val="24"/>
                  <w:szCs w:val="24"/>
                </w:rPr>
                <m:t>s</m:t>
              </m:r>
              <m:sSub>
                <m:sSubPr>
                  <m:ctrlPr>
                    <w:rPr>
                      <w:rFonts w:ascii="Cambria Math" w:eastAsia="等线" w:hAnsi="Cambria Math" w:cs="Times New Roman"/>
                      <w:i/>
                      <w:sz w:val="24"/>
                      <w:szCs w:val="24"/>
                    </w:rPr>
                  </m:ctrlPr>
                </m:sSubPr>
                <m:e>
                  <m:r>
                    <w:rPr>
                      <w:rFonts w:ascii="Cambria Math" w:eastAsia="等线" w:hAnsi="Cambria Math" w:cs="Times New Roman"/>
                      <w:sz w:val="24"/>
                      <w:szCs w:val="24"/>
                    </w:rPr>
                    <m:t>+k</m:t>
                  </m:r>
                </m:e>
                <m:sub>
                  <m:r>
                    <w:rPr>
                      <w:rFonts w:ascii="Cambria Math" w:eastAsia="等线" w:hAnsi="Cambria Math" w:cs="Times New Roman" w:hint="eastAsia"/>
                      <w:sz w:val="24"/>
                      <w:szCs w:val="24"/>
                    </w:rPr>
                    <m:t>p</m:t>
                  </m:r>
                </m:sub>
              </m:sSub>
              <m:r>
                <w:rPr>
                  <w:rFonts w:ascii="Cambria Math" w:hAnsi="Cambria Math"/>
                  <w:sz w:val="24"/>
                  <w:szCs w:val="24"/>
                </w:rPr>
                <m:t>-g</m:t>
              </m:r>
            </m:den>
          </m:f>
        </m:oMath>
      </m:oMathPara>
    </w:p>
    <w:p w14:paraId="2E8B0FE0" w14:textId="76085BC6" w:rsidR="005F48BB" w:rsidRDefault="002B1D4A" w:rsidP="005F48BB">
      <w:pPr>
        <w:rPr>
          <w:rFonts w:ascii="等线" w:eastAsia="等线" w:hAnsi="等线" w:cs="Times New Roman"/>
        </w:rPr>
      </w:pPr>
      <w:r w:rsidRPr="002B1D4A">
        <w:rPr>
          <w:rFonts w:ascii="等线" w:eastAsia="等线" w:hAnsi="等线" w:cs="Times New Roman" w:hint="eastAsia"/>
        </w:rPr>
        <w:t>这时系统有两闭环极点，</w:t>
      </w:r>
      <m:oMath>
        <m:sSub>
          <m:sSubPr>
            <m:ctrlPr>
              <w:rPr>
                <w:rFonts w:ascii="Cambria Math" w:eastAsia="等线" w:hAnsi="Cambria Math" w:cs="Times New Roman"/>
                <w:i/>
                <w:sz w:val="24"/>
                <w:szCs w:val="24"/>
              </w:rPr>
            </m:ctrlPr>
          </m:sSubPr>
          <m:e>
            <m:r>
              <w:rPr>
                <w:rFonts w:ascii="Cambria Math" w:eastAsia="等线" w:hAnsi="Cambria Math" w:cs="Times New Roman"/>
                <w:sz w:val="24"/>
                <w:szCs w:val="24"/>
              </w:rPr>
              <m:t>S</m:t>
            </m:r>
          </m:e>
          <m:sub>
            <m:r>
              <w:rPr>
                <w:rFonts w:ascii="Cambria Math" w:eastAsia="等线" w:hAnsi="Cambria Math" w:cs="Times New Roman"/>
                <w:sz w:val="24"/>
                <w:szCs w:val="24"/>
              </w:rPr>
              <m:t>P</m:t>
            </m:r>
          </m:sub>
        </m:sSub>
        <m:r>
          <w:rPr>
            <w:rFonts w:ascii="Cambria Math" w:eastAsia="等线" w:hAnsi="Cambria Math" w:cs="Times New Roman"/>
            <w:sz w:val="24"/>
            <w:szCs w:val="24"/>
          </w:rPr>
          <m:t>=</m:t>
        </m:r>
        <m:f>
          <m:fPr>
            <m:ctrlPr>
              <w:rPr>
                <w:rFonts w:ascii="Cambria Math" w:eastAsia="等线" w:hAnsi="Cambria Math" w:cs="Times New Roman"/>
                <w:i/>
                <w:sz w:val="24"/>
                <w:szCs w:val="24"/>
              </w:rPr>
            </m:ctrlPr>
          </m:fPr>
          <m:num>
            <m:sSub>
              <m:sSubPr>
                <m:ctrlPr>
                  <w:rPr>
                    <w:rFonts w:ascii="Cambria Math" w:eastAsia="等线" w:hAnsi="Cambria Math" w:cs="Times New Roman"/>
                    <w:i/>
                    <w:sz w:val="24"/>
                    <w:szCs w:val="24"/>
                  </w:rPr>
                </m:ctrlPr>
              </m:sSubPr>
              <m:e>
                <m:r>
                  <w:rPr>
                    <w:rFonts w:ascii="Cambria Math" w:eastAsia="等线" w:hAnsi="Cambria Math" w:cs="Times New Roman"/>
                    <w:sz w:val="24"/>
                    <w:szCs w:val="24"/>
                  </w:rPr>
                  <m:t>-k</m:t>
                </m:r>
              </m:e>
              <m:sub>
                <m:r>
                  <w:rPr>
                    <w:rFonts w:ascii="Cambria Math" w:eastAsia="等线" w:hAnsi="Cambria Math" w:cs="Times New Roman"/>
                    <w:sz w:val="24"/>
                    <w:szCs w:val="24"/>
                  </w:rPr>
                  <m:t>d</m:t>
                </m:r>
              </m:sub>
            </m:sSub>
            <m:r>
              <w:rPr>
                <w:rFonts w:ascii="Cambria Math" w:eastAsia="等线" w:hAnsi="Cambria Math" w:cs="Times New Roman"/>
                <w:sz w:val="24"/>
                <w:szCs w:val="24"/>
              </w:rPr>
              <m:t>±</m:t>
            </m:r>
            <m:rad>
              <m:radPr>
                <m:degHide m:val="1"/>
                <m:ctrlPr>
                  <w:rPr>
                    <w:rFonts w:ascii="Cambria Math" w:eastAsia="等线" w:hAnsi="Cambria Math" w:cs="Times New Roman"/>
                    <w:i/>
                    <w:sz w:val="24"/>
                    <w:szCs w:val="24"/>
                  </w:rPr>
                </m:ctrlPr>
              </m:radPr>
              <m:deg/>
              <m:e>
                <m:sSubSup>
                  <m:sSubSupPr>
                    <m:ctrlPr>
                      <w:rPr>
                        <w:rFonts w:ascii="Cambria Math" w:eastAsia="等线" w:hAnsi="Cambria Math" w:cs="Times New Roman"/>
                        <w:i/>
                        <w:sz w:val="24"/>
                        <w:szCs w:val="24"/>
                      </w:rPr>
                    </m:ctrlPr>
                  </m:sSubSupPr>
                  <m:e>
                    <m:r>
                      <w:rPr>
                        <w:rFonts w:ascii="Cambria Math" w:eastAsia="等线" w:hAnsi="Cambria Math" w:cs="Times New Roman"/>
                        <w:sz w:val="24"/>
                        <w:szCs w:val="24"/>
                      </w:rPr>
                      <m:t>k</m:t>
                    </m:r>
                  </m:e>
                  <m:sub>
                    <m:r>
                      <w:rPr>
                        <w:rFonts w:ascii="Cambria Math" w:eastAsia="等线" w:hAnsi="Cambria Math" w:cs="Times New Roman"/>
                        <w:sz w:val="24"/>
                        <w:szCs w:val="24"/>
                      </w:rPr>
                      <m:t>d</m:t>
                    </m:r>
                  </m:sub>
                  <m:sup>
                    <m:r>
                      <w:rPr>
                        <w:rFonts w:ascii="Cambria Math" w:eastAsia="等线" w:hAnsi="Cambria Math" w:cs="Times New Roman"/>
                        <w:sz w:val="24"/>
                        <w:szCs w:val="24"/>
                      </w:rPr>
                      <m:t>2</m:t>
                    </m:r>
                  </m:sup>
                </m:sSubSup>
                <m:r>
                  <w:rPr>
                    <w:rFonts w:ascii="Cambria Math" w:eastAsia="等线" w:hAnsi="Cambria Math" w:cs="Times New Roman"/>
                    <w:sz w:val="24"/>
                    <w:szCs w:val="24"/>
                  </w:rPr>
                  <m:t>+4L</m:t>
                </m:r>
                <m:d>
                  <m:dPr>
                    <m:ctrlPr>
                      <w:rPr>
                        <w:rFonts w:ascii="Cambria Math" w:eastAsia="等线" w:hAnsi="Cambria Math" w:cs="Times New Roman"/>
                        <w:i/>
                        <w:sz w:val="24"/>
                        <w:szCs w:val="24"/>
                      </w:rPr>
                    </m:ctrlPr>
                  </m:dPr>
                  <m:e>
                    <m:sSub>
                      <m:sSubPr>
                        <m:ctrlPr>
                          <w:rPr>
                            <w:rFonts w:ascii="Cambria Math" w:eastAsia="等线" w:hAnsi="Cambria Math" w:cs="Times New Roman"/>
                            <w:i/>
                            <w:sz w:val="24"/>
                            <w:szCs w:val="24"/>
                          </w:rPr>
                        </m:ctrlPr>
                      </m:sSubPr>
                      <m:e>
                        <m:r>
                          <w:rPr>
                            <w:rFonts w:ascii="Cambria Math" w:eastAsia="等线" w:hAnsi="Cambria Math" w:cs="Times New Roman"/>
                            <w:sz w:val="24"/>
                            <w:szCs w:val="24"/>
                          </w:rPr>
                          <m:t>k</m:t>
                        </m:r>
                      </m:e>
                      <m:sub>
                        <m:r>
                          <w:rPr>
                            <w:rFonts w:ascii="Cambria Math" w:eastAsia="等线" w:hAnsi="Cambria Math" w:cs="Times New Roman"/>
                            <w:sz w:val="24"/>
                            <w:szCs w:val="24"/>
                          </w:rPr>
                          <m:t>p</m:t>
                        </m:r>
                      </m:sub>
                    </m:sSub>
                    <m:r>
                      <w:rPr>
                        <w:rFonts w:ascii="Cambria Math" w:eastAsia="等线" w:hAnsi="Cambria Math" w:cs="Times New Roman"/>
                        <w:sz w:val="24"/>
                        <w:szCs w:val="24"/>
                      </w:rPr>
                      <m:t>-g</m:t>
                    </m:r>
                  </m:e>
                </m:d>
              </m:e>
            </m:rad>
          </m:num>
          <m:den>
            <m:r>
              <w:rPr>
                <w:rFonts w:ascii="Cambria Math" w:eastAsia="等线" w:hAnsi="Cambria Math" w:cs="Times New Roman"/>
                <w:sz w:val="24"/>
                <w:szCs w:val="24"/>
              </w:rPr>
              <m:t>-2L</m:t>
            </m:r>
          </m:den>
        </m:f>
      </m:oMath>
      <w:r w:rsidRPr="002B1D4A">
        <w:rPr>
          <w:rFonts w:ascii="等线" w:eastAsia="等线" w:hAnsi="等线" w:cs="Times New Roman" w:hint="eastAsia"/>
        </w:rPr>
        <w:t>根据</w:t>
      </w:r>
      <w:r w:rsidRPr="002B1D4A">
        <w:rPr>
          <w:rFonts w:ascii="等线" w:eastAsia="等线" w:hAnsi="等线" w:cs="Times New Roman"/>
        </w:rPr>
        <w:t>Nyquist判据,要使</w:t>
      </w:r>
      <w:r w:rsidRPr="002B1D4A">
        <w:rPr>
          <w:rFonts w:ascii="等线" w:eastAsia="等线" w:hAnsi="等线" w:cs="Times New Roman" w:hint="eastAsia"/>
        </w:rPr>
        <w:t>系统稳定，只需两极点都处在</w:t>
      </w:r>
      <w:r w:rsidRPr="002B1D4A">
        <w:rPr>
          <w:rFonts w:ascii="等线" w:eastAsia="等线" w:hAnsi="等线" w:cs="Times New Roman"/>
        </w:rPr>
        <w:t>s平面的左半平面，即要求</w:t>
      </w:r>
      <m:oMath>
        <m:sSub>
          <m:sSubPr>
            <m:ctrlPr>
              <w:rPr>
                <w:rFonts w:ascii="Cambria Math" w:eastAsia="等线" w:hAnsi="Cambria Math" w:cs="Times New Roman"/>
                <w:i/>
              </w:rPr>
            </m:ctrlPr>
          </m:sSubPr>
          <m:e>
            <m:r>
              <w:rPr>
                <w:rFonts w:ascii="Cambria Math" w:eastAsia="等线" w:hAnsi="Cambria Math" w:cs="Times New Roman"/>
              </w:rPr>
              <m:t>k</m:t>
            </m:r>
          </m:e>
          <m:sub>
            <m:r>
              <w:rPr>
                <w:rFonts w:ascii="Cambria Math" w:eastAsia="等线" w:hAnsi="Cambria Math" w:cs="Times New Roman" w:hint="eastAsia"/>
              </w:rPr>
              <m:t>p</m:t>
            </m:r>
          </m:sub>
        </m:sSub>
        <m:r>
          <w:rPr>
            <w:rFonts w:ascii="Cambria Math" w:eastAsia="等线" w:hAnsi="Cambria Math" w:cs="Times New Roman"/>
          </w:rPr>
          <m:t>&gt;g</m:t>
        </m:r>
      </m:oMath>
      <w:r w:rsidRPr="002B1D4A">
        <w:rPr>
          <w:rFonts w:ascii="等线" w:eastAsia="等线" w:hAnsi="等线" w:cs="Times New Roman" w:hint="eastAsia"/>
        </w:rPr>
        <w:t>，</w:t>
      </w:r>
      <m:oMath>
        <m:sSub>
          <m:sSubPr>
            <m:ctrlPr>
              <w:rPr>
                <w:rFonts w:ascii="Cambria Math" w:eastAsia="等线" w:hAnsi="Cambria Math" w:cs="Times New Roman"/>
                <w:i/>
              </w:rPr>
            </m:ctrlPr>
          </m:sSubPr>
          <m:e>
            <m:r>
              <w:rPr>
                <w:rFonts w:ascii="Cambria Math" w:eastAsia="等线" w:hAnsi="Cambria Math" w:cs="Times New Roman"/>
              </w:rPr>
              <m:t>k</m:t>
            </m:r>
          </m:e>
          <m:sub>
            <m:r>
              <w:rPr>
                <w:rFonts w:ascii="Cambria Math" w:eastAsia="等线" w:hAnsi="Cambria Math" w:cs="Times New Roman"/>
              </w:rPr>
              <m:t>d</m:t>
            </m:r>
          </m:sub>
        </m:sSub>
        <m:r>
          <w:rPr>
            <w:rFonts w:ascii="Cambria Math" w:eastAsia="等线" w:hAnsi="Cambria Math" w:cs="Times New Roman"/>
          </w:rPr>
          <m:t>&gt;0</m:t>
        </m:r>
      </m:oMath>
    </w:p>
    <w:p w14:paraId="47F20B81" w14:textId="77777777" w:rsidR="002B1D4A" w:rsidRDefault="002B1D4A" w:rsidP="005F48BB"/>
    <w:p w14:paraId="4660A7E5" w14:textId="5D2F0889" w:rsidR="006E50C5" w:rsidRDefault="006E50C5" w:rsidP="006E50C5">
      <w:r>
        <w:rPr>
          <w:rFonts w:hint="eastAsia"/>
        </w:rPr>
        <w:t>1</w:t>
      </w:r>
      <w:r>
        <w:t>.</w:t>
      </w:r>
      <w:r w:rsidRPr="006E50C5">
        <w:rPr>
          <w:rFonts w:hint="eastAsia"/>
        </w:rPr>
        <w:t>在</w:t>
      </w:r>
      <w:r w:rsidRPr="006E50C5">
        <w:t>matlab中进行系统建模，在不加入控制量的情况下，</w:t>
      </w:r>
      <w:r w:rsidR="003F7AA6">
        <w:rPr>
          <w:rFonts w:hint="eastAsia"/>
        </w:rPr>
        <w:t>输出</w:t>
      </w:r>
      <w:r w:rsidRPr="006E50C5">
        <w:t>其零输入响应图，印证了此系统为自然不稳定体的结论。</w:t>
      </w:r>
    </w:p>
    <w:p w14:paraId="6F151684" w14:textId="3E3514EE" w:rsidR="006E50C5" w:rsidRDefault="006E50C5" w:rsidP="006E50C5">
      <w:r>
        <w:rPr>
          <w:rFonts w:hint="eastAsia"/>
        </w:rPr>
        <w:t>2</w:t>
      </w:r>
      <w:r>
        <w:t>.</w:t>
      </w:r>
      <w:r w:rsidRPr="006E50C5">
        <w:t>在模型中增设控制量参数，通过冲激响应验证其在控制下能够保持平衡稳定。</w:t>
      </w:r>
    </w:p>
    <w:p w14:paraId="39611A84" w14:textId="2877EBB8" w:rsidR="006E50C5" w:rsidRDefault="006E50C5" w:rsidP="006E50C5">
      <w:r>
        <w:rPr>
          <w:rFonts w:hint="eastAsia"/>
        </w:rPr>
        <w:t>3</w:t>
      </w:r>
      <w:r>
        <w:t>.</w:t>
      </w:r>
      <w:r w:rsidRPr="006E50C5">
        <w:t>利用连续的阶跃响应验证了在加入持续的控制量参数情况下，系统会随控制量的增加调整系统的姿态，并且在持续加入控制量时维持此种姿态。</w:t>
      </w:r>
    </w:p>
    <w:p w14:paraId="41A05D7C" w14:textId="299B869A" w:rsidR="005F48BB" w:rsidRDefault="006E50C5" w:rsidP="005F48BB">
      <w:r w:rsidRPr="006E50C5">
        <w:t>通过以上仿真实验，验证了此系统下的动态平衡，同时也为后续的软件设计控制算法及其控制量参数调整的方向上给予了一定的指导经验。</w:t>
      </w:r>
    </w:p>
    <w:bookmarkEnd w:id="1"/>
    <w:p w14:paraId="4E878A1A" w14:textId="6FEF4E02" w:rsidR="006E4D71" w:rsidRDefault="006E4D71" w:rsidP="005F48BB"/>
    <w:p w14:paraId="61042D9B" w14:textId="71F04532" w:rsidR="00CA139E" w:rsidRDefault="006E4D71" w:rsidP="00D96611">
      <w:pPr>
        <w:pStyle w:val="1"/>
      </w:pPr>
      <w:r>
        <w:t>Simulink</w:t>
      </w:r>
      <w:r>
        <w:rPr>
          <w:rFonts w:hint="eastAsia"/>
        </w:rPr>
        <w:t>模型搭建</w:t>
      </w:r>
    </w:p>
    <w:p w14:paraId="2B7A4DD1" w14:textId="77777777" w:rsidR="006E4D71" w:rsidRPr="005C5B8E" w:rsidRDefault="006E4D71" w:rsidP="00D96611">
      <w:pPr>
        <w:pStyle w:val="2"/>
      </w:pPr>
      <w:r w:rsidRPr="005C5B8E">
        <w:t>T</w:t>
      </w:r>
      <w:r w:rsidRPr="005C5B8E">
        <w:rPr>
          <w:rFonts w:hint="eastAsia"/>
        </w:rPr>
        <w:t>ransfer</w:t>
      </w:r>
      <w:r w:rsidRPr="005C5B8E">
        <w:t xml:space="preserve"> </w:t>
      </w:r>
      <w:r w:rsidRPr="005C5B8E">
        <w:rPr>
          <w:rFonts w:hint="eastAsia"/>
        </w:rPr>
        <w:t>function</w:t>
      </w:r>
      <w:r w:rsidRPr="005C5B8E">
        <w:t xml:space="preserve"> </w:t>
      </w:r>
      <w:r w:rsidRPr="005C5B8E">
        <w:rPr>
          <w:rFonts w:hint="eastAsia"/>
        </w:rPr>
        <w:t>传递函数</w:t>
      </w:r>
    </w:p>
    <w:p w14:paraId="0E0814CF" w14:textId="4B08107F" w:rsidR="006E4D71" w:rsidRDefault="002B1D4A" w:rsidP="006E4D71">
      <w:r>
        <w:rPr>
          <w:noProof/>
        </w:rPr>
        <w:drawing>
          <wp:inline distT="0" distB="0" distL="0" distR="0" wp14:anchorId="0F6DA278" wp14:editId="6C1E33FB">
            <wp:extent cx="5274310" cy="19215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21510"/>
                    </a:xfrm>
                    <a:prstGeom prst="rect">
                      <a:avLst/>
                    </a:prstGeom>
                  </pic:spPr>
                </pic:pic>
              </a:graphicData>
            </a:graphic>
          </wp:inline>
        </w:drawing>
      </w:r>
    </w:p>
    <w:p w14:paraId="6713006B" w14:textId="77777777" w:rsidR="006E4D71" w:rsidRDefault="006E4D71" w:rsidP="00D96611">
      <w:pPr>
        <w:pStyle w:val="2"/>
      </w:pPr>
      <w:r w:rsidRPr="00895420">
        <w:t>Constant</w:t>
      </w:r>
      <w:r>
        <w:t xml:space="preserve"> </w:t>
      </w:r>
      <w:r>
        <w:rPr>
          <w:rFonts w:hint="eastAsia"/>
        </w:rPr>
        <w:t>常数</w:t>
      </w:r>
    </w:p>
    <w:p w14:paraId="5F04040D" w14:textId="77777777" w:rsidR="006E4D71" w:rsidRDefault="006E4D71" w:rsidP="006E4D71">
      <w:r>
        <w:rPr>
          <w:noProof/>
        </w:rPr>
        <w:drawing>
          <wp:inline distT="0" distB="0" distL="0" distR="0" wp14:anchorId="55F14F6C" wp14:editId="2580C6CA">
            <wp:extent cx="5274310" cy="1388745"/>
            <wp:effectExtent l="0" t="0" r="2540" b="1905"/>
            <wp:docPr id="2"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10;&#10;描述已自动生成"/>
                    <pic:cNvPicPr/>
                  </pic:nvPicPr>
                  <pic:blipFill>
                    <a:blip r:embed="rId9"/>
                    <a:stretch>
                      <a:fillRect/>
                    </a:stretch>
                  </pic:blipFill>
                  <pic:spPr>
                    <a:xfrm>
                      <a:off x="0" y="0"/>
                      <a:ext cx="5274310" cy="1388745"/>
                    </a:xfrm>
                    <a:prstGeom prst="rect">
                      <a:avLst/>
                    </a:prstGeom>
                  </pic:spPr>
                </pic:pic>
              </a:graphicData>
            </a:graphic>
          </wp:inline>
        </w:drawing>
      </w:r>
    </w:p>
    <w:p w14:paraId="381C583D" w14:textId="77777777" w:rsidR="006E4D71" w:rsidRDefault="006E4D71" w:rsidP="00D96611">
      <w:pPr>
        <w:pStyle w:val="2"/>
      </w:pPr>
      <w:r>
        <w:t>S</w:t>
      </w:r>
      <w:r>
        <w:rPr>
          <w:rFonts w:hint="eastAsia"/>
        </w:rPr>
        <w:t>um</w:t>
      </w:r>
    </w:p>
    <w:p w14:paraId="3271FD1E" w14:textId="77777777" w:rsidR="006E4D71" w:rsidRDefault="006E4D71" w:rsidP="006E4D71">
      <w:r>
        <w:rPr>
          <w:noProof/>
        </w:rPr>
        <w:lastRenderedPageBreak/>
        <w:drawing>
          <wp:inline distT="0" distB="0" distL="0" distR="0" wp14:anchorId="58570414" wp14:editId="1D446529">
            <wp:extent cx="5274310" cy="1352550"/>
            <wp:effectExtent l="0" t="0" r="2540" b="0"/>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10"/>
                    <a:stretch>
                      <a:fillRect/>
                    </a:stretch>
                  </pic:blipFill>
                  <pic:spPr>
                    <a:xfrm>
                      <a:off x="0" y="0"/>
                      <a:ext cx="5274310" cy="1352550"/>
                    </a:xfrm>
                    <a:prstGeom prst="rect">
                      <a:avLst/>
                    </a:prstGeom>
                  </pic:spPr>
                </pic:pic>
              </a:graphicData>
            </a:graphic>
          </wp:inline>
        </w:drawing>
      </w:r>
    </w:p>
    <w:p w14:paraId="5A084362" w14:textId="77777777" w:rsidR="006E4D71" w:rsidRDefault="006E4D71" w:rsidP="00D96611">
      <w:pPr>
        <w:pStyle w:val="2"/>
      </w:pPr>
      <w:r>
        <w:rPr>
          <w:rFonts w:hint="eastAsia"/>
        </w:rPr>
        <w:t>pid</w:t>
      </w:r>
    </w:p>
    <w:p w14:paraId="0A0DFE7E" w14:textId="77777777" w:rsidR="006E4D71" w:rsidRDefault="006E4D71" w:rsidP="006E4D71">
      <w:r>
        <w:rPr>
          <w:noProof/>
        </w:rPr>
        <w:drawing>
          <wp:inline distT="0" distB="0" distL="0" distR="0" wp14:anchorId="63E98CF7" wp14:editId="11D1CCFB">
            <wp:extent cx="5274310" cy="3651885"/>
            <wp:effectExtent l="0" t="0" r="2540" b="5715"/>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11"/>
                    <a:stretch>
                      <a:fillRect/>
                    </a:stretch>
                  </pic:blipFill>
                  <pic:spPr>
                    <a:xfrm>
                      <a:off x="0" y="0"/>
                      <a:ext cx="5274310" cy="3651885"/>
                    </a:xfrm>
                    <a:prstGeom prst="rect">
                      <a:avLst/>
                    </a:prstGeom>
                  </pic:spPr>
                </pic:pic>
              </a:graphicData>
            </a:graphic>
          </wp:inline>
        </w:drawing>
      </w:r>
    </w:p>
    <w:p w14:paraId="55E8CCDD" w14:textId="77777777" w:rsidR="006E4D71" w:rsidRDefault="006E4D71" w:rsidP="00D96611">
      <w:pPr>
        <w:pStyle w:val="2"/>
      </w:pPr>
      <w:r>
        <w:t>S</w:t>
      </w:r>
      <w:r>
        <w:rPr>
          <w:rFonts w:hint="eastAsia"/>
        </w:rPr>
        <w:t>cope</w:t>
      </w:r>
    </w:p>
    <w:p w14:paraId="5F0810C0" w14:textId="77777777" w:rsidR="006E4D71" w:rsidRDefault="006E4D71" w:rsidP="006E4D71">
      <w:r>
        <w:rPr>
          <w:noProof/>
        </w:rPr>
        <w:drawing>
          <wp:inline distT="0" distB="0" distL="0" distR="0" wp14:anchorId="38B16637" wp14:editId="08AB2C31">
            <wp:extent cx="5274310" cy="1340485"/>
            <wp:effectExtent l="0" t="0" r="2540" b="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12"/>
                    <a:stretch>
                      <a:fillRect/>
                    </a:stretch>
                  </pic:blipFill>
                  <pic:spPr>
                    <a:xfrm>
                      <a:off x="0" y="0"/>
                      <a:ext cx="5274310" cy="1340485"/>
                    </a:xfrm>
                    <a:prstGeom prst="rect">
                      <a:avLst/>
                    </a:prstGeom>
                  </pic:spPr>
                </pic:pic>
              </a:graphicData>
            </a:graphic>
          </wp:inline>
        </w:drawing>
      </w:r>
    </w:p>
    <w:p w14:paraId="16A8DD5E" w14:textId="1ACFBE65" w:rsidR="001F25C1" w:rsidRDefault="001F25C1" w:rsidP="001F25C1">
      <w:pPr>
        <w:pStyle w:val="1"/>
      </w:pPr>
      <w:r>
        <w:rPr>
          <w:rFonts w:hint="eastAsia"/>
        </w:rPr>
        <w:t>最终模型</w:t>
      </w:r>
    </w:p>
    <w:p w14:paraId="2EC7DC2B" w14:textId="66295268" w:rsidR="001F25C1" w:rsidRDefault="001F25C1" w:rsidP="006E4D71">
      <w:r>
        <w:rPr>
          <w:noProof/>
        </w:rPr>
        <w:drawing>
          <wp:inline distT="0" distB="0" distL="0" distR="0" wp14:anchorId="465C54D1" wp14:editId="2CCA40EB">
            <wp:extent cx="5274310" cy="14617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61770"/>
                    </a:xfrm>
                    <a:prstGeom prst="rect">
                      <a:avLst/>
                    </a:prstGeom>
                  </pic:spPr>
                </pic:pic>
              </a:graphicData>
            </a:graphic>
          </wp:inline>
        </w:drawing>
      </w:r>
    </w:p>
    <w:p w14:paraId="5A4B5438" w14:textId="7DC34CB3" w:rsidR="001F25C1" w:rsidRDefault="005D7395" w:rsidP="001F25C1">
      <w:pPr>
        <w:pStyle w:val="1"/>
      </w:pPr>
      <w:r>
        <w:rPr>
          <w:rFonts w:hint="eastAsia"/>
        </w:rPr>
        <w:lastRenderedPageBreak/>
        <w:t>错误</w:t>
      </w:r>
      <w:r w:rsidR="001F25C1">
        <w:rPr>
          <w:rFonts w:hint="eastAsia"/>
        </w:rPr>
        <w:t>调参记录</w:t>
      </w:r>
    </w:p>
    <w:p w14:paraId="2E4223EA" w14:textId="45435F84" w:rsidR="00963354" w:rsidRPr="00963354" w:rsidRDefault="00101BA8" w:rsidP="00963354">
      <w:r>
        <w:rPr>
          <w:noProof/>
        </w:rPr>
        <w:drawing>
          <wp:inline distT="0" distB="0" distL="0" distR="0" wp14:anchorId="44B412CF" wp14:editId="3D526B01">
            <wp:extent cx="5274310" cy="25374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37460"/>
                    </a:xfrm>
                    <a:prstGeom prst="rect">
                      <a:avLst/>
                    </a:prstGeom>
                  </pic:spPr>
                </pic:pic>
              </a:graphicData>
            </a:graphic>
          </wp:inline>
        </w:drawing>
      </w:r>
    </w:p>
    <w:p w14:paraId="49767ABF" w14:textId="3CC7C1A6" w:rsidR="0094135C" w:rsidRDefault="0094135C" w:rsidP="001F25C1">
      <w:r>
        <w:rPr>
          <w:noProof/>
        </w:rPr>
        <w:drawing>
          <wp:inline distT="0" distB="0" distL="0" distR="0" wp14:anchorId="06B68CD9" wp14:editId="2544EF10">
            <wp:extent cx="5274310" cy="9683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68375"/>
                    </a:xfrm>
                    <a:prstGeom prst="rect">
                      <a:avLst/>
                    </a:prstGeom>
                  </pic:spPr>
                </pic:pic>
              </a:graphicData>
            </a:graphic>
          </wp:inline>
        </w:drawing>
      </w:r>
      <w:r w:rsidR="00510083">
        <w:rPr>
          <w:noProof/>
        </w:rPr>
        <w:drawing>
          <wp:inline distT="0" distB="0" distL="0" distR="0" wp14:anchorId="565CDB0A" wp14:editId="4C2222E4">
            <wp:extent cx="5274310" cy="9194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19480"/>
                    </a:xfrm>
                    <a:prstGeom prst="rect">
                      <a:avLst/>
                    </a:prstGeom>
                  </pic:spPr>
                </pic:pic>
              </a:graphicData>
            </a:graphic>
          </wp:inline>
        </w:drawing>
      </w:r>
    </w:p>
    <w:p w14:paraId="506D3CA0" w14:textId="06BC191B" w:rsidR="0094135C" w:rsidRDefault="007D0B03" w:rsidP="001F25C1">
      <w:r>
        <w:rPr>
          <w:noProof/>
        </w:rPr>
        <w:drawing>
          <wp:inline distT="0" distB="0" distL="0" distR="0" wp14:anchorId="38720278" wp14:editId="6DE1B3D0">
            <wp:extent cx="5274310" cy="9652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65200"/>
                    </a:xfrm>
                    <a:prstGeom prst="rect">
                      <a:avLst/>
                    </a:prstGeom>
                  </pic:spPr>
                </pic:pic>
              </a:graphicData>
            </a:graphic>
          </wp:inline>
        </w:drawing>
      </w:r>
    </w:p>
    <w:p w14:paraId="791BD747" w14:textId="68FAF9D4" w:rsidR="007D0B03" w:rsidRDefault="007D0B03" w:rsidP="001F25C1">
      <w:r>
        <w:rPr>
          <w:noProof/>
        </w:rPr>
        <w:drawing>
          <wp:inline distT="0" distB="0" distL="0" distR="0" wp14:anchorId="7F4F3A11" wp14:editId="3F588B30">
            <wp:extent cx="5274310" cy="9594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59485"/>
                    </a:xfrm>
                    <a:prstGeom prst="rect">
                      <a:avLst/>
                    </a:prstGeom>
                  </pic:spPr>
                </pic:pic>
              </a:graphicData>
            </a:graphic>
          </wp:inline>
        </w:drawing>
      </w:r>
    </w:p>
    <w:p w14:paraId="7EDD6DEC" w14:textId="24C3E493" w:rsidR="0094135C" w:rsidRDefault="00510083" w:rsidP="001F25C1">
      <w:r>
        <w:rPr>
          <w:noProof/>
        </w:rPr>
        <w:drawing>
          <wp:inline distT="0" distB="0" distL="0" distR="0" wp14:anchorId="0A24B0C0" wp14:editId="35041209">
            <wp:extent cx="5274310" cy="9188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18845"/>
                    </a:xfrm>
                    <a:prstGeom prst="rect">
                      <a:avLst/>
                    </a:prstGeom>
                  </pic:spPr>
                </pic:pic>
              </a:graphicData>
            </a:graphic>
          </wp:inline>
        </w:drawing>
      </w:r>
    </w:p>
    <w:p w14:paraId="288BA5A6" w14:textId="45630CEE" w:rsidR="0094135C" w:rsidRDefault="00101BA8" w:rsidP="001F25C1">
      <w:r>
        <w:rPr>
          <w:noProof/>
        </w:rPr>
        <w:drawing>
          <wp:inline distT="0" distB="0" distL="0" distR="0" wp14:anchorId="03F3E22D" wp14:editId="1DEA43A1">
            <wp:extent cx="5274310" cy="9353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35355"/>
                    </a:xfrm>
                    <a:prstGeom prst="rect">
                      <a:avLst/>
                    </a:prstGeom>
                  </pic:spPr>
                </pic:pic>
              </a:graphicData>
            </a:graphic>
          </wp:inline>
        </w:drawing>
      </w:r>
    </w:p>
    <w:p w14:paraId="16E78982" w14:textId="267C3BFF" w:rsidR="0094135C" w:rsidRDefault="00101BA8" w:rsidP="001F25C1">
      <w:r>
        <w:rPr>
          <w:noProof/>
        </w:rPr>
        <w:lastRenderedPageBreak/>
        <w:drawing>
          <wp:inline distT="0" distB="0" distL="0" distR="0" wp14:anchorId="184CA33A" wp14:editId="3CAF61BF">
            <wp:extent cx="5274310" cy="9372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37260"/>
                    </a:xfrm>
                    <a:prstGeom prst="rect">
                      <a:avLst/>
                    </a:prstGeom>
                  </pic:spPr>
                </pic:pic>
              </a:graphicData>
            </a:graphic>
          </wp:inline>
        </w:drawing>
      </w:r>
    </w:p>
    <w:p w14:paraId="071668DA" w14:textId="6F64B23F" w:rsidR="00101BA8" w:rsidRDefault="00CC47ED" w:rsidP="005D7395">
      <w:pPr>
        <w:pStyle w:val="1"/>
      </w:pPr>
      <w:r>
        <w:rPr>
          <w:rFonts w:hint="eastAsia"/>
        </w:rPr>
        <w:t>老师指导结果</w:t>
      </w:r>
    </w:p>
    <w:p w14:paraId="1BF468EB" w14:textId="695B6266" w:rsidR="00CC47ED" w:rsidRDefault="00CC47ED" w:rsidP="001F25C1">
      <w:pPr>
        <w:rPr>
          <w:noProof/>
        </w:rPr>
      </w:pPr>
      <w:r>
        <w:rPr>
          <w:noProof/>
        </w:rPr>
        <w:drawing>
          <wp:inline distT="0" distB="0" distL="0" distR="0" wp14:anchorId="71DAD864" wp14:editId="6B508FC6">
            <wp:extent cx="5274310" cy="28206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0670"/>
                    </a:xfrm>
                    <a:prstGeom prst="rect">
                      <a:avLst/>
                    </a:prstGeom>
                  </pic:spPr>
                </pic:pic>
              </a:graphicData>
            </a:graphic>
          </wp:inline>
        </w:drawing>
      </w:r>
    </w:p>
    <w:p w14:paraId="05170510" w14:textId="05800D51" w:rsidR="00CC47ED" w:rsidRDefault="00CC47ED" w:rsidP="00CC47ED">
      <w:r>
        <w:rPr>
          <w:rFonts w:hint="eastAsia"/>
        </w:rPr>
        <w:t>原因总结：调参不仅要调PID，根据实际情况，还要调</w:t>
      </w:r>
      <w:r w:rsidRPr="00CC47ED">
        <w:t>filter coefficient</w:t>
      </w:r>
      <w:r>
        <w:rPr>
          <w:rFonts w:hint="eastAsia"/>
        </w:rPr>
        <w:t>（上图红框），</w:t>
      </w:r>
      <w:r w:rsidR="004751B9">
        <w:rPr>
          <w:rFonts w:hint="eastAsia"/>
        </w:rPr>
        <w:t>因为</w:t>
      </w:r>
      <w:r>
        <w:rPr>
          <w:rFonts w:hint="eastAsia"/>
        </w:rPr>
        <w:t>误差</w:t>
      </w:r>
      <w:r>
        <w:t>e变化微弱的时候，如果D过大会产生过大的修正量，导致</w:t>
      </w:r>
      <w:r w:rsidRPr="00CC47ED">
        <w:rPr>
          <w:color w:val="FF0000"/>
        </w:rPr>
        <w:t>震动不但不减小反而扩大</w:t>
      </w:r>
      <w:r>
        <w:rPr>
          <w:rFonts w:hint="eastAsia"/>
          <w:color w:val="FF0000"/>
        </w:rPr>
        <w:t>，</w:t>
      </w:r>
      <w:r>
        <w:rPr>
          <w:rFonts w:hint="eastAsia"/>
        </w:rPr>
        <w:t>滤波器的作用就是滤除高频修正</w:t>
      </w:r>
    </w:p>
    <w:p w14:paraId="1C8B838A" w14:textId="657F55DD" w:rsidR="005D7395" w:rsidRDefault="005D7395" w:rsidP="005D7395">
      <w:pPr>
        <w:pStyle w:val="1"/>
      </w:pPr>
      <w:r>
        <w:rPr>
          <w:rFonts w:hint="eastAsia"/>
        </w:rPr>
        <w:t>再次自主调参记录</w:t>
      </w:r>
    </w:p>
    <w:p w14:paraId="34569F0B" w14:textId="1973F27D" w:rsidR="00877958" w:rsidRDefault="00877958" w:rsidP="00877958">
      <w:r>
        <w:rPr>
          <w:noProof/>
        </w:rPr>
        <w:drawing>
          <wp:inline distT="0" distB="0" distL="0" distR="0" wp14:anchorId="102A77FC" wp14:editId="71475727">
            <wp:extent cx="5274310" cy="6578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57860"/>
                    </a:xfrm>
                    <a:prstGeom prst="rect">
                      <a:avLst/>
                    </a:prstGeom>
                  </pic:spPr>
                </pic:pic>
              </a:graphicData>
            </a:graphic>
          </wp:inline>
        </w:drawing>
      </w:r>
    </w:p>
    <w:p w14:paraId="3FE23DBF" w14:textId="4D585591" w:rsidR="00877958" w:rsidRDefault="00877958" w:rsidP="00877958">
      <w:r>
        <w:rPr>
          <w:noProof/>
        </w:rPr>
        <w:drawing>
          <wp:inline distT="0" distB="0" distL="0" distR="0" wp14:anchorId="3765D9DD" wp14:editId="7D25E349">
            <wp:extent cx="5274310" cy="655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55320"/>
                    </a:xfrm>
                    <a:prstGeom prst="rect">
                      <a:avLst/>
                    </a:prstGeom>
                  </pic:spPr>
                </pic:pic>
              </a:graphicData>
            </a:graphic>
          </wp:inline>
        </w:drawing>
      </w:r>
      <w:r w:rsidR="006A50F9">
        <w:rPr>
          <w:noProof/>
        </w:rPr>
        <w:drawing>
          <wp:inline distT="0" distB="0" distL="0" distR="0" wp14:anchorId="50D77EF4" wp14:editId="66303BD3">
            <wp:extent cx="5274310" cy="6553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55320"/>
                    </a:xfrm>
                    <a:prstGeom prst="rect">
                      <a:avLst/>
                    </a:prstGeom>
                  </pic:spPr>
                </pic:pic>
              </a:graphicData>
            </a:graphic>
          </wp:inline>
        </w:drawing>
      </w:r>
    </w:p>
    <w:p w14:paraId="610DF5E5" w14:textId="76D2639F" w:rsidR="00877958" w:rsidRPr="00877958" w:rsidRDefault="006A50F9" w:rsidP="00877958">
      <w:r>
        <w:rPr>
          <w:noProof/>
        </w:rPr>
        <w:drawing>
          <wp:inline distT="0" distB="0" distL="0" distR="0" wp14:anchorId="723180FA" wp14:editId="2B653B4C">
            <wp:extent cx="5274310" cy="6553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55320"/>
                    </a:xfrm>
                    <a:prstGeom prst="rect">
                      <a:avLst/>
                    </a:prstGeom>
                  </pic:spPr>
                </pic:pic>
              </a:graphicData>
            </a:graphic>
          </wp:inline>
        </w:drawing>
      </w:r>
      <w:r w:rsidR="000F69A9">
        <w:rPr>
          <w:noProof/>
        </w:rPr>
        <w:drawing>
          <wp:inline distT="0" distB="0" distL="0" distR="0" wp14:anchorId="47E19D84" wp14:editId="24162192">
            <wp:extent cx="5274310" cy="657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57225"/>
                    </a:xfrm>
                    <a:prstGeom prst="rect">
                      <a:avLst/>
                    </a:prstGeom>
                  </pic:spPr>
                </pic:pic>
              </a:graphicData>
            </a:graphic>
          </wp:inline>
        </w:drawing>
      </w:r>
      <w:r w:rsidR="000F69A9">
        <w:rPr>
          <w:noProof/>
        </w:rPr>
        <w:lastRenderedPageBreak/>
        <w:drawing>
          <wp:inline distT="0" distB="0" distL="0" distR="0" wp14:anchorId="77A52646" wp14:editId="104535D3">
            <wp:extent cx="5274310" cy="65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56590"/>
                    </a:xfrm>
                    <a:prstGeom prst="rect">
                      <a:avLst/>
                    </a:prstGeom>
                  </pic:spPr>
                </pic:pic>
              </a:graphicData>
            </a:graphic>
          </wp:inline>
        </w:drawing>
      </w:r>
      <w:r w:rsidR="00456D9F">
        <w:rPr>
          <w:noProof/>
        </w:rPr>
        <w:drawing>
          <wp:inline distT="0" distB="0" distL="0" distR="0" wp14:anchorId="0044D4EF" wp14:editId="48CA85EA">
            <wp:extent cx="5274310" cy="6578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57860"/>
                    </a:xfrm>
                    <a:prstGeom prst="rect">
                      <a:avLst/>
                    </a:prstGeom>
                  </pic:spPr>
                </pic:pic>
              </a:graphicData>
            </a:graphic>
          </wp:inline>
        </w:drawing>
      </w:r>
      <w:r w:rsidR="00456D9F">
        <w:rPr>
          <w:noProof/>
        </w:rPr>
        <w:drawing>
          <wp:inline distT="0" distB="0" distL="0" distR="0" wp14:anchorId="08C5667D" wp14:editId="13D3498B">
            <wp:extent cx="5274310" cy="6559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55955"/>
                    </a:xfrm>
                    <a:prstGeom prst="rect">
                      <a:avLst/>
                    </a:prstGeom>
                  </pic:spPr>
                </pic:pic>
              </a:graphicData>
            </a:graphic>
          </wp:inline>
        </w:drawing>
      </w:r>
    </w:p>
    <w:sectPr w:rsidR="00877958" w:rsidRPr="008779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EC78B" w14:textId="77777777" w:rsidR="00885126" w:rsidRDefault="00885126" w:rsidP="00CC5D75">
      <w:r>
        <w:separator/>
      </w:r>
    </w:p>
  </w:endnote>
  <w:endnote w:type="continuationSeparator" w:id="0">
    <w:p w14:paraId="50F59BF2" w14:textId="77777777" w:rsidR="00885126" w:rsidRDefault="00885126" w:rsidP="00CC5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9DF4E" w14:textId="77777777" w:rsidR="00885126" w:rsidRDefault="00885126" w:rsidP="00CC5D75">
      <w:r>
        <w:separator/>
      </w:r>
    </w:p>
  </w:footnote>
  <w:footnote w:type="continuationSeparator" w:id="0">
    <w:p w14:paraId="534FB34B" w14:textId="77777777" w:rsidR="00885126" w:rsidRDefault="00885126" w:rsidP="00CC5D7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E51"/>
    <w:rsid w:val="000D296F"/>
    <w:rsid w:val="000E442A"/>
    <w:rsid w:val="000F69A9"/>
    <w:rsid w:val="00101BA8"/>
    <w:rsid w:val="00130D28"/>
    <w:rsid w:val="00171E95"/>
    <w:rsid w:val="00187CBD"/>
    <w:rsid w:val="001C1E47"/>
    <w:rsid w:val="001D5C58"/>
    <w:rsid w:val="001E4059"/>
    <w:rsid w:val="001F25C1"/>
    <w:rsid w:val="00222E51"/>
    <w:rsid w:val="00237C9B"/>
    <w:rsid w:val="002602BA"/>
    <w:rsid w:val="002710C5"/>
    <w:rsid w:val="002B16A5"/>
    <w:rsid w:val="002B1D4A"/>
    <w:rsid w:val="002B7487"/>
    <w:rsid w:val="002C56C0"/>
    <w:rsid w:val="002D0E24"/>
    <w:rsid w:val="002D5392"/>
    <w:rsid w:val="003D3DF8"/>
    <w:rsid w:val="003D4D84"/>
    <w:rsid w:val="003F7AA6"/>
    <w:rsid w:val="00456D9F"/>
    <w:rsid w:val="004751B9"/>
    <w:rsid w:val="004A546C"/>
    <w:rsid w:val="004A6FAF"/>
    <w:rsid w:val="004C18D5"/>
    <w:rsid w:val="004C1D31"/>
    <w:rsid w:val="004D2E7A"/>
    <w:rsid w:val="004D7EC5"/>
    <w:rsid w:val="004F0494"/>
    <w:rsid w:val="00510083"/>
    <w:rsid w:val="00512467"/>
    <w:rsid w:val="00521AAB"/>
    <w:rsid w:val="00595BC9"/>
    <w:rsid w:val="005C5B8E"/>
    <w:rsid w:val="005D7395"/>
    <w:rsid w:val="005E383E"/>
    <w:rsid w:val="005F48BB"/>
    <w:rsid w:val="00626F5B"/>
    <w:rsid w:val="00627F19"/>
    <w:rsid w:val="006415C4"/>
    <w:rsid w:val="00644048"/>
    <w:rsid w:val="00662DEF"/>
    <w:rsid w:val="00691DE4"/>
    <w:rsid w:val="006A50F9"/>
    <w:rsid w:val="006A641A"/>
    <w:rsid w:val="006E4D71"/>
    <w:rsid w:val="006E50C5"/>
    <w:rsid w:val="00734B3B"/>
    <w:rsid w:val="00787395"/>
    <w:rsid w:val="00795870"/>
    <w:rsid w:val="007C3E05"/>
    <w:rsid w:val="007D0B03"/>
    <w:rsid w:val="007D39AC"/>
    <w:rsid w:val="007E33C4"/>
    <w:rsid w:val="00805E89"/>
    <w:rsid w:val="00840DFF"/>
    <w:rsid w:val="00853337"/>
    <w:rsid w:val="00865B04"/>
    <w:rsid w:val="0087375F"/>
    <w:rsid w:val="00877958"/>
    <w:rsid w:val="00885126"/>
    <w:rsid w:val="00895420"/>
    <w:rsid w:val="008B40F1"/>
    <w:rsid w:val="008B58CC"/>
    <w:rsid w:val="008C5728"/>
    <w:rsid w:val="008D20AB"/>
    <w:rsid w:val="008D79B3"/>
    <w:rsid w:val="008F7AE2"/>
    <w:rsid w:val="00936D48"/>
    <w:rsid w:val="0094135C"/>
    <w:rsid w:val="00963354"/>
    <w:rsid w:val="00987F90"/>
    <w:rsid w:val="009B7FE9"/>
    <w:rsid w:val="00A36C7A"/>
    <w:rsid w:val="00A4599C"/>
    <w:rsid w:val="00B23183"/>
    <w:rsid w:val="00B236FB"/>
    <w:rsid w:val="00B278A9"/>
    <w:rsid w:val="00B53556"/>
    <w:rsid w:val="00B55A36"/>
    <w:rsid w:val="00B55ED9"/>
    <w:rsid w:val="00BA16CE"/>
    <w:rsid w:val="00BB1459"/>
    <w:rsid w:val="00BC2E23"/>
    <w:rsid w:val="00BD064A"/>
    <w:rsid w:val="00C07C0B"/>
    <w:rsid w:val="00C36EF2"/>
    <w:rsid w:val="00C42920"/>
    <w:rsid w:val="00C4659F"/>
    <w:rsid w:val="00CA139E"/>
    <w:rsid w:val="00CA4551"/>
    <w:rsid w:val="00CA790F"/>
    <w:rsid w:val="00CC1A0B"/>
    <w:rsid w:val="00CC47ED"/>
    <w:rsid w:val="00CC4A98"/>
    <w:rsid w:val="00CC5D75"/>
    <w:rsid w:val="00D30E37"/>
    <w:rsid w:val="00D46471"/>
    <w:rsid w:val="00D5464C"/>
    <w:rsid w:val="00D5625D"/>
    <w:rsid w:val="00D66725"/>
    <w:rsid w:val="00D711F6"/>
    <w:rsid w:val="00D734FF"/>
    <w:rsid w:val="00D917AC"/>
    <w:rsid w:val="00D96584"/>
    <w:rsid w:val="00D96611"/>
    <w:rsid w:val="00DC28F4"/>
    <w:rsid w:val="00DE22F4"/>
    <w:rsid w:val="00DE28C9"/>
    <w:rsid w:val="00DF2D00"/>
    <w:rsid w:val="00DF6D85"/>
    <w:rsid w:val="00E25E01"/>
    <w:rsid w:val="00E35174"/>
    <w:rsid w:val="00E73E5D"/>
    <w:rsid w:val="00E87DA8"/>
    <w:rsid w:val="00EE27D8"/>
    <w:rsid w:val="00EF5548"/>
    <w:rsid w:val="00F12766"/>
    <w:rsid w:val="00F306B7"/>
    <w:rsid w:val="00F31853"/>
    <w:rsid w:val="00F40FB8"/>
    <w:rsid w:val="00F51A50"/>
    <w:rsid w:val="00F704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8DB93"/>
  <w15:chartTrackingRefBased/>
  <w15:docId w15:val="{CAF57BED-43B4-4DBB-BC8A-42D38F8CA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C5B8E"/>
    <w:pPr>
      <w:outlineLvl w:val="0"/>
    </w:pPr>
  </w:style>
  <w:style w:type="paragraph" w:styleId="2">
    <w:name w:val="heading 2"/>
    <w:basedOn w:val="1"/>
    <w:next w:val="a"/>
    <w:link w:val="20"/>
    <w:uiPriority w:val="9"/>
    <w:unhideWhenUsed/>
    <w:qFormat/>
    <w:rsid w:val="00D96611"/>
    <w:pPr>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C5B8E"/>
  </w:style>
  <w:style w:type="character" w:styleId="a3">
    <w:name w:val="Placeholder Text"/>
    <w:basedOn w:val="a0"/>
    <w:uiPriority w:val="99"/>
    <w:semiHidden/>
    <w:rsid w:val="00987F90"/>
    <w:rPr>
      <w:color w:val="808080"/>
    </w:rPr>
  </w:style>
  <w:style w:type="paragraph" w:styleId="a4">
    <w:name w:val="List Paragraph"/>
    <w:basedOn w:val="a"/>
    <w:uiPriority w:val="34"/>
    <w:qFormat/>
    <w:rsid w:val="006E50C5"/>
    <w:pPr>
      <w:ind w:firstLineChars="200" w:firstLine="420"/>
    </w:pPr>
  </w:style>
  <w:style w:type="character" w:customStyle="1" w:styleId="20">
    <w:name w:val="标题 2 字符"/>
    <w:basedOn w:val="a0"/>
    <w:link w:val="2"/>
    <w:uiPriority w:val="9"/>
    <w:rsid w:val="00D96611"/>
  </w:style>
  <w:style w:type="paragraph" w:styleId="a5">
    <w:name w:val="header"/>
    <w:basedOn w:val="a"/>
    <w:link w:val="a6"/>
    <w:uiPriority w:val="99"/>
    <w:unhideWhenUsed/>
    <w:rsid w:val="00CC5D7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C5D75"/>
    <w:rPr>
      <w:sz w:val="18"/>
      <w:szCs w:val="18"/>
    </w:rPr>
  </w:style>
  <w:style w:type="paragraph" w:styleId="a7">
    <w:name w:val="footer"/>
    <w:basedOn w:val="a"/>
    <w:link w:val="a8"/>
    <w:uiPriority w:val="99"/>
    <w:unhideWhenUsed/>
    <w:rsid w:val="00CC5D75"/>
    <w:pPr>
      <w:tabs>
        <w:tab w:val="center" w:pos="4153"/>
        <w:tab w:val="right" w:pos="8306"/>
      </w:tabs>
      <w:snapToGrid w:val="0"/>
      <w:jc w:val="left"/>
    </w:pPr>
    <w:rPr>
      <w:sz w:val="18"/>
      <w:szCs w:val="18"/>
    </w:rPr>
  </w:style>
  <w:style w:type="character" w:customStyle="1" w:styleId="a8">
    <w:name w:val="页脚 字符"/>
    <w:basedOn w:val="a0"/>
    <w:link w:val="a7"/>
    <w:uiPriority w:val="99"/>
    <w:rsid w:val="00CC5D7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1646</TotalTime>
  <Pages>7</Pages>
  <Words>240</Words>
  <Characters>1368</Characters>
  <Application>Microsoft Office Word</Application>
  <DocSecurity>0</DocSecurity>
  <Lines>11</Lines>
  <Paragraphs>3</Paragraphs>
  <ScaleCrop>false</ScaleCrop>
  <Company/>
  <LinksUpToDate>false</LinksUpToDate>
  <CharactersWithSpaces>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lengzhi</dc:creator>
  <cp:keywords/>
  <dc:description/>
  <cp:lastModifiedBy>leng zhi</cp:lastModifiedBy>
  <cp:revision>13</cp:revision>
  <dcterms:created xsi:type="dcterms:W3CDTF">2022-03-09T01:50:00Z</dcterms:created>
  <dcterms:modified xsi:type="dcterms:W3CDTF">2022-05-19T14:14:00Z</dcterms:modified>
</cp:coreProperties>
</file>