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MATHOCR PIPELINE: TỪ 1 DATAPOINT ĐẾN ĐẦU RA</w:t>
      </w:r>
    </w:p>
    <w:p>
      <w:pPr>
        <w:pStyle w:val="Subtitle"/>
      </w:pPr>
      <w:r>
        <w:t xml:space="preserve">Trình bày trực quan theo luồng code &amp; biến đổi Tensor (1 mẫu xuyên suốt)</w:t>
      </w:r>
    </w:p>
    <w:p>
      <w:pPr>
        <w:pStyle w:val="Heading1"/>
      </w:pPr>
      <w:r>
        <w:t xml:space="preserve">  0. Sơ đồ toàn cảnh (Overview trong 30 giây)</w:t>
      </w:r>
    </w:p>
    <w:p>
      <w:pPr>
        <w:pStyle w:val="CodeBlock"/>
      </w:pPr>
      <w:r>
        <w:t xml:space="preserve">[1 Datapoint: Ảnh công thức + Nhãn "\frac{x^2}{y+1}"]</w:t>
      </w:r>
    </w:p>
    <w:p>
      <w:pPr>
        <w:pStyle w:val="CodeBlock"/>
      </w:pPr>
      <w:r>
        <w:t xml:space="preserve">       │</w:t>
      </w:r>
    </w:p>
    <w:p>
      <w:pPr>
        <w:pStyle w:val="CodeBlock"/>
      </w:pPr>
      <w:r>
        <w:t xml:space="preserve">       ├──► (Bước 1: Preprocess) ──► Ảnh Tensor:    [1, 1, 128, 512]   (nét mực=1.0, nền=0.0)</w:t>
      </w:r>
    </w:p>
    <w:p>
      <w:pPr>
        <w:pStyle w:val="CodeBlock"/>
      </w:pPr>
      <w:r>
        <w:t xml:space="preserve">       ├──► (Bước 2: Tokenizer)  ──► Chuỗi ID:      [1, 18, 4, 30, ...] (thêm &lt;bos&gt;=1, &lt;eos&gt;=2)</w:t>
      </w:r>
    </w:p>
    <w:p>
      <w:pPr>
        <w:pStyle w:val="CodeBlock"/>
      </w:pPr>
      <w:r>
        <w:t xml:space="preserve">       │</w:t>
      </w:r>
    </w:p>
    <w:p>
      <w:pPr>
        <w:pStyle w:val="CodeBlock"/>
      </w:pPr>
      <w:r>
        <w:t xml:space="preserve">       ▼</w:t>
      </w:r>
    </w:p>
    <w:p>
      <w:pPr>
        <w:pStyle w:val="CodeBlock"/>
      </w:pPr>
      <w:r>
        <w:t xml:space="preserve">(Bước 3: CNN Encoder + 2D Positional Encoding)</w:t>
      </w:r>
    </w:p>
    <w:p>
      <w:pPr>
        <w:pStyle w:val="CodeBlock"/>
      </w:pPr>
      <w:r>
        <w:t xml:space="preserve">       │    Nén ảnh 128×512 thành lưới đặc trưng 32×128 = 4096 ô, mỗi ô 256 chiều</w:t>
      </w:r>
    </w:p>
    <w:p>
      <w:pPr>
        <w:pStyle w:val="CodeBlock"/>
      </w:pPr>
      <w:r>
        <w:t xml:space="preserve">       └──► Bộ nhớ ảnh (memory):                    [1, 4096, 256]</w:t>
      </w:r>
    </w:p>
    <w:p>
      <w:pPr>
        <w:pStyle w:val="CodeBlock"/>
      </w:pPr>
      <w:r>
        <w:t xml:space="preserve">       │</w:t>
      </w:r>
    </w:p>
    <w:p>
      <w:pPr>
        <w:pStyle w:val="CodeBlock"/>
      </w:pPr>
      <w:r>
        <w:t xml:space="preserve">       ▼</w:t>
      </w:r>
    </w:p>
    <w:p>
      <w:pPr>
        <w:pStyle w:val="CodeBlock"/>
      </w:pPr>
      <w:r>
        <w:t xml:space="preserve">(Bước 4: Transformer Decoder)</w:t>
      </w:r>
    </w:p>
    <w:p>
      <w:pPr>
        <w:pStyle w:val="CodeBlock"/>
      </w:pPr>
      <w:r>
        <w:t xml:space="preserve">       ├──► KHI TRAIN (Teacher Forcing): Đưa cả chuỗi vào 1 lần ──► logits [1, T, V] ──► Tính Loss</w:t>
      </w:r>
    </w:p>
    <w:p>
      <w:pPr>
        <w:pStyle w:val="CodeBlock"/>
      </w:pPr>
      <w:r>
        <w:t xml:space="preserve">       └──► KHI INFERENCE (Greedy):      Bắt đầu từ [&lt;bos&gt;], đoán từng token cho đến khi gặp [&lt;eos&gt;]</w:t>
      </w:r>
    </w:p>
    <w:p>
      <w:pPr>
        <w:pStyle w:val="CodeBlock"/>
      </w:pPr>
      <w:r>
        <w:t xml:space="preserve">       │</w:t>
      </w:r>
    </w:p>
    <w:p>
      <w:pPr>
        <w:pStyle w:val="CodeBlock"/>
      </w:pPr>
      <w:r>
        <w:t xml:space="preserve">       ▼</w:t>
      </w:r>
    </w:p>
    <w:p>
      <w:pPr>
        <w:pStyle w:val="CodeBlock"/>
      </w:pPr>
      <w:r>
        <w:t xml:space="preserve">(Bước 5: Decode ID -&gt; Chuỗi LaTeX) ──► "\frac{x^2}{y+1}" ──► Render KaTeX trên Web</w:t>
      </w:r>
    </w:p>
    <w:p>
      <w:pPr>
        <w:spacing w:after="60"/>
      </w:pPr>
    </w:p>
    <w:p>
      <w:pPr>
        <w:pStyle w:val="Heading1"/>
      </w:pPr>
      <w:r>
        <w:t xml:space="preserve">  Bước 1. Đầu vào: 1 Datapoint gồm những gì? (src/dataset.py)</w:t>
      </w:r>
    </w:p>
    <w:p>
      <w:r>
        <w:t xml:space="preserve">Mỗi mẫu dữ liệu là 1 dòng trong file </w:t>
      </w:r>
      <w:r>
        <w:rPr>
          <w:rFonts w:ascii="Consolas" w:hAnsi="Consolas" w:cs="Consolas"/>
          <w:sz w:val="20"/>
          <w:szCs w:val="20"/>
          <w:shd w:val="clear" w:color="auto" w:fill="F1F5F9"/>
          <w:color w:val="0F172A"/>
        </w:rPr>
        <w:t xml:space="preserve">.tsv</w:t>
      </w:r>
      <w:r>
        <w:t xml:space="preserve"> gồm </w:t>
      </w:r>
      <w:r>
        <w:rPr>
          <w:b/>
        </w:rPr>
        <w:t xml:space="preserve">đường dẫn ảnh</w:t>
      </w:r>
      <w:r>
        <w:t xml:space="preserve"> và </w:t>
      </w:r>
      <w:r>
        <w:rPr>
          <w:b/>
        </w:rPr>
        <w:t xml:space="preserve">nhãn LaTeX</w:t>
      </w:r>
      <w:r>
        <w:t xml:space="preserve">:</w:t>
      </w:r>
    </w:p>
    <w:p>
      <w:pPr>
        <w:pStyle w:val="CodeBlock"/>
      </w:pPr>
      <w:r>
        <w:t xml:space="preserve"># 1 dòng trong data/train.tsv:</w:t>
      </w:r>
    </w:p>
    <w:p>
      <w:pPr>
        <w:pStyle w:val="CodeBlock"/>
      </w:pPr>
      <w:r>
        <w:t xml:space="preserve">sample_01.inkml    \frac{x^2}{y+1}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Nếu là file .inkml (CROHME), hàm inkml_to_image() nối các tọa độ (x, y) trong thẻ &lt;trace&gt;</w:t>
      </w:r>
    </w:p>
    <w:p>
      <w:pPr>
        <w:pStyle w:val="CodeBlock"/>
      </w:pPr>
      <w:r>
        <w:t xml:space="preserve"># để vẽ thành ảnh trắng-đen trước khi đưa vào xử lý.</w:t>
      </w:r>
    </w:p>
    <w:p>
      <w:pPr>
        <w:spacing w:after="60"/>
      </w:pPr>
    </w:p>
    <w:p>
      <w:pPr>
        <w:pStyle w:val="Heading1"/>
      </w:pPr>
      <w:r>
        <w:t xml:space="preserve">  Bước 2. Tiền xử lý ảnh: Image -&gt; Tensor (src/preprocess.py)</w:t>
      </w:r>
    </w:p>
    <w:p>
      <w:r>
        <w:t xml:space="preserve">Hàm </w:t>
      </w:r>
      <w:r>
        <w:rPr>
          <w:rFonts w:ascii="Consolas" w:hAnsi="Consolas" w:cs="Consolas"/>
          <w:sz w:val="20"/>
          <w:szCs w:val="20"/>
          <w:shd w:val="clear" w:color="auto" w:fill="F1F5F9"/>
          <w:color w:val="0F172A"/>
        </w:rPr>
        <w:t xml:space="preserve">preprocess_image(image, target_size=(128, 512))</w:t>
      </w:r>
      <w:r>
        <w:t xml:space="preserve"> biến ảnh thô thành Tensor chuẩn qua 5 dòng logic:</w:t>
      </w:r>
    </w:p>
    <w:p>
      <w:pPr>
        <w:pStyle w:val="CodeBlock"/>
      </w:pPr>
      <w:r>
        <w:t xml:space="preserve">Raw Image (RGB bất kỳ, ví dụ 300×180)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├─ 1. Grayscale:  image.convert('L')                    -&gt; 1 kênh xám [0..255] (nền trắng=255, chữ đen=0)</w:t>
      </w:r>
    </w:p>
    <w:p>
      <w:pPr>
        <w:pStyle w:val="CodeBlock"/>
      </w:pPr>
      <w:r>
        <w:t xml:space="preserve">  ├─ 2. Crop:       cắt sát vùng có pixel &lt; 250           -&gt; bỏ toàn bộ viền trắng thừa quanh công thức</w:t>
      </w:r>
    </w:p>
    <w:p>
      <w:pPr>
        <w:pStyle w:val="CodeBlock"/>
      </w:pPr>
      <w:r>
        <w:t xml:space="preserve">  ├─ 3. Resize:     nhân tỷ lệ chung scale (giữ tỷ lệ)    -&gt; vừa khung 128×512 mà KHÔNG làm méo chữ</w:t>
      </w:r>
    </w:p>
    <w:p>
      <w:pPr>
        <w:pStyle w:val="CodeBlock"/>
      </w:pPr>
      <w:r>
        <w:t xml:space="preserve">  ├─ 4. Pad:        dán vào giữa khung trắng 128×512      -&gt; kích thước cố định (H=128, W=512)</w:t>
      </w:r>
    </w:p>
    <w:p>
      <w:pPr>
        <w:pStyle w:val="CodeBlock"/>
      </w:pPr>
      <w:r>
        <w:t xml:space="preserve">  └─ 5. Invert:     tensor = 1.0 - (padded / 255.0)       -&gt; ĐẢO MÀU: nền = 0.0, nét mực = 1.0</w:t>
      </w:r>
    </w:p>
    <w:p>
      <w:pPr>
        <w:pStyle w:val="CodeBlock"/>
      </w:pPr>
      <w:r>
        <w:t xml:space="preserve">                                                          -&gt; Output Tensor: shape [1, 128, 512]</w:t>
      </w:r>
    </w:p>
    <w:p>
      <w:pPr>
        <w:spacing w:after="60"/>
      </w:pPr>
    </w:p>
    <w:p>
      <w:pPr>
        <w:ind w:left="360" w:hanging="240"/>
        <w:spacing w:after="60" w:line="250" w:lineRule="auto"/>
      </w:pPr>
      <w:r>
        <w:rPr>
          <w:b/>
          <w:color w:val="2563EB"/>
        </w:rPr>
        <w:t xml:space="preserve">▸ </w:t>
      </w:r>
      <w:r>
        <w:rPr>
          <w:b/>
        </w:rPr>
        <w:t xml:space="preserve">Tại sao phải đảo màu (nền = 0, mực = 1)?</w:t>
      </w:r>
      <w:r>
        <w:t xml:space="preserve"> Để vùng nền trắng (không có thông tin) mang giá trị </w:t>
      </w:r>
      <w:r>
        <w:rPr>
          <w:rFonts w:ascii="Consolas" w:hAnsi="Consolas" w:cs="Consolas"/>
          <w:sz w:val="20"/>
          <w:szCs w:val="20"/>
          <w:shd w:val="clear" w:color="auto" w:fill="F1F5F9"/>
          <w:color w:val="0F172A"/>
        </w:rPr>
        <w:t xml:space="preserve">0.0</w:t>
      </w:r>
      <w:r>
        <w:t xml:space="preserve">, không kích hoạt các phép nhân tích chập trong CNN.</w:t>
      </w:r>
    </w:p>
    <w:p>
      <w:pPr>
        <w:pStyle w:val="Heading1"/>
      </w:pPr>
      <w:r>
        <w:t xml:space="preserve">  Bước 3. Tách token nhãn LaTeX: String -&gt; IDs (src/tokenizer.py)</w:t>
      </w:r>
    </w:p>
    <w:p>
      <w:r>
        <w:t xml:space="preserve">Hàm </w:t>
      </w:r>
      <w:r>
        <w:rPr>
          <w:rFonts w:ascii="Consolas" w:hAnsi="Consolas" w:cs="Consolas"/>
          <w:sz w:val="20"/>
          <w:szCs w:val="20"/>
          <w:shd w:val="clear" w:color="auto" w:fill="F1F5F9"/>
          <w:color w:val="0F172A"/>
        </w:rPr>
        <w:t xml:space="preserve">LatexTokenizer.encode()</w:t>
      </w:r>
      <w:r>
        <w:t xml:space="preserve"> dùng Regex tách chuỗi LaTeX thành các đơn vị nhỏ nhất rồi đổi sang số nguyên:</w:t>
      </w:r>
    </w:p>
    <w:p>
      <w:pPr>
        <w:pStyle w:val="CodeBlock"/>
      </w:pPr>
      <w:r>
        <w:t xml:space="preserve"># 4 Special Tokens cố định luôn nằm ở đầu từ vựng (Vocabulary):</w:t>
      </w:r>
    </w:p>
    <w:p>
      <w:pPr>
        <w:pStyle w:val="CodeBlock"/>
      </w:pPr>
      <w:r>
        <w:t xml:space="preserve">&lt;pad&gt; = 0  (đệm chiều dài)  |  &lt;bos&gt; = 1  (bắt đầu)  |  &lt;eos&gt; = 2  (kết thúc)  |  &lt;unk&gt; = 3  (ký tự lạ)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Quá trình biến đổi của nhãn "\frac{x^2}{y+1}":</w:t>
      </w:r>
    </w:p>
    <w:p>
      <w:pPr>
        <w:pStyle w:val="CodeBlock"/>
      </w:pPr>
      <w:r>
        <w:t xml:space="preserve">Input String : "\frac{x^2}{y+1}"</w:t>
      </w:r>
    </w:p>
    <w:p>
      <w:pPr>
        <w:pStyle w:val="CodeBlock"/>
      </w:pPr>
      <w:r>
        <w:t xml:space="preserve">tokenize()   : ['\frac', '{', 'x', '^', '{', '2', '}', '}', '{', 'y', '+', '1', '}']   (13 tokens)</w:t>
      </w:r>
    </w:p>
    <w:p>
      <w:pPr>
        <w:pStyle w:val="CodeBlock"/>
      </w:pPr>
      <w:r>
        <w:t xml:space="preserve">encode()     : [1,       18,  4,   30,  6,   4,   12,  5,   5,   4,   31,  8,   11,  5,  2]</w:t>
      </w:r>
    </w:p>
    <w:p>
      <w:pPr>
        <w:pStyle w:val="CodeBlock"/>
      </w:pPr>
      <w:r>
        <w:t xml:space="preserve">                ▲                                                                        ▲</w:t>
      </w:r>
    </w:p>
    <w:p>
      <w:pPr>
        <w:pStyle w:val="CodeBlock"/>
      </w:pPr>
      <w:r>
        <w:t xml:space="preserve">              &lt;bos&gt;                                                                    &lt;eos&gt;</w:t>
      </w:r>
    </w:p>
    <w:p>
      <w:pPr>
        <w:pStyle w:val="CodeBlock"/>
      </w:pPr>
      <w:r>
        <w:t xml:space="preserve">Output Tensor: shape [15] (kiểu int64)</w:t>
      </w:r>
    </w:p>
    <w:p>
      <w:pPr>
        <w:spacing w:after="60"/>
      </w:pPr>
    </w:p>
    <w:p>
      <w:pPr>
        <w:ind w:left="360" w:hanging="240"/>
        <w:spacing w:after="60" w:line="250" w:lineRule="auto"/>
      </w:pPr>
      <w:r>
        <w:rPr>
          <w:b/>
          <w:color w:val="2563EB"/>
        </w:rPr>
        <w:t xml:space="preserve">▸ </w:t>
      </w:r>
      <w:r>
        <w:rPr>
          <w:b/>
        </w:rPr>
        <w:t xml:space="preserve">Lưu ý:</w:t>
      </w:r>
      <w:r>
        <w:t xml:space="preserve"> Lệnh như </w:t>
      </w:r>
      <w:r>
        <w:rPr>
          <w:rFonts w:ascii="Consolas" w:hAnsi="Consolas" w:cs="Consolas"/>
          <w:sz w:val="20"/>
          <w:szCs w:val="20"/>
          <w:shd w:val="clear" w:color="auto" w:fill="F1F5F9"/>
          <w:color w:val="0F172A"/>
        </w:rPr>
        <w:t xml:space="preserve">\frac</w:t>
      </w:r>
      <w:r>
        <w:t xml:space="preserve">, </w:t>
      </w:r>
      <w:r>
        <w:rPr>
          <w:rFonts w:ascii="Consolas" w:hAnsi="Consolas" w:cs="Consolas"/>
          <w:sz w:val="20"/>
          <w:szCs w:val="20"/>
          <w:shd w:val="clear" w:color="auto" w:fill="F1F5F9"/>
          <w:color w:val="0F172A"/>
        </w:rPr>
        <w:t xml:space="preserve">\Delta</w:t>
      </w:r>
      <w:r>
        <w:t xml:space="preserve">, </w:t>
      </w:r>
      <w:r>
        <w:rPr>
          <w:rFonts w:ascii="Consolas" w:hAnsi="Consolas" w:cs="Consolas"/>
          <w:sz w:val="20"/>
          <w:szCs w:val="20"/>
          <w:shd w:val="clear" w:color="auto" w:fill="F1F5F9"/>
          <w:color w:val="0F172A"/>
        </w:rPr>
        <w:t xml:space="preserve">\sqrt</w:t>
      </w:r>
      <w:r>
        <w:t xml:space="preserve"> được gom thành </w:t>
      </w:r>
      <w:r>
        <w:rPr>
          <w:b/>
        </w:rPr>
        <w:t xml:space="preserve">1 token duy nhất</w:t>
      </w:r>
      <w:r>
        <w:t xml:space="preserve">. Dấu ngoặc </w:t>
      </w:r>
      <w:r>
        <w:rPr>
          <w:rFonts w:ascii="Consolas" w:hAnsi="Consolas" w:cs="Consolas"/>
          <w:sz w:val="20"/>
          <w:szCs w:val="20"/>
          <w:shd w:val="clear" w:color="auto" w:fill="F1F5F9"/>
          <w:color w:val="0F172A"/>
        </w:rPr>
        <w:t xml:space="preserve">{</w:t>
      </w:r>
      <w:r>
        <w:t xml:space="preserve">, </w:t>
      </w:r>
      <w:r>
        <w:rPr>
          <w:rFonts w:ascii="Consolas" w:hAnsi="Consolas" w:cs="Consolas"/>
          <w:sz w:val="20"/>
          <w:szCs w:val="20"/>
          <w:shd w:val="clear" w:color="auto" w:fill="F1F5F9"/>
          <w:color w:val="0F172A"/>
        </w:rPr>
        <w:t xml:space="preserve">}</w:t>
      </w:r>
      <w:r>
        <w:t xml:space="preserve"> được giữ nguyên để bảo toàn cấu trúc tử/mẫu và số mũ.</w:t>
      </w:r>
    </w:p>
    <w:p>
      <w:pPr>
        <w:pStyle w:val="Heading1"/>
      </w:pPr>
      <w:r>
        <w:t xml:space="preserve">  Bước 4. CNN Encoder + 2D Positional Encoding (src/model.py)</w:t>
      </w:r>
    </w:p>
    <w:p>
      <w:r>
        <w:t xml:space="preserve">Khi đưa vào mô hình (với batch </w:t>
      </w:r>
      <w:r>
        <w:rPr>
          <w:rFonts w:ascii="Consolas" w:hAnsi="Consolas" w:cs="Consolas"/>
          <w:sz w:val="20"/>
          <w:szCs w:val="20"/>
          <w:shd w:val="clear" w:color="auto" w:fill="F1F5F9"/>
          <w:color w:val="0F172A"/>
        </w:rPr>
        <w:t xml:space="preserve">B = 1</w:t>
      </w:r>
      <w:r>
        <w:t xml:space="preserve">), </w:t>
      </w:r>
      <w:r>
        <w:rPr>
          <w:rFonts w:ascii="Consolas" w:hAnsi="Consolas" w:cs="Consolas"/>
          <w:sz w:val="20"/>
          <w:szCs w:val="20"/>
          <w:shd w:val="clear" w:color="auto" w:fill="F1F5F9"/>
          <w:color w:val="0F172A"/>
        </w:rPr>
        <w:t xml:space="preserve">CNNEncoder</w:t>
      </w:r>
      <w:r>
        <w:t xml:space="preserve"> đọc ảnh </w:t>
      </w:r>
      <w:r>
        <w:rPr>
          <w:rFonts w:ascii="Consolas" w:hAnsi="Consolas" w:cs="Consolas"/>
          <w:sz w:val="20"/>
          <w:szCs w:val="20"/>
          <w:shd w:val="clear" w:color="auto" w:fill="F1F5F9"/>
          <w:color w:val="0F172A"/>
        </w:rPr>
        <w:t xml:space="preserve">[1, 1, 128, 512]</w:t>
      </w:r>
      <w:r>
        <w:t xml:space="preserve"> và nén thành chuỗi vector:</w:t>
      </w:r>
    </w:p>
    <w:p>
      <w:pPr>
        <w:pStyle w:val="CodeBlock"/>
      </w:pPr>
      <w:r>
        <w:t xml:space="preserve">Input Image          : [1, 1,   128, 512]</w:t>
      </w:r>
    </w:p>
    <w:p>
      <w:pPr>
        <w:pStyle w:val="CodeBlock"/>
      </w:pPr>
      <w:r>
        <w:t xml:space="preserve">  ├─ Conv1 + ReLU    : [1, 64,  128, 512]</w:t>
      </w:r>
    </w:p>
    <w:p>
      <w:pPr>
        <w:pStyle w:val="CodeBlock"/>
      </w:pPr>
      <w:r>
        <w:t xml:space="preserve">  ├─ MaxPool2d(2)    : [1, 64,  64,  256]   (giảm 1/2 chiều cao &amp; rộng)</w:t>
      </w:r>
    </w:p>
    <w:p>
      <w:pPr>
        <w:pStyle w:val="CodeBlock"/>
      </w:pPr>
      <w:r>
        <w:t xml:space="preserve">  ├─ Conv2 + ReLU    : [1, 128, 64,  256]</w:t>
      </w:r>
    </w:p>
    <w:p>
      <w:pPr>
        <w:pStyle w:val="CodeBlock"/>
      </w:pPr>
      <w:r>
        <w:t xml:space="preserve">  ├─ MaxPool2d(2)    : [1, 128, 32,  128]   (giảm tiếp 1/2 -&gt; còn 32×128)</w:t>
      </w:r>
    </w:p>
    <w:p>
      <w:pPr>
        <w:pStyle w:val="CodeBlock"/>
      </w:pPr>
      <w:r>
        <w:t xml:space="preserve">  └─ Conv3 + ReLU    : [1, 128, 32,  128]   (Feature Map 2D)</w:t>
      </w:r>
    </w:p>
    <w:p>
      <w:pPr>
        <w:pStyle w:val="CodeBlock"/>
      </w:pPr>
      <w:r>
        <w:t xml:space="preserve">       │</w:t>
      </w:r>
    </w:p>
    <w:p>
      <w:pPr>
        <w:pStyle w:val="CodeBlock"/>
      </w:pPr>
      <w:r>
        <w:t xml:space="preserve">       ▼</w:t>
      </w:r>
    </w:p>
    <w:p>
      <w:pPr>
        <w:pStyle w:val="CodeBlock"/>
      </w:pPr>
      <w:r>
        <w:t xml:space="preserve">Flatten &amp; Transpose  : [1, 4096, 128]       (trải phẳng lưới 32×128 = 4096 vị trí)</w:t>
      </w:r>
    </w:p>
    <w:p>
      <w:pPr>
        <w:pStyle w:val="CodeBlock"/>
      </w:pPr>
      <w:r>
        <w:t xml:space="preserve">Linear(128 -&gt; 256)   : [1, 4096, 256]       (chiếu lên d_model = 256)</w:t>
      </w:r>
    </w:p>
    <w:p>
      <w:pPr>
        <w:pStyle w:val="CodeBlock"/>
      </w:pPr>
      <w:r>
        <w:t xml:space="preserve">  + 2D Pos Encoding  : [1, 4096, 256]       (128 chiều đầu = tọa độ Hàng, 128 chiều sau = tọa độ Cột)</w:t>
      </w:r>
    </w:p>
    <w:p>
      <w:pPr>
        <w:pStyle w:val="CodeBlock"/>
      </w:pPr>
      <w:r>
        <w:t xml:space="preserve">       │</w:t>
      </w:r>
    </w:p>
    <w:p>
      <w:pPr>
        <w:pStyle w:val="CodeBlock"/>
      </w:pPr>
      <w:r>
        <w:t xml:space="preserve">       ▼</w:t>
      </w:r>
    </w:p>
    <w:p>
      <w:pPr>
        <w:pStyle w:val="CodeBlock"/>
      </w:pPr>
      <w:r>
        <w:t xml:space="preserve">Output `memory`      : [1, 4096, 256]       (Bộ nhớ đặc trưng ảnh gửi sang Decoder)</w:t>
      </w:r>
    </w:p>
    <w:p>
      <w:pPr>
        <w:spacing w:after="60"/>
      </w:pPr>
    </w:p>
    <w:p>
      <w:pPr>
        <w:ind w:left="360" w:hanging="240"/>
        <w:spacing w:after="60" w:line="250" w:lineRule="auto"/>
      </w:pPr>
      <w:r>
        <w:rPr>
          <w:b/>
          <w:color w:val="2563EB"/>
        </w:rPr>
        <w:t xml:space="preserve">▸ </w:t>
      </w:r>
      <w:r>
        <w:rPr>
          <w:b/>
        </w:rPr>
        <w:t xml:space="preserve">Tại sao cần 2D Positional Encoding?</w:t>
      </w:r>
      <w:r>
        <w:t xml:space="preserve"> Để mô hình biết tọa độ </w:t>
      </w:r>
      <w:r>
        <w:rPr>
          <w:rFonts w:ascii="Consolas" w:hAnsi="Consolas" w:cs="Consolas"/>
          <w:sz w:val="20"/>
          <w:szCs w:val="20"/>
          <w:shd w:val="clear" w:color="auto" w:fill="F1F5F9"/>
          <w:color w:val="0F172A"/>
        </w:rPr>
        <w:t xml:space="preserve">(hàng, cột)</w:t>
      </w:r>
      <w:r>
        <w:t xml:space="preserve"> của từng nét chữ trên ảnh — nhờ đó phân biệt được </w:t>
      </w:r>
      <w:r>
        <w:rPr>
          <w:rFonts w:ascii="Consolas" w:hAnsi="Consolas" w:cs="Consolas"/>
          <w:sz w:val="20"/>
          <w:szCs w:val="20"/>
          <w:shd w:val="clear" w:color="auto" w:fill="F1F5F9"/>
          <w:color w:val="0F172A"/>
        </w:rPr>
        <w:t xml:space="preserve">2</w:t>
      </w:r>
      <w:r>
        <w:t xml:space="preserve"> nằm ở trên (</w:t>
      </w:r>
      <w:r>
        <w:rPr>
          <w:rFonts w:ascii="Consolas" w:hAnsi="Consolas" w:cs="Consolas"/>
          <w:sz w:val="20"/>
          <w:szCs w:val="20"/>
          <w:shd w:val="clear" w:color="auto" w:fill="F1F5F9"/>
          <w:color w:val="0F172A"/>
        </w:rPr>
        <w:t xml:space="preserve">x^2</w:t>
      </w:r>
      <w:r>
        <w:t xml:space="preserve">) hay nằm ở dưới (</w:t>
      </w:r>
      <w:r>
        <w:rPr>
          <w:rFonts w:ascii="Consolas" w:hAnsi="Consolas" w:cs="Consolas"/>
          <w:sz w:val="20"/>
          <w:szCs w:val="20"/>
          <w:shd w:val="clear" w:color="auto" w:fill="F1F5F9"/>
          <w:color w:val="0F172A"/>
        </w:rPr>
        <w:t xml:space="preserve">x_2</w:t>
      </w:r>
      <w:r>
        <w:t xml:space="preserve">).</w:t>
      </w:r>
    </w:p>
    <w:p>
      <w:pPr>
        <w:pStyle w:val="Heading1"/>
      </w:pPr>
      <w:r>
        <w:t xml:space="preserve">  Bước 5A. Transformer Decoder khi HUẤN LUYỆN (src/train.py)</w:t>
      </w:r>
    </w:p>
    <w:p>
      <w:r>
        <w:t xml:space="preserve">Khi train, ta đã biết sẵn đáp án dài 15 token. Mô hình dùng </w:t>
      </w:r>
      <w:r>
        <w:rPr>
          <w:b/>
        </w:rPr>
        <w:t xml:space="preserve">Teacher Forcing</w:t>
      </w:r>
      <w:r>
        <w:t xml:space="preserve"> (dịch chuỗi lệch 1 bước để dạy dự đoán token kế tiếp):</w:t>
      </w:r>
    </w:p>
    <w:p>
      <w:pPr>
        <w:pStyle w:val="CodeBlock"/>
      </w:pPr>
      <w:r>
        <w:t xml:space="preserve">Chuỗi gốc (15)   : [&lt;bos&gt;, \frac, {,  x,  ^,  {,  2,  },  },  {,  y,  +,  1,  },  &lt;eos&gt;]</w:t>
      </w:r>
    </w:p>
    <w:p>
      <w:pPr>
        <w:pStyle w:val="CodeBlock"/>
      </w:pPr>
      <w:r>
        <w:t xml:space="preserve">                      │</w:t>
      </w:r>
    </w:p>
    <w:p>
      <w:pPr>
        <w:pStyle w:val="CodeBlock"/>
      </w:pPr>
      <w:r>
        <w:t xml:space="preserve">                      ├──► decoder_input (14) : [&lt;bos&gt;, \frac, {,  x,  ^,  {,  2,  },  },  {,  y,  +,  1,  }]</w:t>
      </w:r>
    </w:p>
    <w:p>
      <w:pPr>
        <w:pStyle w:val="CodeBlock"/>
      </w:pPr>
      <w:r>
        <w:t xml:space="preserve">                      └──► target        (14) : [\frac, {,     x,  ^,  {,  2,  },  },  {,  y,  +,  1,  },  &lt;eos&gt;]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Luồng chạy trong MathOCR.decode(memory, decoder_input):</w:t>
      </w:r>
    </w:p>
    <w:p>
      <w:pPr>
        <w:pStyle w:val="CodeBlock"/>
      </w:pPr>
      <w:r>
        <w:t xml:space="preserve">decoder_input            : [1, 14]</w:t>
      </w:r>
    </w:p>
    <w:p>
      <w:pPr>
        <w:pStyle w:val="CodeBlock"/>
      </w:pPr>
      <w:r>
        <w:t xml:space="preserve">  ├─ Embedding + 1D PE   : [1, 14, 256]     (nhúng mỗi token thành vector 256 chiều + vị trí thứ tự 1D)</w:t>
      </w:r>
    </w:p>
    <w:p>
      <w:pPr>
        <w:pStyle w:val="CodeBlock"/>
      </w:pPr>
      <w:r>
        <w:t xml:space="preserve">  ├─ Masked Self-Attn    : [1, 14, 256]     (dùng Causal Mask 14×14 chặn token trước nhìn trộm token sau)</w:t>
      </w:r>
    </w:p>
    <w:p>
      <w:pPr>
        <w:pStyle w:val="CodeBlock"/>
      </w:pPr>
      <w:r>
        <w:t xml:space="preserve">  ├─ Cross-Attention     : [1, 14, 256]     (Query từ chữ đối chiếu với Key/Value từ `memory` ảnh [1, 4096, 256])</w:t>
      </w:r>
    </w:p>
    <w:p>
      <w:pPr>
        <w:pStyle w:val="CodeBlock"/>
      </w:pPr>
      <w:r>
        <w:t xml:space="preserve">  └─ Linear(256 -&gt; V)    : [1, 14, V]       (Logits: điểm số dự đoán cho V từ trong từ điển tại cả 14 vị trí)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Tính hàm mất mát và cập nhật trọng số:</w:t>
      </w:r>
    </w:p>
    <w:p>
      <w:pPr>
        <w:pStyle w:val="CodeBlock"/>
      </w:pPr>
      <w:r>
        <w:t xml:space="preserve">loss = CrossEntropyLoss(ignore_index=0)(logits, target)  ──►  loss.backward()  ──►  AdamW.step()</w:t>
      </w:r>
    </w:p>
    <w:p>
      <w:pPr>
        <w:spacing w:after="60"/>
      </w:pPr>
    </w:p>
    <w:p>
      <w:pPr>
        <w:pStyle w:val="Heading1"/>
      </w:pPr>
      <w:r>
        <w:t xml:space="preserve">  Bước 5B. Transformer Decoder khi SUY LUẬN / INFERENCE (src/inference.py)</w:t>
      </w:r>
    </w:p>
    <w:p>
      <w:r>
        <w:t xml:space="preserve">Khi nhận ảnh mới, </w:t>
      </w:r>
      <w:r>
        <w:rPr>
          <w:b/>
        </w:rPr>
        <w:t xml:space="preserve">không có nhãn trước</w:t>
      </w:r>
      <w:r>
        <w:t xml:space="preserve">. Hàm </w:t>
      </w:r>
      <w:r>
        <w:rPr>
          <w:rFonts w:ascii="Consolas" w:hAnsi="Consolas" w:cs="Consolas"/>
          <w:sz w:val="20"/>
          <w:szCs w:val="20"/>
          <w:shd w:val="clear" w:color="auto" w:fill="F1F5F9"/>
          <w:color w:val="0F172A"/>
        </w:rPr>
        <w:t xml:space="preserve">greedy_decode()</w:t>
      </w:r>
      <w:r>
        <w:t xml:space="preserve"> phải đoán tự hồi quy (Autoregressive) từng token một:</w:t>
      </w:r>
    </w:p>
    <w:p>
      <w:pPr>
        <w:pStyle w:val="CodeBlock"/>
      </w:pPr>
      <w:r>
        <w:t xml:space="preserve">1. Chạy CNN Encoder 1 lần duy nhất:   memory = model.encoder(image)   # [1, 4096, 256]</w:t>
      </w:r>
    </w:p>
    <w:p>
      <w:pPr>
        <w:pStyle w:val="CodeBlock"/>
      </w:pPr>
      <w:r>
        <w:t xml:space="preserve">2. Khởi tạo chuỗi đầu vào bằng &lt;bos&gt;: sequences = [[1]]               # [&lt;bos&gt;]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3. Vòng lặp Greedy Decode (chọn token có điểm logit cao nhất ở vị trí cuối cùng):</w:t>
      </w:r>
    </w:p>
    <w:p>
      <w:pPr>
        <w:pStyle w:val="CodeBlock"/>
      </w:pPr>
      <w:r>
        <w:t xml:space="preserve">   • Vòng 1: decode(memory, [&lt;bos&gt;])                   ──► argmax ──► '\frac' ──► nối vào chuỗi</w:t>
      </w:r>
    </w:p>
    <w:p>
      <w:pPr>
        <w:pStyle w:val="CodeBlock"/>
      </w:pPr>
      <w:r>
        <w:t xml:space="preserve">   • Vòng 2: decode(memory, [&lt;bos&gt;, '\frac'])          ──► argmax ──► '{'     ──► nối vào chuỗi</w:t>
      </w:r>
    </w:p>
    <w:p>
      <w:pPr>
        <w:pStyle w:val="CodeBlock"/>
      </w:pPr>
      <w:r>
        <w:t xml:space="preserve">   • Vòng 3: decode(memory, [&lt;bos&gt;, '\frac', '{'])     ──► argmax ──► 'x'     ──► nối vào chuỗi</w:t>
      </w:r>
    </w:p>
    <w:p>
      <w:pPr>
        <w:pStyle w:val="CodeBlock"/>
      </w:pPr>
      <w:r>
        <w:t xml:space="preserve">   • ...</w:t>
      </w:r>
    </w:p>
    <w:p>
      <w:pPr>
        <w:pStyle w:val="CodeBlock"/>
      </w:pPr>
      <w:r>
        <w:t xml:space="preserve">   • Vòng k: decode(memory, [..., '+', '1', '}'])      ──► argmax ──► '&lt;eos&gt;' ──► DỪNG VÒNG LẶP (break)</w:t>
      </w:r>
    </w:p>
    <w:p>
      <w:pPr>
        <w:spacing w:after="60"/>
      </w:pPr>
    </w:p>
    <w:p>
      <w:pPr>
        <w:pStyle w:val="Heading1"/>
      </w:pPr>
      <w:r>
        <w:t xml:space="preserve">  Bước 6. Hậu xử lý xuất chuỗi LaTeX (LatexTokenizer.decode)</w:t>
      </w:r>
    </w:p>
    <w:p>
      <w:r>
        <w:t xml:space="preserve">Hàm </w:t>
      </w:r>
      <w:r>
        <w:rPr>
          <w:rFonts w:ascii="Consolas" w:hAnsi="Consolas" w:cs="Consolas"/>
          <w:sz w:val="20"/>
          <w:szCs w:val="20"/>
          <w:shd w:val="clear" w:color="auto" w:fill="F1F5F9"/>
          <w:color w:val="0F172A"/>
        </w:rPr>
        <w:t xml:space="preserve">tokenizer.decode(ids)</w:t>
      </w:r>
      <w:r>
        <w:t xml:space="preserve"> đổi dãy ID vừa đoán được thành chuỗi LaTeX hoàn chỉnh:</w:t>
      </w:r>
    </w:p>
    <w:p>
      <w:pPr>
        <w:pStyle w:val="CodeBlock"/>
      </w:pPr>
      <w:r>
        <w:t xml:space="preserve">Predicted IDs : [1, 18, 4, 30, 6, 4, 12, 5, 5, 4, 31, 8, 11, 5, 2]</w:t>
      </w:r>
    </w:p>
    <w:p>
      <w:pPr>
        <w:pStyle w:val="CodeBlock"/>
      </w:pPr>
      <w:r>
        <w:t xml:space="preserve">  ├─ 1. Đổi ID -&gt; Token : ['&lt;bos&gt;', '\frac', '{', 'x', '^', '{', '2', '}', '}', '{', 'y', '+', '1', '}', '&lt;eos&gt;']</w:t>
      </w:r>
    </w:p>
    <w:p>
      <w:pPr>
        <w:pStyle w:val="CodeBlock"/>
      </w:pPr>
      <w:r>
        <w:t xml:space="preserve">  ├─ 2. Bỏ Special Token: ['\frac', '{', 'x', '^', '{', '2', '}', '}', '{', 'y', '+', '1', '}']</w:t>
      </w:r>
    </w:p>
    <w:p>
      <w:pPr>
        <w:pStyle w:val="CodeBlock"/>
      </w:pPr>
      <w:r>
        <w:t xml:space="preserve">  └─ 3. Ghép chuỗi      : "\frac{x^2}{y+1}"</w:t>
      </w:r>
    </w:p>
    <w:p>
      <w:pPr>
        <w:pStyle w:val="CodeBlock"/>
      </w:pPr>
      <w:r>
        <w:t xml:space="preserve">        (Nếu sau lệnh chữ như '\Delta' là chữ/số như 'x', tự động chèn dấu cách -&gt; "\Delta x")</w:t>
      </w:r>
    </w:p>
    <w:p>
      <w:pPr>
        <w:spacing w:after="60"/>
      </w:pPr>
    </w:p>
    <w:p>
      <w:pPr>
        <w:pStyle w:val="Heading1"/>
      </w:pPr>
      <w:r>
        <w:t xml:space="preserve">  Bước 7. Luồng chạy trên Web App thực tế (src/api.py &amp; web/src/main.ts)</w:t>
      </w:r>
    </w:p>
    <w:p>
      <w:r>
        <w:t xml:space="preserve">Trên giao diện Web hiện tại, hệ thống dùng mô hình pretrained </w:t>
      </w:r>
      <w:r>
        <w:rPr>
          <w:b/>
        </w:rPr>
        <w:t xml:space="preserve">UniMERNet</w:t>
      </w:r>
      <w:r>
        <w:t xml:space="preserve"> kết hợp với </w:t>
      </w:r>
      <w:r>
        <w:rPr>
          <w:b/>
        </w:rPr>
        <w:t xml:space="preserve">KaTeX</w:t>
      </w:r>
      <w:r>
        <w:t xml:space="preserve">:</w:t>
      </w:r>
    </w:p>
    <w:p>
      <w:pPr>
        <w:pStyle w:val="CodeBlock"/>
      </w:pPr>
      <w:r>
        <w:t xml:space="preserve">[Người dùng chọn ảnh trên Web] (web/src/main.ts)</w:t>
      </w:r>
    </w:p>
    <w:p>
      <w:pPr>
        <w:pStyle w:val="CodeBlock"/>
      </w:pPr>
      <w:r>
        <w:t xml:space="preserve">       │</w:t>
      </w:r>
    </w:p>
    <w:p>
      <w:pPr>
        <w:pStyle w:val="CodeBlock"/>
      </w:pPr>
      <w:r>
        <w:t xml:space="preserve">       ▼  POST /api/predict (FormData)</w:t>
      </w:r>
    </w:p>
    <w:p>
      <w:pPr>
        <w:pStyle w:val="CodeBlock"/>
      </w:pPr>
      <w:r>
        <w:t xml:space="preserve">[FastAPI Backend] (src/api.py)</w:t>
      </w:r>
    </w:p>
    <w:p>
      <w:pPr>
        <w:pStyle w:val="CodeBlock"/>
      </w:pPr>
      <w:r>
        <w:t xml:space="preserve">       ├─ Kiểm tra file: PNG/JPEG/BMP/WebP, &lt;= 10MB, &lt;= 25M pixels</w:t>
      </w:r>
    </w:p>
    <w:p>
      <w:pPr>
        <w:pStyle w:val="CodeBlock"/>
      </w:pPr>
      <w:r>
        <w:t xml:space="preserve">       ├─ Processor:     chuẩn hóa ảnh về Tensor [1, 3, 192, 672]</w:t>
      </w:r>
    </w:p>
    <w:p>
      <w:pPr>
        <w:pStyle w:val="CodeBlock"/>
      </w:pPr>
      <w:r>
        <w:t xml:space="preserve">       ├─ UniMERNet:     model.generate({'image': tensor})['pred_str'][0]</w:t>
      </w:r>
    </w:p>
    <w:p>
      <w:pPr>
        <w:pStyle w:val="CodeBlock"/>
      </w:pPr>
      <w:r>
        <w:t xml:space="preserve">       └─ Trả về JSON:   { "latex": "...", "tokens": [...], "latency_ms": ..., "input_image": "base64..." }</w:t>
      </w:r>
    </w:p>
    <w:p>
      <w:pPr>
        <w:pStyle w:val="CodeBlock"/>
      </w:pPr>
      <w:r>
        <w:t xml:space="preserve">       │</w:t>
      </w:r>
    </w:p>
    <w:p>
      <w:pPr>
        <w:pStyle w:val="CodeBlock"/>
      </w:pPr>
      <w:r>
        <w:t xml:space="preserve">       ▼</w:t>
      </w:r>
    </w:p>
    <w:p>
      <w:pPr>
        <w:pStyle w:val="CodeBlock"/>
      </w:pPr>
      <w:r>
        <w:t xml:space="preserve">[Giao diện TypeScript] (web/src/main.ts)</w:t>
      </w:r>
    </w:p>
    <w:p>
      <w:pPr>
        <w:pStyle w:val="CodeBlock"/>
      </w:pPr>
      <w:r>
        <w:t xml:space="preserve">       └─ katex.render(prediction.latex, formula) ──► Hiển thị công thức toán trực quan &amp; cho phép sửa/copy</w:t>
      </w:r>
    </w:p>
    <w:p>
      <w:pPr>
        <w:spacing w:after="60"/>
      </w:pPr>
    </w:p>
    <w:p>
      <w:pPr>
        <w:pStyle w:val="Heading1"/>
      </w:pPr>
      <w:r>
        <w:t xml:space="preserve">  Bảng tra cứu nhanh Tensor Shapes qua toàn bộ Pipeline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c>
          <w:tcPr>
            <w:shd w:val="clear" w:color="auto" w:fill="1E293B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  <w:szCs w:val="20"/>
              </w:rPr>
              <w:t xml:space="preserve">Giai đoạn</w:t>
            </w:r>
          </w:p>
        </w:tc>
        <w:tc>
          <w:tcPr>
            <w:shd w:val="clear" w:color="auto" w:fill="1E293B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  <w:szCs w:val="20"/>
              </w:rPr>
              <w:t xml:space="preserve">Hàm / Module trong Code</w:t>
            </w:r>
          </w:p>
        </w:tc>
        <w:tc>
          <w:tcPr>
            <w:shd w:val="clear" w:color="auto" w:fill="1E293B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  <w:szCs w:val="20"/>
              </w:rPr>
              <w:t xml:space="preserve">Tensor Shape (1 mẫu)</w:t>
            </w:r>
          </w:p>
        </w:tc>
        <w:tc>
          <w:tcPr>
            <w:shd w:val="clear" w:color="auto" w:fill="1E293B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  <w:szCs w:val="20"/>
              </w:rPr>
              <w:t xml:space="preserve">Giải thích ngắn gọn</w:t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/>
            </w:pPr>
            <w:r>
              <w:t xml:space="preserve">1. Ảnh sau xử lý</w:t>
            </w:r>
          </w:p>
        </w:tc>
        <w:tc>
          <w:tcPr>
            <w:shd w:val="clear" w:color="auto" w:fill="FFFFFF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F1F5F9"/>
                <w:color w:val="0F172A"/>
              </w:rPr>
              <w:t xml:space="preserve">preprocess_image()</w:t>
            </w:r>
          </w:p>
        </w:tc>
        <w:tc>
          <w:tcPr>
            <w:shd w:val="clear" w:color="auto" w:fill="FFFFFF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F1F5F9"/>
                <w:color w:val="0F172A"/>
              </w:rPr>
              <w:t xml:space="preserve">[1, 128, 512]</w:t>
            </w:r>
          </w:p>
        </w:tc>
        <w:tc>
          <w:tcPr>
            <w:shd w:val="clear" w:color="auto" w:fill="FFFFFF"/>
          </w:tcPr>
          <w:p>
            <w:pPr>
              <w:spacing w:before="20" w:after="20"/>
            </w:pPr>
            <w:r>
              <w:t xml:space="preserve">Ảnh xám 1 kênh, nền =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F1F5F9"/>
                <w:color w:val="0F172A"/>
              </w:rPr>
              <w:t xml:space="preserve">0.0</w:t>
            </w:r>
            <w:r>
              <w:t xml:space="preserve">, nét chữ =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F1F5F9"/>
                <w:color w:val="0F172A"/>
              </w:rPr>
              <w:t xml:space="preserve">1.0</w:t>
            </w:r>
          </w:p>
        </w:tc>
      </w:tr>
      <w:tr>
        <w:tc>
          <w:tcPr>
            <w:shd w:val="clear" w:color="auto" w:fill="F8FAFC"/>
          </w:tcPr>
          <w:p>
            <w:pPr>
              <w:spacing w:before="20" w:after="20"/>
            </w:pPr>
            <w:r>
              <w:t xml:space="preserve">2. Nhãn Token IDs</w:t>
            </w:r>
          </w:p>
        </w:tc>
        <w:tc>
          <w:tcPr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F1F5F9"/>
                <w:color w:val="0F172A"/>
              </w:rPr>
              <w:t xml:space="preserve">tokenizer.encode()</w:t>
            </w:r>
          </w:p>
        </w:tc>
        <w:tc>
          <w:tcPr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F1F5F9"/>
                <w:color w:val="0F172A"/>
              </w:rPr>
              <w:t xml:space="preserve">[L]</w:t>
            </w:r>
            <w:r>
              <w:t xml:space="preserve"> (VD: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F1F5F9"/>
                <w:color w:val="0F172A"/>
              </w:rPr>
              <w:t xml:space="preserve">[15]</w:t>
            </w:r>
            <w:r>
              <w:t xml:space="preserve">)</w:t>
            </w:r>
          </w:p>
        </w:tc>
        <w:tc>
          <w:tcPr>
            <w:shd w:val="clear" w:color="auto" w:fill="F8FAFC"/>
          </w:tcPr>
          <w:p>
            <w:pPr>
              <w:spacing w:before="20" w:after="20"/>
            </w:pPr>
            <w:r>
              <w:t xml:space="preserve">Danh sách ID nguyên: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F1F5F9"/>
                <w:color w:val="0F172A"/>
              </w:rPr>
              <w:t xml:space="preserve">[&lt;bos&gt;, ..., &lt;eos&gt;]</w:t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/>
            </w:pPr>
            <w:r>
              <w:t xml:space="preserve">3. Qua 3 lớp CNN</w:t>
            </w:r>
          </w:p>
        </w:tc>
        <w:tc>
          <w:tcPr>
            <w:shd w:val="clear" w:color="auto" w:fill="FFFFFF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F1F5F9"/>
                <w:color w:val="0F172A"/>
              </w:rPr>
              <w:t xml:space="preserve">CNNEncoder.features()</w:t>
            </w:r>
          </w:p>
        </w:tc>
        <w:tc>
          <w:tcPr>
            <w:shd w:val="clear" w:color="auto" w:fill="FFFFFF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F1F5F9"/>
                <w:color w:val="0F172A"/>
              </w:rPr>
              <w:t xml:space="preserve">[1, 128, 32, 128]</w:t>
            </w:r>
          </w:p>
        </w:tc>
        <w:tc>
          <w:tcPr>
            <w:shd w:val="clear" w:color="auto" w:fill="FFFFFF"/>
          </w:tcPr>
          <w:p>
            <w:pPr>
              <w:spacing w:before="20" w:after="20"/>
            </w:pPr>
            <w:r>
              <w:t xml:space="preserve">2 lần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F1F5F9"/>
                <w:color w:val="0F172A"/>
              </w:rPr>
              <w:t xml:space="preserve">MaxPool2d(2)</w:t>
            </w:r>
            <w:r>
              <w:t xml:space="preserve"> giảm kích thước ảnh 4 lần</w:t>
            </w:r>
          </w:p>
        </w:tc>
      </w:tr>
      <w:tr>
        <w:tc>
          <w:tcPr>
            <w:shd w:val="clear" w:color="auto" w:fill="F8FAFC"/>
          </w:tcPr>
          <w:p>
            <w:pPr>
              <w:spacing w:before="20" w:after="20"/>
            </w:pPr>
            <w:r>
              <w:t xml:space="preserve">4. Bộ nhớ Encoder</w:t>
            </w:r>
          </w:p>
        </w:tc>
        <w:tc>
          <w:tcPr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F1F5F9"/>
                <w:color w:val="0F172A"/>
              </w:rPr>
              <w:t xml:space="preserve">CNNEncoder.forward()</w:t>
            </w:r>
          </w:p>
        </w:tc>
        <w:tc>
          <w:tcPr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F1F5F9"/>
                <w:color w:val="0F172A"/>
              </w:rPr>
              <w:t xml:space="preserve">[1, 4096, 256]</w:t>
            </w:r>
          </w:p>
        </w:tc>
        <w:tc>
          <w:tcPr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F1F5F9"/>
                <w:color w:val="0F172A"/>
              </w:rPr>
              <w:t xml:space="preserve">32×128 = 4096</w:t>
            </w:r>
            <w:r>
              <w:t xml:space="preserve"> ô, chiếu lên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F1F5F9"/>
                <w:color w:val="0F172A"/>
              </w:rPr>
              <w:t xml:space="preserve">256</w:t>
            </w:r>
            <w:r>
              <w:t xml:space="preserve"> chiều + 2D PE</w:t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/>
            </w:pPr>
            <w:r>
              <w:t xml:space="preserve">5. Xuất Logits</w:t>
            </w:r>
          </w:p>
        </w:tc>
        <w:tc>
          <w:tcPr>
            <w:shd w:val="clear" w:color="auto" w:fill="FFFFFF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F1F5F9"/>
                <w:color w:val="0F172A"/>
              </w:rPr>
              <w:t xml:space="preserve">MathOCR.decode()</w:t>
            </w:r>
          </w:p>
        </w:tc>
        <w:tc>
          <w:tcPr>
            <w:shd w:val="clear" w:color="auto" w:fill="FFFFFF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F1F5F9"/>
                <w:color w:val="0F172A"/>
              </w:rPr>
              <w:t xml:space="preserve">[1, T, vocab_size]</w:t>
            </w:r>
          </w:p>
        </w:tc>
        <w:tc>
          <w:tcPr>
            <w:shd w:val="clear" w:color="auto" w:fill="FFFFFF"/>
          </w:tcPr>
          <w:p>
            <w:pPr>
              <w:spacing w:before="20" w:after="20"/>
            </w:pPr>
            <w:r>
              <w:t xml:space="preserve">Điểm dự đoán cho từng token trong bộ từ vựng</w:t>
            </w:r>
          </w:p>
        </w:tc>
      </w:tr>
      <w:tr>
        <w:tc>
          <w:tcPr>
            <w:shd w:val="clear" w:color="auto" w:fill="F8FAFC"/>
          </w:tcPr>
          <w:p>
            <w:pPr>
              <w:spacing w:before="20" w:after="20"/>
            </w:pPr>
            <w:r>
              <w:t xml:space="preserve">6. Chuỗi kết quả</w:t>
            </w:r>
          </w:p>
        </w:tc>
        <w:tc>
          <w:tcPr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F1F5F9"/>
                <w:color w:val="0F172A"/>
              </w:rPr>
              <w:t xml:space="preserve">tokenizer.decode()</w:t>
            </w:r>
          </w:p>
        </w:tc>
        <w:tc>
          <w:tcPr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F1F5F9"/>
                <w:color w:val="0F172A"/>
              </w:rPr>
              <w:t xml:space="preserve">str</w:t>
            </w:r>
          </w:p>
        </w:tc>
        <w:tc>
          <w:tcPr>
            <w:shd w:val="clear" w:color="auto" w:fill="F8FAFC"/>
          </w:tcPr>
          <w:p>
            <w:pPr>
              <w:spacing w:before="20" w:after="20"/>
            </w:pPr>
            <w:r>
              <w:t xml:space="preserve">Chuỗi LaTeX hoàn chỉnh (VD: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F1F5F9"/>
                <w:color w:val="0F172A"/>
              </w:rPr>
              <w:t xml:space="preserve">"\frac{x^2}{y+1}"</w:t>
            </w:r>
            <w:r>
              <w:t xml:space="preserve"> )</w:t>
            </w:r>
          </w:p>
        </w:tc>
      </w:tr>
    </w:tbl>
    <w:p>
      <w:pPr>
        <w:spacing w:after="80"/>
      </w:pPr>
    </w:p>
    <w:sectPr>
      <w:pgSz w:w="11906" w:h="16838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EastAsia="Segoe UI" w:cs="Segoe UI"/>
        <w:sz w:val="22"/>
        <w:szCs w:val="22"/>
        <w:color w:val="1E293B"/>
        <w:lang w:val="vi-VN" w:eastAsia="vi-VN" w:bidi="ar-SA"/>
      </w:rPr>
    </w:rPrDefault>
    <w:pPrDefault>
      <w:pPr>
        <w:spacing w:after="100" w:line="26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80" w:after="80"/>
      <w:jc w:val="left"/>
    </w:pPr>
    <w:rPr>
      <w:b/>
      <w:color w:val="0F172A"/>
      <w:sz w:val="36"/>
      <w:szCs w:val="36"/>
    </w:rPr>
  </w:style>
  <w:style w:type="paragraph" w:styleId="Subtitle">
    <w:name w:val="Subtitle"/>
    <w:basedOn w:val="Normal"/>
    <w:qFormat/>
    <w:pPr>
      <w:spacing w:after="240"/>
      <w:pBdr>
        <w:bottom w:val="single" w:sz="12" w:space="8" w:color="CBD5E1"/>
      </w:pBdr>
    </w:pPr>
    <w:rPr>
      <w:color w:val="475569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280" w:after="100"/>
      <w:shd w:val="clear" w:color="auto" w:fill="EFF6FF"/>
      <w:pBdr>
        <w:left w:val="single" w:sz="24" w:space="8" w:color="2563EB"/>
      </w:pBdr>
    </w:pPr>
    <w:rPr>
      <w:b/>
      <w:color w:val="1D4ED8"/>
      <w:sz w:val="26"/>
      <w:szCs w:val="26"/>
    </w:rPr>
  </w:style>
  <w:style w:type="paragraph" w:styleId="CodeBlock">
    <w:name w:val="Code Block"/>
    <w:basedOn w:val="Normal"/>
    <w:pPr>
      <w:spacing w:before="20" w:after="20" w:line="240" w:lineRule="auto"/>
      <w:ind w:left="200" w:right="200"/>
      <w:shd w:val="clear" w:color="auto" w:fill="F8FAFC"/>
      <w:pBdr>
        <w:top w:val="single" w:sz="4" w:space="4" w:color="E2E8F0"/>
        <w:left w:val="single" w:sz="12" w:space="8" w:color="64748B"/>
        <w:bottom w:val="single" w:sz="4" w:space="4" w:color="E2E8F0"/>
        <w:right w:val="single" w:sz="4" w:space="4" w:color="E2E8F0"/>
      </w:pBdr>
    </w:pPr>
    <w:rPr>
      <w:rFonts w:ascii="Consolas" w:hAnsi="Consolas" w:EastAsia="Consolas" w:cs="Consolas"/>
      <w:sz w:val="19"/>
      <w:szCs w:val="19"/>
      <w:color w:val="0F172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