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88D0D" w14:textId="4F4C0880" w:rsidR="0099725A" w:rsidRDefault="00E776F0" w:rsidP="00724D20">
      <w:pPr>
        <w:pStyle w:val="Titre1"/>
      </w:pPr>
      <w:bookmarkStart w:id="0" w:name="_Toc44811756"/>
      <w:r>
        <w:t>DEDICACES</w:t>
      </w:r>
      <w:bookmarkEnd w:id="0"/>
    </w:p>
    <w:p w14:paraId="28680710" w14:textId="77777777" w:rsidR="0099725A" w:rsidRDefault="0099725A" w:rsidP="0099725A"/>
    <w:p w14:paraId="39E3B466" w14:textId="77777777" w:rsidR="00FA3C49" w:rsidRPr="00A354A5" w:rsidRDefault="0099725A" w:rsidP="00A354A5">
      <w:pPr>
        <w:pStyle w:val="Corpsdetexte"/>
        <w:rPr>
          <w:rFonts w:asciiTheme="majorHAnsi" w:hAnsiTheme="majorHAnsi" w:cs="Arial"/>
        </w:rPr>
      </w:pPr>
      <w:r w:rsidRPr="00A354A5">
        <w:rPr>
          <w:rFonts w:asciiTheme="majorHAnsi" w:hAnsiTheme="majorHAnsi" w:cs="Arial"/>
        </w:rPr>
        <w:t>A mon père et à ma mère</w:t>
      </w:r>
    </w:p>
    <w:p w14:paraId="6F8C80BF" w14:textId="77777777" w:rsidR="00FA3C49" w:rsidRDefault="00FA3C49">
      <w:r>
        <w:br w:type="page"/>
      </w:r>
    </w:p>
    <w:p w14:paraId="7C341B77" w14:textId="77777777" w:rsidR="005564AE" w:rsidRPr="005564AE" w:rsidRDefault="00E776F0" w:rsidP="000C47C2">
      <w:pPr>
        <w:pStyle w:val="Titre1"/>
      </w:pPr>
      <w:bookmarkStart w:id="1" w:name="_Toc44811757"/>
      <w:r>
        <w:lastRenderedPageBreak/>
        <w:t>REMERCIEMENTS</w:t>
      </w:r>
      <w:bookmarkEnd w:id="1"/>
    </w:p>
    <w:p w14:paraId="760E9CA3" w14:textId="77777777" w:rsidR="00FA36E2" w:rsidRPr="000C47C2" w:rsidRDefault="00AA4D8B" w:rsidP="000C47C2">
      <w:pPr>
        <w:pStyle w:val="Corpsdetexte"/>
        <w:rPr>
          <w:rFonts w:asciiTheme="majorHAnsi" w:hAnsiTheme="majorHAnsi" w:cs="Arial"/>
        </w:rPr>
      </w:pPr>
      <w:r w:rsidRPr="000C47C2">
        <w:rPr>
          <w:rFonts w:asciiTheme="majorHAnsi" w:hAnsiTheme="majorHAnsi" w:cs="Arial"/>
        </w:rPr>
        <w:t>Je r</w:t>
      </w:r>
      <w:r w:rsidR="00FA36E2" w:rsidRPr="000C47C2">
        <w:rPr>
          <w:rFonts w:asciiTheme="majorHAnsi" w:hAnsiTheme="majorHAnsi" w:cs="Arial"/>
        </w:rPr>
        <w:t>emerc</w:t>
      </w:r>
      <w:r w:rsidR="00EF3840" w:rsidRPr="000C47C2">
        <w:rPr>
          <w:rFonts w:asciiTheme="majorHAnsi" w:hAnsiTheme="majorHAnsi" w:cs="Arial"/>
        </w:rPr>
        <w:t>ie</w:t>
      </w:r>
      <w:r w:rsidR="00CA5FB5" w:rsidRPr="000C47C2">
        <w:rPr>
          <w:rFonts w:asciiTheme="majorHAnsi" w:hAnsiTheme="majorHAnsi" w:cs="Arial"/>
        </w:rPr>
        <w:t xml:space="preserve"> le D</w:t>
      </w:r>
      <w:r w:rsidRPr="000C47C2">
        <w:rPr>
          <w:rFonts w:asciiTheme="majorHAnsi" w:hAnsiTheme="majorHAnsi" w:cs="Arial"/>
        </w:rPr>
        <w:t xml:space="preserve">irecteur des </w:t>
      </w:r>
      <w:r w:rsidR="00CA5FB5" w:rsidRPr="000C47C2">
        <w:rPr>
          <w:rFonts w:asciiTheme="majorHAnsi" w:hAnsiTheme="majorHAnsi" w:cs="Arial"/>
        </w:rPr>
        <w:t>M</w:t>
      </w:r>
      <w:r w:rsidRPr="000C47C2">
        <w:rPr>
          <w:rFonts w:asciiTheme="majorHAnsi" w:hAnsiTheme="majorHAnsi" w:cs="Arial"/>
        </w:rPr>
        <w:t xml:space="preserve">archés </w:t>
      </w:r>
      <w:r w:rsidR="00CA5FB5" w:rsidRPr="000C47C2">
        <w:rPr>
          <w:rFonts w:asciiTheme="majorHAnsi" w:hAnsiTheme="majorHAnsi" w:cs="Arial"/>
        </w:rPr>
        <w:t>P</w:t>
      </w:r>
      <w:r w:rsidRPr="000C47C2">
        <w:rPr>
          <w:rFonts w:asciiTheme="majorHAnsi" w:hAnsiTheme="majorHAnsi" w:cs="Arial"/>
        </w:rPr>
        <w:t xml:space="preserve">ublics, Monsieur </w:t>
      </w:r>
      <w:proofErr w:type="spellStart"/>
      <w:r w:rsidRPr="000C47C2">
        <w:rPr>
          <w:rFonts w:asciiTheme="majorHAnsi" w:hAnsiTheme="majorHAnsi" w:cs="Arial"/>
        </w:rPr>
        <w:t>Youl</w:t>
      </w:r>
      <w:proofErr w:type="spellEnd"/>
      <w:r w:rsidRPr="000C47C2">
        <w:rPr>
          <w:rFonts w:asciiTheme="majorHAnsi" w:hAnsiTheme="majorHAnsi" w:cs="Arial"/>
        </w:rPr>
        <w:t xml:space="preserve"> </w:t>
      </w:r>
      <w:proofErr w:type="spellStart"/>
      <w:r w:rsidRPr="000C47C2">
        <w:rPr>
          <w:rFonts w:asciiTheme="majorHAnsi" w:hAnsiTheme="majorHAnsi" w:cs="Arial"/>
        </w:rPr>
        <w:t>Sansan</w:t>
      </w:r>
      <w:proofErr w:type="spellEnd"/>
      <w:r w:rsidRPr="000C47C2">
        <w:rPr>
          <w:rFonts w:asciiTheme="majorHAnsi" w:hAnsiTheme="majorHAnsi" w:cs="Arial"/>
        </w:rPr>
        <w:t xml:space="preserve"> François</w:t>
      </w:r>
      <w:r w:rsidR="000C47C2" w:rsidRPr="000C47C2">
        <w:rPr>
          <w:rFonts w:asciiTheme="majorHAnsi" w:hAnsiTheme="majorHAnsi" w:cs="Arial"/>
        </w:rPr>
        <w:t>,</w:t>
      </w:r>
      <w:r w:rsidR="00CA5FB5" w:rsidRPr="000C47C2">
        <w:rPr>
          <w:rFonts w:asciiTheme="majorHAnsi" w:hAnsiTheme="majorHAnsi" w:cs="Arial"/>
        </w:rPr>
        <w:t xml:space="preserve"> pour</w:t>
      </w:r>
      <w:r w:rsidR="00FA36E2" w:rsidRPr="000C47C2">
        <w:rPr>
          <w:rFonts w:asciiTheme="majorHAnsi" w:hAnsiTheme="majorHAnsi" w:cs="Arial"/>
        </w:rPr>
        <w:t xml:space="preserve"> le stage</w:t>
      </w:r>
      <w:r w:rsidR="00F87C33" w:rsidRPr="000C47C2">
        <w:rPr>
          <w:rFonts w:asciiTheme="majorHAnsi" w:hAnsiTheme="majorHAnsi" w:cs="Arial"/>
        </w:rPr>
        <w:t xml:space="preserve"> qu'il m'a offert </w:t>
      </w:r>
      <w:r w:rsidRPr="000C47C2">
        <w:rPr>
          <w:rFonts w:asciiTheme="majorHAnsi" w:hAnsiTheme="majorHAnsi" w:cs="Arial"/>
        </w:rPr>
        <w:t>ainsi que p</w:t>
      </w:r>
      <w:r w:rsidR="005564AE" w:rsidRPr="000C47C2">
        <w:rPr>
          <w:rFonts w:asciiTheme="majorHAnsi" w:hAnsiTheme="majorHAnsi" w:cs="Arial"/>
        </w:rPr>
        <w:t>our l'opportunité que j'ai pu avoir de réaliser cette formation en cours du soir alors qu'étant en exercice dans la structure qu'il dirige.</w:t>
      </w:r>
    </w:p>
    <w:p w14:paraId="299C1586" w14:textId="77777777" w:rsidR="000D548C" w:rsidRPr="000C47C2" w:rsidRDefault="00AA4D8B" w:rsidP="000C47C2">
      <w:pPr>
        <w:pStyle w:val="Corpsdetexte"/>
        <w:rPr>
          <w:rFonts w:asciiTheme="majorHAnsi" w:hAnsiTheme="majorHAnsi" w:cs="Arial"/>
        </w:rPr>
      </w:pPr>
      <w:r w:rsidRPr="000C47C2">
        <w:rPr>
          <w:rFonts w:asciiTheme="majorHAnsi" w:hAnsiTheme="majorHAnsi" w:cs="Arial"/>
        </w:rPr>
        <w:t>Je r</w:t>
      </w:r>
      <w:r w:rsidR="000D548C" w:rsidRPr="000C47C2">
        <w:rPr>
          <w:rFonts w:asciiTheme="majorHAnsi" w:hAnsiTheme="majorHAnsi" w:cs="Arial"/>
        </w:rPr>
        <w:t xml:space="preserve">emercier </w:t>
      </w:r>
      <w:r w:rsidRPr="000C47C2">
        <w:rPr>
          <w:rFonts w:asciiTheme="majorHAnsi" w:hAnsiTheme="majorHAnsi" w:cs="Arial"/>
        </w:rPr>
        <w:t xml:space="preserve">également </w:t>
      </w:r>
      <w:r w:rsidR="000D548C" w:rsidRPr="000C47C2">
        <w:rPr>
          <w:rFonts w:asciiTheme="majorHAnsi" w:hAnsiTheme="majorHAnsi" w:cs="Arial"/>
        </w:rPr>
        <w:t>le Sous-Directeur des Etudes d</w:t>
      </w:r>
      <w:r w:rsidR="005564AE" w:rsidRPr="000C47C2">
        <w:rPr>
          <w:rFonts w:asciiTheme="majorHAnsi" w:hAnsiTheme="majorHAnsi" w:cs="Arial"/>
        </w:rPr>
        <w:t>u Suivi et de l'Evaluation des M</w:t>
      </w:r>
      <w:r w:rsidR="000D548C" w:rsidRPr="000C47C2">
        <w:rPr>
          <w:rFonts w:asciiTheme="majorHAnsi" w:hAnsiTheme="majorHAnsi" w:cs="Arial"/>
        </w:rPr>
        <w:t>archés Public</w:t>
      </w:r>
      <w:r w:rsidR="005564AE" w:rsidRPr="000C47C2">
        <w:rPr>
          <w:rFonts w:asciiTheme="majorHAnsi" w:hAnsiTheme="majorHAnsi" w:cs="Arial"/>
        </w:rPr>
        <w:t>s</w:t>
      </w:r>
      <w:r w:rsidR="000D548C" w:rsidRPr="000C47C2">
        <w:rPr>
          <w:rFonts w:asciiTheme="majorHAnsi" w:hAnsiTheme="majorHAnsi" w:cs="Arial"/>
        </w:rPr>
        <w:t>,</w:t>
      </w:r>
      <w:r w:rsidR="005564AE" w:rsidRPr="000C47C2">
        <w:rPr>
          <w:rFonts w:asciiTheme="majorHAnsi" w:hAnsiTheme="majorHAnsi" w:cs="Arial"/>
        </w:rPr>
        <w:t xml:space="preserve"> </w:t>
      </w:r>
      <w:r w:rsidR="000D548C" w:rsidRPr="000C47C2">
        <w:rPr>
          <w:rFonts w:asciiTheme="majorHAnsi" w:hAnsiTheme="majorHAnsi" w:cs="Arial"/>
        </w:rPr>
        <w:t xml:space="preserve">Monsieur </w:t>
      </w:r>
      <w:proofErr w:type="spellStart"/>
      <w:r w:rsidR="000D548C" w:rsidRPr="000C47C2">
        <w:rPr>
          <w:rFonts w:asciiTheme="majorHAnsi" w:hAnsiTheme="majorHAnsi" w:cs="Arial"/>
        </w:rPr>
        <w:t>K</w:t>
      </w:r>
      <w:r w:rsidR="005564AE" w:rsidRPr="000C47C2">
        <w:rPr>
          <w:rFonts w:asciiTheme="majorHAnsi" w:hAnsiTheme="majorHAnsi" w:cs="Arial"/>
        </w:rPr>
        <w:t>pagni</w:t>
      </w:r>
      <w:proofErr w:type="spellEnd"/>
      <w:r w:rsidR="005564AE" w:rsidRPr="000C47C2">
        <w:rPr>
          <w:rFonts w:asciiTheme="majorHAnsi" w:hAnsiTheme="majorHAnsi" w:cs="Arial"/>
        </w:rPr>
        <w:t xml:space="preserve"> P</w:t>
      </w:r>
      <w:r w:rsidR="00F87C33" w:rsidRPr="000C47C2">
        <w:rPr>
          <w:rFonts w:asciiTheme="majorHAnsi" w:hAnsiTheme="majorHAnsi" w:cs="Arial"/>
        </w:rPr>
        <w:t>ierre pour son accompagnement, ses conseils avisés et surtout pour les facilités dont j'ai pu bénéficier relativement  aux heures de descente afin de pouvoir suivre les cours.</w:t>
      </w:r>
    </w:p>
    <w:p w14:paraId="63F27657" w14:textId="50919E54" w:rsidR="005564AE" w:rsidRPr="000C47C2" w:rsidRDefault="00AA4D8B" w:rsidP="000C47C2">
      <w:pPr>
        <w:pStyle w:val="Corpsdetexte"/>
        <w:rPr>
          <w:rFonts w:asciiTheme="majorHAnsi" w:hAnsiTheme="majorHAnsi" w:cs="Arial"/>
        </w:rPr>
      </w:pPr>
      <w:r w:rsidRPr="000C47C2">
        <w:rPr>
          <w:rFonts w:asciiTheme="majorHAnsi" w:hAnsiTheme="majorHAnsi" w:cs="Arial"/>
        </w:rPr>
        <w:t xml:space="preserve">Je ne manquerai pas </w:t>
      </w:r>
      <w:r w:rsidR="00103C31">
        <w:rPr>
          <w:rFonts w:asciiTheme="majorHAnsi" w:hAnsiTheme="majorHAnsi" w:cs="Arial"/>
        </w:rPr>
        <w:t xml:space="preserve">de </w:t>
      </w:r>
      <w:r w:rsidRPr="000C47C2">
        <w:rPr>
          <w:rFonts w:asciiTheme="majorHAnsi" w:hAnsiTheme="majorHAnsi" w:cs="Arial"/>
        </w:rPr>
        <w:t>dire</w:t>
      </w:r>
      <w:r w:rsidR="00103C31">
        <w:rPr>
          <w:rFonts w:asciiTheme="majorHAnsi" w:hAnsiTheme="majorHAnsi" w:cs="Arial"/>
        </w:rPr>
        <w:t xml:space="preserve"> </w:t>
      </w:r>
      <w:r w:rsidRPr="000C47C2">
        <w:rPr>
          <w:rFonts w:asciiTheme="majorHAnsi" w:hAnsiTheme="majorHAnsi" w:cs="Arial"/>
        </w:rPr>
        <w:t>merci au Chef du Service des Moyens Généraux et du Personnel, Monsieur Yao Constant ainsi qu'à</w:t>
      </w:r>
      <w:r w:rsidR="005564AE" w:rsidRPr="000C47C2">
        <w:rPr>
          <w:rFonts w:asciiTheme="majorHAnsi" w:hAnsiTheme="majorHAnsi" w:cs="Arial"/>
        </w:rPr>
        <w:t xml:space="preserve"> ces collaborateurs pour les précieux renseignements qu'ils ont pu me fournir ainsi que pour leur bonne collaboration à la réussite de ce projet.</w:t>
      </w:r>
    </w:p>
    <w:p w14:paraId="67B2DE71" w14:textId="77777777" w:rsidR="00FA36E2" w:rsidRPr="000C47C2" w:rsidRDefault="00AA4D8B" w:rsidP="000C47C2">
      <w:pPr>
        <w:pStyle w:val="Corpsdetexte"/>
        <w:rPr>
          <w:rFonts w:asciiTheme="majorHAnsi" w:hAnsiTheme="majorHAnsi" w:cs="Arial"/>
        </w:rPr>
      </w:pPr>
      <w:r w:rsidRPr="000C47C2">
        <w:rPr>
          <w:rFonts w:asciiTheme="majorHAnsi" w:hAnsiTheme="majorHAnsi" w:cs="Arial"/>
        </w:rPr>
        <w:t>Mes remerciemen</w:t>
      </w:r>
      <w:r w:rsidR="00C62630" w:rsidRPr="000C47C2">
        <w:rPr>
          <w:rFonts w:asciiTheme="majorHAnsi" w:hAnsiTheme="majorHAnsi" w:cs="Arial"/>
        </w:rPr>
        <w:t>ts vont également à l'endroit du</w:t>
      </w:r>
      <w:r w:rsidR="000C47C2" w:rsidRPr="000C47C2">
        <w:rPr>
          <w:rFonts w:asciiTheme="majorHAnsi" w:hAnsiTheme="majorHAnsi" w:cs="Arial"/>
        </w:rPr>
        <w:t xml:space="preserve"> Sous-</w:t>
      </w:r>
      <w:r w:rsidR="00FA36E2" w:rsidRPr="000C47C2">
        <w:rPr>
          <w:rFonts w:asciiTheme="majorHAnsi" w:hAnsiTheme="majorHAnsi" w:cs="Arial"/>
        </w:rPr>
        <w:t>directeur des Systèmes  d'Information et de Communication</w:t>
      </w:r>
      <w:r w:rsidR="009E5ED3" w:rsidRPr="000C47C2">
        <w:rPr>
          <w:rFonts w:asciiTheme="majorHAnsi" w:hAnsiTheme="majorHAnsi" w:cs="Arial"/>
        </w:rPr>
        <w:t xml:space="preserve">, Monsieur </w:t>
      </w:r>
      <w:proofErr w:type="spellStart"/>
      <w:r w:rsidR="009E5ED3" w:rsidRPr="000C47C2">
        <w:rPr>
          <w:rFonts w:asciiTheme="majorHAnsi" w:hAnsiTheme="majorHAnsi" w:cs="Arial"/>
        </w:rPr>
        <w:t>Bocoum</w:t>
      </w:r>
      <w:proofErr w:type="spellEnd"/>
      <w:r w:rsidR="009E5ED3" w:rsidRPr="000C47C2">
        <w:rPr>
          <w:rFonts w:asciiTheme="majorHAnsi" w:hAnsiTheme="majorHAnsi" w:cs="Arial"/>
        </w:rPr>
        <w:t xml:space="preserve"> Amadou,</w:t>
      </w:r>
      <w:r w:rsidR="00FA36E2" w:rsidRPr="000C47C2">
        <w:rPr>
          <w:rFonts w:asciiTheme="majorHAnsi" w:hAnsiTheme="majorHAnsi" w:cs="Arial"/>
        </w:rPr>
        <w:t xml:space="preserve"> ainsi que toute son équipe pour l'encadrement technique</w:t>
      </w:r>
      <w:r w:rsidR="00F87C33" w:rsidRPr="000C47C2">
        <w:rPr>
          <w:rFonts w:asciiTheme="majorHAnsi" w:hAnsiTheme="majorHAnsi" w:cs="Arial"/>
        </w:rPr>
        <w:t xml:space="preserve"> </w:t>
      </w:r>
    </w:p>
    <w:p w14:paraId="540C7209" w14:textId="77777777" w:rsidR="00C62630" w:rsidRPr="000C47C2" w:rsidRDefault="00C62630" w:rsidP="000C47C2">
      <w:pPr>
        <w:pStyle w:val="Corpsdetexte"/>
        <w:rPr>
          <w:rFonts w:asciiTheme="majorHAnsi" w:hAnsiTheme="majorHAnsi" w:cs="Arial"/>
        </w:rPr>
      </w:pPr>
      <w:r w:rsidRPr="000C47C2">
        <w:rPr>
          <w:rFonts w:asciiTheme="majorHAnsi" w:hAnsiTheme="majorHAnsi" w:cs="Arial"/>
        </w:rPr>
        <w:t>Grand merci à mon maître de stage M. Djan Olivier pour le suivi et l'encadrement professionnel dont j'ai bénéficié de sa part.</w:t>
      </w:r>
    </w:p>
    <w:p w14:paraId="7C7FAD11" w14:textId="77777777" w:rsidR="000D548C" w:rsidRPr="000C47C2" w:rsidRDefault="00C62630" w:rsidP="000C47C2">
      <w:pPr>
        <w:pStyle w:val="Corpsdetexte"/>
        <w:rPr>
          <w:rFonts w:asciiTheme="majorHAnsi" w:hAnsiTheme="majorHAnsi" w:cs="Arial"/>
        </w:rPr>
      </w:pPr>
      <w:r w:rsidRPr="000C47C2">
        <w:rPr>
          <w:rFonts w:asciiTheme="majorHAnsi" w:hAnsiTheme="majorHAnsi" w:cs="Arial"/>
        </w:rPr>
        <w:t xml:space="preserve">Je remercie également </w:t>
      </w:r>
      <w:r w:rsidR="000D548C" w:rsidRPr="000C47C2">
        <w:rPr>
          <w:rFonts w:asciiTheme="majorHAnsi" w:hAnsiTheme="majorHAnsi" w:cs="Arial"/>
        </w:rPr>
        <w:t>le Directeur des Etudes</w:t>
      </w:r>
      <w:r w:rsidR="001A1766" w:rsidRPr="000C47C2">
        <w:rPr>
          <w:rFonts w:asciiTheme="majorHAnsi" w:hAnsiTheme="majorHAnsi" w:cs="Arial"/>
        </w:rPr>
        <w:t xml:space="preserve"> du CEFIVE</w:t>
      </w:r>
      <w:r w:rsidR="000C47C2" w:rsidRPr="000C47C2">
        <w:rPr>
          <w:rFonts w:asciiTheme="majorHAnsi" w:hAnsiTheme="majorHAnsi" w:cs="Arial"/>
        </w:rPr>
        <w:t>, M. AFFIAN Roger</w:t>
      </w:r>
      <w:r w:rsidR="000D548C" w:rsidRPr="000C47C2">
        <w:rPr>
          <w:rFonts w:asciiTheme="majorHAnsi" w:hAnsiTheme="majorHAnsi" w:cs="Arial"/>
        </w:rPr>
        <w:t xml:space="preserve"> pour sa grande sollicitude ainsi que l'</w:t>
      </w:r>
      <w:r w:rsidR="00CA5FB5" w:rsidRPr="000C47C2">
        <w:rPr>
          <w:rFonts w:asciiTheme="majorHAnsi" w:hAnsiTheme="majorHAnsi" w:cs="Arial"/>
        </w:rPr>
        <w:t>encadrement</w:t>
      </w:r>
      <w:r w:rsidR="000D548C" w:rsidRPr="000C47C2">
        <w:rPr>
          <w:rFonts w:asciiTheme="majorHAnsi" w:hAnsiTheme="majorHAnsi" w:cs="Arial"/>
        </w:rPr>
        <w:t xml:space="preserve"> technique et pédagogique dont il a fait preuve à mon égard</w:t>
      </w:r>
    </w:p>
    <w:p w14:paraId="491F514C" w14:textId="77777777" w:rsidR="00EA4EE6" w:rsidRPr="000C47C2" w:rsidRDefault="006E5F21" w:rsidP="000B5FEB">
      <w:pPr>
        <w:pStyle w:val="Corpsdetexte"/>
        <w:rPr>
          <w:rFonts w:asciiTheme="majorHAnsi" w:hAnsiTheme="majorHAnsi" w:cs="Arial"/>
        </w:rPr>
      </w:pPr>
      <w:r w:rsidRPr="000C47C2">
        <w:rPr>
          <w:rFonts w:asciiTheme="majorHAnsi" w:hAnsiTheme="majorHAnsi" w:cs="Arial"/>
        </w:rPr>
        <w:t>Mes remerciements vont particulièrement à l'endroit de mon</w:t>
      </w:r>
      <w:r w:rsidR="009B6B16" w:rsidRPr="000C47C2">
        <w:rPr>
          <w:rFonts w:asciiTheme="majorHAnsi" w:hAnsiTheme="majorHAnsi" w:cs="Arial"/>
        </w:rPr>
        <w:t xml:space="preserve"> </w:t>
      </w:r>
      <w:r w:rsidR="00AA4D8B" w:rsidRPr="000C47C2">
        <w:rPr>
          <w:rFonts w:asciiTheme="majorHAnsi" w:hAnsiTheme="majorHAnsi" w:cs="Arial"/>
        </w:rPr>
        <w:t xml:space="preserve">grand frère et </w:t>
      </w:r>
      <w:r w:rsidR="009B6B16" w:rsidRPr="000C47C2">
        <w:rPr>
          <w:rFonts w:asciiTheme="majorHAnsi" w:hAnsiTheme="majorHAnsi" w:cs="Arial"/>
        </w:rPr>
        <w:t>indéfectible</w:t>
      </w:r>
      <w:r w:rsidRPr="000C47C2">
        <w:rPr>
          <w:rFonts w:asciiTheme="majorHAnsi" w:hAnsiTheme="majorHAnsi" w:cs="Arial"/>
        </w:rPr>
        <w:t xml:space="preserve"> mentor</w:t>
      </w:r>
      <w:r w:rsidR="00AA4D8B" w:rsidRPr="000C47C2">
        <w:rPr>
          <w:rFonts w:asciiTheme="majorHAnsi" w:hAnsiTheme="majorHAnsi" w:cs="Arial"/>
        </w:rPr>
        <w:t xml:space="preserve">, </w:t>
      </w:r>
      <w:proofErr w:type="spellStart"/>
      <w:r w:rsidR="00AA4D8B" w:rsidRPr="000C47C2">
        <w:rPr>
          <w:rFonts w:asciiTheme="majorHAnsi" w:hAnsiTheme="majorHAnsi" w:cs="Arial"/>
        </w:rPr>
        <w:t>Soro</w:t>
      </w:r>
      <w:proofErr w:type="spellEnd"/>
      <w:r w:rsidR="00AA4D8B" w:rsidRPr="000C47C2">
        <w:rPr>
          <w:rFonts w:asciiTheme="majorHAnsi" w:hAnsiTheme="majorHAnsi" w:cs="Arial"/>
        </w:rPr>
        <w:t xml:space="preserve"> </w:t>
      </w:r>
      <w:proofErr w:type="spellStart"/>
      <w:r w:rsidR="009E5ED3" w:rsidRPr="000C47C2">
        <w:rPr>
          <w:rFonts w:asciiTheme="majorHAnsi" w:hAnsiTheme="majorHAnsi" w:cs="Arial"/>
        </w:rPr>
        <w:t>Nimbéléfia</w:t>
      </w:r>
      <w:proofErr w:type="spellEnd"/>
      <w:r w:rsidR="009E5ED3" w:rsidRPr="000C47C2">
        <w:rPr>
          <w:rFonts w:asciiTheme="majorHAnsi" w:hAnsiTheme="majorHAnsi" w:cs="Arial"/>
        </w:rPr>
        <w:t xml:space="preserve"> </w:t>
      </w:r>
      <w:r w:rsidR="00AA4D8B" w:rsidRPr="000C47C2">
        <w:rPr>
          <w:rFonts w:asciiTheme="majorHAnsi" w:hAnsiTheme="majorHAnsi" w:cs="Arial"/>
        </w:rPr>
        <w:t>Amadou</w:t>
      </w:r>
      <w:r w:rsidRPr="000C47C2">
        <w:rPr>
          <w:rFonts w:asciiTheme="majorHAnsi" w:hAnsiTheme="majorHAnsi" w:cs="Arial"/>
        </w:rPr>
        <w:t xml:space="preserve"> </w:t>
      </w:r>
      <w:r w:rsidR="009E5ED3" w:rsidRPr="000C47C2">
        <w:rPr>
          <w:rFonts w:asciiTheme="majorHAnsi" w:hAnsiTheme="majorHAnsi" w:cs="Arial"/>
        </w:rPr>
        <w:t xml:space="preserve">pour relecture, les corrections </w:t>
      </w:r>
      <w:r w:rsidR="009B6B16" w:rsidRPr="000C47C2">
        <w:rPr>
          <w:rFonts w:asciiTheme="majorHAnsi" w:hAnsiTheme="majorHAnsi" w:cs="Arial"/>
        </w:rPr>
        <w:t xml:space="preserve">et </w:t>
      </w:r>
      <w:r w:rsidR="009E5ED3" w:rsidRPr="000C47C2">
        <w:rPr>
          <w:rFonts w:asciiTheme="majorHAnsi" w:hAnsiTheme="majorHAnsi" w:cs="Arial"/>
        </w:rPr>
        <w:t>les conseils d’usage. Je n’oublierai surtout pas de lui dire merci</w:t>
      </w:r>
      <w:r w:rsidR="004A6C1A" w:rsidRPr="000C47C2">
        <w:rPr>
          <w:rFonts w:asciiTheme="majorHAnsi" w:hAnsiTheme="majorHAnsi" w:cs="Arial"/>
        </w:rPr>
        <w:t xml:space="preserve"> pour tou</w:t>
      </w:r>
      <w:r w:rsidR="009B6B16" w:rsidRPr="000C47C2">
        <w:rPr>
          <w:rFonts w:asciiTheme="majorHAnsi" w:hAnsiTheme="majorHAnsi" w:cs="Arial"/>
        </w:rPr>
        <w:t xml:space="preserve">s les </w:t>
      </w:r>
      <w:r w:rsidR="00C62630" w:rsidRPr="000C47C2">
        <w:rPr>
          <w:rFonts w:asciiTheme="majorHAnsi" w:hAnsiTheme="majorHAnsi" w:cs="Arial"/>
        </w:rPr>
        <w:t xml:space="preserve">bienfaits </w:t>
      </w:r>
      <w:r w:rsidR="009B6B16" w:rsidRPr="000C47C2">
        <w:rPr>
          <w:rFonts w:asciiTheme="majorHAnsi" w:hAnsiTheme="majorHAnsi" w:cs="Arial"/>
        </w:rPr>
        <w:t>que je ne saurais finir d</w:t>
      </w:r>
      <w:r w:rsidR="009E5ED3" w:rsidRPr="000C47C2">
        <w:rPr>
          <w:rFonts w:asciiTheme="majorHAnsi" w:hAnsiTheme="majorHAnsi" w:cs="Arial"/>
        </w:rPr>
        <w:t>e citer dans ce présent rapport</w:t>
      </w:r>
      <w:r w:rsidR="009B6B16" w:rsidRPr="000C47C2">
        <w:rPr>
          <w:rFonts w:asciiTheme="majorHAnsi" w:hAnsiTheme="majorHAnsi" w:cs="Arial"/>
        </w:rPr>
        <w:t>.</w:t>
      </w:r>
    </w:p>
    <w:p w14:paraId="517EAEA5" w14:textId="77777777" w:rsidR="005D1456" w:rsidRPr="000C47C2" w:rsidRDefault="005D1456" w:rsidP="000B5FEB">
      <w:pPr>
        <w:pStyle w:val="Corpsdetexte"/>
        <w:rPr>
          <w:rFonts w:asciiTheme="majorHAnsi" w:hAnsiTheme="majorHAnsi" w:cs="Arial"/>
        </w:rPr>
      </w:pPr>
      <w:r w:rsidRPr="000C47C2">
        <w:rPr>
          <w:rFonts w:asciiTheme="majorHAnsi" w:hAnsiTheme="majorHAnsi" w:cs="Arial"/>
        </w:rPr>
        <w:t>J’adresse ma profonde gratitude à mon épouse pour son soutien affectif et moral, ainsi que pour ses encouragements.</w:t>
      </w:r>
    </w:p>
    <w:p w14:paraId="03FEC836" w14:textId="77777777" w:rsidR="009E5ED3" w:rsidRPr="000C47C2" w:rsidRDefault="005D1456" w:rsidP="000B5FEB">
      <w:pPr>
        <w:pStyle w:val="Corpsdetexte"/>
        <w:rPr>
          <w:rFonts w:asciiTheme="majorHAnsi" w:hAnsiTheme="majorHAnsi" w:cs="Arial"/>
        </w:rPr>
      </w:pPr>
      <w:r w:rsidRPr="000C47C2">
        <w:rPr>
          <w:rFonts w:asciiTheme="majorHAnsi" w:hAnsiTheme="majorHAnsi" w:cs="Arial"/>
        </w:rPr>
        <w:t>Mes sincère remerciement  vont surtout à l’adroit de mon Père et de ma Mère pour tous les sacrifices qu’ils n’ont jamais manqués de consentir à mon égard.</w:t>
      </w:r>
    </w:p>
    <w:p w14:paraId="6053720B" w14:textId="77777777" w:rsidR="00AA4D8B" w:rsidRPr="000C47C2" w:rsidRDefault="00AA4D8B" w:rsidP="00AA4D8B">
      <w:pPr>
        <w:pStyle w:val="Corpsdetexte"/>
        <w:rPr>
          <w:rFonts w:asciiTheme="majorHAnsi" w:hAnsiTheme="majorHAnsi" w:cs="Arial"/>
        </w:rPr>
      </w:pPr>
      <w:r w:rsidRPr="000C47C2">
        <w:rPr>
          <w:rFonts w:asciiTheme="majorHAnsi" w:hAnsiTheme="majorHAnsi" w:cs="Arial"/>
        </w:rPr>
        <w:t>Je ne manquerai jamais l’occasion de remercie</w:t>
      </w:r>
      <w:r w:rsidR="004A6C1A" w:rsidRPr="000C47C2">
        <w:rPr>
          <w:rFonts w:asciiTheme="majorHAnsi" w:hAnsiTheme="majorHAnsi" w:cs="Arial"/>
        </w:rPr>
        <w:t xml:space="preserve">r tous les membres de ma </w:t>
      </w:r>
      <w:r w:rsidRPr="000C47C2">
        <w:rPr>
          <w:rFonts w:asciiTheme="majorHAnsi" w:hAnsiTheme="majorHAnsi" w:cs="Arial"/>
        </w:rPr>
        <w:t>famille pour leur inconditionnel soutient à tous les niveaux.</w:t>
      </w:r>
    </w:p>
    <w:p w14:paraId="7C4AF333" w14:textId="77777777" w:rsidR="00AA4D8B" w:rsidRPr="000C47C2" w:rsidRDefault="00AA4D8B" w:rsidP="00F305E6">
      <w:pPr>
        <w:pStyle w:val="Corpsdetexte"/>
        <w:rPr>
          <w:rFonts w:asciiTheme="majorHAnsi" w:hAnsiTheme="majorHAnsi" w:cs="Arial"/>
        </w:rPr>
      </w:pPr>
      <w:r w:rsidRPr="000C47C2">
        <w:rPr>
          <w:rFonts w:asciiTheme="majorHAnsi" w:hAnsiTheme="majorHAnsi" w:cs="Arial"/>
        </w:rPr>
        <w:t>Je remercie également toutes les personnes que je n’ai pas peu cité ici qui de près ou de loin m’accorde leur précieux soutient.</w:t>
      </w:r>
      <w:r w:rsidR="00F305E6" w:rsidRPr="000C47C2">
        <w:rPr>
          <w:rFonts w:asciiTheme="majorHAnsi" w:hAnsiTheme="majorHAnsi" w:cs="Arial"/>
        </w:rPr>
        <w:t xml:space="preserve"> </w:t>
      </w:r>
    </w:p>
    <w:p w14:paraId="6260D83F" w14:textId="77777777" w:rsidR="005564AE" w:rsidRPr="000C47C2" w:rsidRDefault="005564AE" w:rsidP="009B6B16">
      <w:pPr>
        <w:pStyle w:val="Corpsdetexte"/>
        <w:rPr>
          <w:rFonts w:ascii="Arial" w:hAnsi="Arial" w:cs="Arial"/>
        </w:rPr>
      </w:pPr>
    </w:p>
    <w:p w14:paraId="3854D84E" w14:textId="77777777" w:rsidR="005564AE" w:rsidRDefault="005564AE" w:rsidP="009B6B16">
      <w:pPr>
        <w:pStyle w:val="Corpsdetexte"/>
        <w:rPr>
          <w:rFonts w:ascii="Arial" w:hAnsi="Arial" w:cs="Arial"/>
          <w:color w:val="FF0000"/>
        </w:rPr>
      </w:pPr>
    </w:p>
    <w:p w14:paraId="26E3BCAB" w14:textId="77777777" w:rsidR="00231504" w:rsidRDefault="00231504" w:rsidP="009B6B16">
      <w:pPr>
        <w:pStyle w:val="Corpsdetexte"/>
        <w:rPr>
          <w:rFonts w:ascii="Arial" w:hAnsi="Arial" w:cs="Arial"/>
          <w:color w:val="FF0000"/>
        </w:rPr>
      </w:pPr>
    </w:p>
    <w:p w14:paraId="29FB05FF" w14:textId="77777777" w:rsidR="00A11072" w:rsidRDefault="00A11072"/>
    <w:p w14:paraId="74EFDA2E" w14:textId="00850BD2" w:rsidR="00340D4E" w:rsidRPr="0089611B" w:rsidRDefault="00E776F0" w:rsidP="00231504">
      <w:pPr>
        <w:pStyle w:val="Titre1"/>
        <w:rPr>
          <w:color w:val="000000" w:themeColor="text1"/>
          <w:sz w:val="24"/>
          <w:szCs w:val="24"/>
        </w:rPr>
      </w:pPr>
      <w:bookmarkStart w:id="2" w:name="_Toc44811758"/>
      <w:r>
        <w:lastRenderedPageBreak/>
        <w:t>AVANT-PROPOS</w:t>
      </w:r>
      <w:bookmarkEnd w:id="2"/>
    </w:p>
    <w:p w14:paraId="30921873" w14:textId="195470D2" w:rsidR="0087087E" w:rsidRPr="0089611B" w:rsidRDefault="00A00BEF" w:rsidP="00D358C5">
      <w:pPr>
        <w:jc w:val="both"/>
        <w:rPr>
          <w:rFonts w:asciiTheme="majorHAnsi" w:hAnsiTheme="majorHAnsi"/>
          <w:color w:val="000000" w:themeColor="text1"/>
          <w:sz w:val="24"/>
          <w:szCs w:val="24"/>
        </w:rPr>
      </w:pPr>
      <w:r w:rsidRPr="0089611B">
        <w:rPr>
          <w:rFonts w:asciiTheme="majorHAnsi" w:hAnsiTheme="majorHAnsi"/>
          <w:color w:val="000000" w:themeColor="text1"/>
          <w:sz w:val="24"/>
          <w:szCs w:val="24"/>
        </w:rPr>
        <w:t>Adjoint technique de la statistique en fonction à la Direction des M</w:t>
      </w:r>
      <w:r w:rsidR="00866DF5" w:rsidRPr="0089611B">
        <w:rPr>
          <w:rFonts w:asciiTheme="majorHAnsi" w:hAnsiTheme="majorHAnsi"/>
          <w:color w:val="000000" w:themeColor="text1"/>
          <w:sz w:val="24"/>
          <w:szCs w:val="24"/>
        </w:rPr>
        <w:t>archés public</w:t>
      </w:r>
      <w:r w:rsidR="00AF5FA9">
        <w:rPr>
          <w:rFonts w:asciiTheme="majorHAnsi" w:hAnsiTheme="majorHAnsi"/>
          <w:color w:val="000000" w:themeColor="text1"/>
          <w:sz w:val="24"/>
          <w:szCs w:val="24"/>
        </w:rPr>
        <w:t xml:space="preserve"> (DMP)</w:t>
      </w:r>
      <w:r w:rsidR="00866DF5" w:rsidRPr="0089611B">
        <w:rPr>
          <w:rFonts w:asciiTheme="majorHAnsi" w:hAnsiTheme="majorHAnsi"/>
          <w:color w:val="000000" w:themeColor="text1"/>
          <w:sz w:val="24"/>
          <w:szCs w:val="24"/>
        </w:rPr>
        <w:t xml:space="preserve"> et</w:t>
      </w:r>
      <w:r w:rsidR="0061318C" w:rsidRPr="0089611B">
        <w:rPr>
          <w:rFonts w:asciiTheme="majorHAnsi" w:hAnsiTheme="majorHAnsi"/>
          <w:color w:val="000000" w:themeColor="text1"/>
          <w:sz w:val="24"/>
          <w:szCs w:val="24"/>
        </w:rPr>
        <w:t xml:space="preserve"> </w:t>
      </w:r>
      <w:r w:rsidRPr="0089611B">
        <w:rPr>
          <w:rFonts w:asciiTheme="majorHAnsi" w:hAnsiTheme="majorHAnsi"/>
          <w:color w:val="000000" w:themeColor="text1"/>
          <w:sz w:val="24"/>
          <w:szCs w:val="24"/>
        </w:rPr>
        <w:t>Passionné de l'informatique</w:t>
      </w:r>
      <w:r w:rsidR="0087087E" w:rsidRPr="0089611B">
        <w:rPr>
          <w:rFonts w:asciiTheme="majorHAnsi" w:hAnsiTheme="majorHAnsi"/>
          <w:color w:val="000000" w:themeColor="text1"/>
          <w:sz w:val="24"/>
          <w:szCs w:val="24"/>
        </w:rPr>
        <w:t xml:space="preserve">, </w:t>
      </w:r>
      <w:r w:rsidR="008C7FF9" w:rsidRPr="0089611B">
        <w:rPr>
          <w:rFonts w:asciiTheme="majorHAnsi" w:hAnsiTheme="majorHAnsi"/>
          <w:color w:val="000000" w:themeColor="text1"/>
          <w:sz w:val="24"/>
          <w:szCs w:val="24"/>
        </w:rPr>
        <w:t xml:space="preserve">j'ai eu le privilège de </w:t>
      </w:r>
      <w:r w:rsidR="0087087E" w:rsidRPr="0089611B">
        <w:rPr>
          <w:rFonts w:asciiTheme="majorHAnsi" w:hAnsiTheme="majorHAnsi"/>
          <w:color w:val="000000" w:themeColor="text1"/>
          <w:sz w:val="24"/>
          <w:szCs w:val="24"/>
        </w:rPr>
        <w:t>suivre, en cours du soir,</w:t>
      </w:r>
      <w:r w:rsidR="00866DF5" w:rsidRPr="0089611B">
        <w:rPr>
          <w:rFonts w:asciiTheme="majorHAnsi" w:hAnsiTheme="majorHAnsi"/>
          <w:color w:val="000000" w:themeColor="text1"/>
          <w:sz w:val="24"/>
          <w:szCs w:val="24"/>
        </w:rPr>
        <w:t xml:space="preserve"> la</w:t>
      </w:r>
      <w:r w:rsidR="00AF381B" w:rsidRPr="0089611B">
        <w:rPr>
          <w:rFonts w:asciiTheme="majorHAnsi" w:hAnsiTheme="majorHAnsi"/>
          <w:color w:val="000000" w:themeColor="text1"/>
          <w:sz w:val="24"/>
          <w:szCs w:val="24"/>
        </w:rPr>
        <w:t xml:space="preserve"> form</w:t>
      </w:r>
      <w:r w:rsidR="0087087E" w:rsidRPr="0089611B">
        <w:rPr>
          <w:rFonts w:asciiTheme="majorHAnsi" w:hAnsiTheme="majorHAnsi"/>
          <w:color w:val="000000" w:themeColor="text1"/>
          <w:sz w:val="24"/>
          <w:szCs w:val="24"/>
        </w:rPr>
        <w:t>ation d'Ingénieur des Techn</w:t>
      </w:r>
      <w:r w:rsidR="00AF5FA9">
        <w:rPr>
          <w:rFonts w:asciiTheme="majorHAnsi" w:hAnsiTheme="majorHAnsi"/>
          <w:color w:val="000000" w:themeColor="text1"/>
          <w:sz w:val="24"/>
          <w:szCs w:val="24"/>
        </w:rPr>
        <w:t>iques</w:t>
      </w:r>
      <w:r w:rsidR="0087087E" w:rsidRPr="0089611B">
        <w:rPr>
          <w:rFonts w:asciiTheme="majorHAnsi" w:hAnsiTheme="majorHAnsi"/>
          <w:color w:val="000000" w:themeColor="text1"/>
          <w:sz w:val="24"/>
          <w:szCs w:val="24"/>
        </w:rPr>
        <w:t xml:space="preserve"> de l'Information option développement d'application et base de données</w:t>
      </w:r>
      <w:r w:rsidR="00D54029">
        <w:rPr>
          <w:rFonts w:asciiTheme="majorHAnsi" w:hAnsiTheme="majorHAnsi"/>
          <w:color w:val="000000" w:themeColor="text1"/>
          <w:sz w:val="24"/>
          <w:szCs w:val="24"/>
        </w:rPr>
        <w:t>,</w:t>
      </w:r>
      <w:r w:rsidR="00866DF5" w:rsidRPr="0089611B">
        <w:rPr>
          <w:rFonts w:asciiTheme="majorHAnsi" w:hAnsiTheme="majorHAnsi"/>
          <w:color w:val="000000" w:themeColor="text1"/>
          <w:sz w:val="24"/>
          <w:szCs w:val="24"/>
        </w:rPr>
        <w:t xml:space="preserve"> au Centre d'Etude et de Formation en Informatique et Visio Enseignement (CEFIVE)</w:t>
      </w:r>
      <w:r w:rsidR="0087087E" w:rsidRPr="0089611B">
        <w:rPr>
          <w:rFonts w:asciiTheme="majorHAnsi" w:hAnsiTheme="majorHAnsi"/>
          <w:color w:val="000000" w:themeColor="text1"/>
          <w:sz w:val="24"/>
          <w:szCs w:val="24"/>
        </w:rPr>
        <w:t xml:space="preserve">. </w:t>
      </w:r>
    </w:p>
    <w:p w14:paraId="6FC0CE10" w14:textId="77777777" w:rsidR="00214B2D" w:rsidRPr="0089611B" w:rsidRDefault="0087087E" w:rsidP="00D358C5">
      <w:pPr>
        <w:jc w:val="both"/>
        <w:rPr>
          <w:rFonts w:asciiTheme="majorHAnsi" w:hAnsiTheme="majorHAnsi"/>
          <w:color w:val="000000" w:themeColor="text1"/>
          <w:sz w:val="24"/>
          <w:szCs w:val="24"/>
        </w:rPr>
      </w:pPr>
      <w:r w:rsidRPr="0089611B">
        <w:rPr>
          <w:rFonts w:asciiTheme="majorHAnsi" w:hAnsiTheme="majorHAnsi"/>
          <w:color w:val="000000" w:themeColor="text1"/>
          <w:sz w:val="24"/>
          <w:szCs w:val="24"/>
        </w:rPr>
        <w:t>Ce présent ra</w:t>
      </w:r>
      <w:r w:rsidR="00866DF5" w:rsidRPr="0089611B">
        <w:rPr>
          <w:rFonts w:asciiTheme="majorHAnsi" w:hAnsiTheme="majorHAnsi"/>
          <w:color w:val="000000" w:themeColor="text1"/>
          <w:sz w:val="24"/>
          <w:szCs w:val="24"/>
        </w:rPr>
        <w:t>pport s'inscrit dans le cadre du</w:t>
      </w:r>
      <w:r w:rsidRPr="0089611B">
        <w:rPr>
          <w:rFonts w:asciiTheme="majorHAnsi" w:hAnsiTheme="majorHAnsi"/>
          <w:color w:val="000000" w:themeColor="text1"/>
          <w:sz w:val="24"/>
          <w:szCs w:val="24"/>
        </w:rPr>
        <w:t xml:space="preserve"> projet professionnel de fin de ladite formation. Il se donne pour but d'étudier le système de gestion du personnel de la DMP afin de réaliser une application permettant d'automatiser la plupart des tâches de la gestion administrative de ladite Direction.</w:t>
      </w:r>
      <w:r w:rsidR="00866DF5" w:rsidRPr="0089611B">
        <w:rPr>
          <w:rFonts w:asciiTheme="majorHAnsi" w:hAnsiTheme="majorHAnsi"/>
          <w:color w:val="000000" w:themeColor="text1"/>
          <w:sz w:val="24"/>
          <w:szCs w:val="24"/>
        </w:rPr>
        <w:t xml:space="preserve"> </w:t>
      </w:r>
      <w:r w:rsidR="008E58E5" w:rsidRPr="0089611B">
        <w:rPr>
          <w:rFonts w:asciiTheme="majorHAnsi" w:hAnsiTheme="majorHAnsi"/>
          <w:color w:val="000000" w:themeColor="text1"/>
          <w:sz w:val="24"/>
          <w:szCs w:val="24"/>
        </w:rPr>
        <w:t>L'idée de ce thème est venue du constat selon lequel la DMP ne dispose pas à proprement parler d'un système auto</w:t>
      </w:r>
      <w:r w:rsidR="0061318C" w:rsidRPr="0089611B">
        <w:rPr>
          <w:rFonts w:asciiTheme="majorHAnsi" w:hAnsiTheme="majorHAnsi"/>
          <w:color w:val="000000" w:themeColor="text1"/>
          <w:sz w:val="24"/>
          <w:szCs w:val="24"/>
        </w:rPr>
        <w:t>matisé de gestion du personnel. Cet état de fait impact</w:t>
      </w:r>
      <w:r w:rsidR="00A04F3E" w:rsidRPr="0089611B">
        <w:rPr>
          <w:rFonts w:asciiTheme="majorHAnsi" w:hAnsiTheme="majorHAnsi"/>
          <w:color w:val="000000" w:themeColor="text1"/>
          <w:sz w:val="24"/>
          <w:szCs w:val="24"/>
        </w:rPr>
        <w:t>e</w:t>
      </w:r>
      <w:r w:rsidR="0061318C" w:rsidRPr="0089611B">
        <w:rPr>
          <w:rFonts w:asciiTheme="majorHAnsi" w:hAnsiTheme="majorHAnsi"/>
          <w:color w:val="000000" w:themeColor="text1"/>
          <w:sz w:val="24"/>
          <w:szCs w:val="24"/>
        </w:rPr>
        <w:t xml:space="preserve"> négativement les performances du service en charge du personnel et reste pour ainsi dire un handicap pour l'ensemble de la DMP. </w:t>
      </w:r>
    </w:p>
    <w:p w14:paraId="52AE374B" w14:textId="77777777" w:rsidR="0087087E" w:rsidRPr="0089611B" w:rsidRDefault="0061318C" w:rsidP="00D358C5">
      <w:pPr>
        <w:jc w:val="both"/>
        <w:rPr>
          <w:rFonts w:asciiTheme="majorHAnsi" w:hAnsiTheme="majorHAnsi"/>
          <w:color w:val="000000" w:themeColor="text1"/>
          <w:sz w:val="24"/>
          <w:szCs w:val="24"/>
        </w:rPr>
      </w:pPr>
      <w:r w:rsidRPr="0089611B">
        <w:rPr>
          <w:rFonts w:asciiTheme="majorHAnsi" w:hAnsiTheme="majorHAnsi"/>
          <w:color w:val="000000" w:themeColor="text1"/>
          <w:sz w:val="24"/>
          <w:szCs w:val="24"/>
        </w:rPr>
        <w:t>La réalisation de ce projet viendra donc apporter une solution adéquate à ce</w:t>
      </w:r>
      <w:r w:rsidR="00340D4E" w:rsidRPr="0089611B">
        <w:rPr>
          <w:rFonts w:asciiTheme="majorHAnsi" w:hAnsiTheme="majorHAnsi"/>
          <w:color w:val="000000" w:themeColor="text1"/>
          <w:sz w:val="24"/>
          <w:szCs w:val="24"/>
        </w:rPr>
        <w:t>tte situation dans un contexte dominé par</w:t>
      </w:r>
      <w:r w:rsidR="00214B2D" w:rsidRPr="0089611B">
        <w:rPr>
          <w:rFonts w:asciiTheme="majorHAnsi" w:hAnsiTheme="majorHAnsi"/>
          <w:color w:val="000000" w:themeColor="text1"/>
          <w:sz w:val="24"/>
          <w:szCs w:val="24"/>
        </w:rPr>
        <w:t xml:space="preserve"> l'avènement du numérique et</w:t>
      </w:r>
      <w:r w:rsidR="00340D4E" w:rsidRPr="0089611B">
        <w:rPr>
          <w:rFonts w:asciiTheme="majorHAnsi" w:hAnsiTheme="majorHAnsi"/>
          <w:color w:val="000000" w:themeColor="text1"/>
          <w:sz w:val="24"/>
          <w:szCs w:val="24"/>
        </w:rPr>
        <w:t xml:space="preserve"> </w:t>
      </w:r>
      <w:r w:rsidR="00803AF6" w:rsidRPr="0089611B">
        <w:rPr>
          <w:rFonts w:asciiTheme="majorHAnsi" w:hAnsiTheme="majorHAnsi"/>
          <w:color w:val="000000" w:themeColor="text1"/>
          <w:sz w:val="24"/>
          <w:szCs w:val="24"/>
        </w:rPr>
        <w:t>la digitalisation</w:t>
      </w:r>
      <w:r w:rsidR="00214B2D" w:rsidRPr="0089611B">
        <w:rPr>
          <w:rFonts w:asciiTheme="majorHAnsi" w:hAnsiTheme="majorHAnsi"/>
          <w:color w:val="000000" w:themeColor="text1"/>
          <w:sz w:val="24"/>
          <w:szCs w:val="24"/>
        </w:rPr>
        <w:t xml:space="preserve"> des processus administratif.</w:t>
      </w:r>
    </w:p>
    <w:p w14:paraId="008C1F47" w14:textId="77777777" w:rsidR="002D501D" w:rsidRDefault="002D501D">
      <w:r>
        <w:br w:type="page"/>
      </w:r>
    </w:p>
    <w:p w14:paraId="1A9890E8" w14:textId="77777777" w:rsidR="003C553B" w:rsidRDefault="00E776F0" w:rsidP="005D24E5">
      <w:pPr>
        <w:pStyle w:val="Titre1"/>
      </w:pPr>
      <w:bookmarkStart w:id="3" w:name="_Toc44811759"/>
      <w:r>
        <w:lastRenderedPageBreak/>
        <w:t>SOMMAIRE</w:t>
      </w:r>
      <w:bookmarkEnd w:id="3"/>
    </w:p>
    <w:p w14:paraId="69FBCAE7" w14:textId="77777777" w:rsidR="003C553B" w:rsidRDefault="003C553B" w:rsidP="003C553B">
      <w:pPr>
        <w:rPr>
          <w:rFonts w:asciiTheme="majorHAnsi" w:eastAsiaTheme="majorEastAsia" w:hAnsiTheme="majorHAnsi" w:cstheme="majorBidi"/>
          <w:color w:val="365F91" w:themeColor="accent1" w:themeShade="BF"/>
          <w:sz w:val="40"/>
          <w:szCs w:val="28"/>
        </w:rPr>
      </w:pPr>
      <w:r>
        <w:br w:type="page"/>
      </w:r>
    </w:p>
    <w:p w14:paraId="7BA3F537" w14:textId="77777777" w:rsidR="003C553B" w:rsidRDefault="00E776F0" w:rsidP="005D24E5">
      <w:pPr>
        <w:pStyle w:val="Titre1"/>
      </w:pPr>
      <w:bookmarkStart w:id="4" w:name="_Toc44811760"/>
      <w:r>
        <w:lastRenderedPageBreak/>
        <w:t>RESUME</w:t>
      </w:r>
      <w:bookmarkEnd w:id="4"/>
    </w:p>
    <w:p w14:paraId="7E64B16C" w14:textId="32EF023F" w:rsidR="003204BD" w:rsidRDefault="003204BD" w:rsidP="003204BD">
      <w:pPr>
        <w:spacing w:before="100" w:beforeAutospacing="1" w:after="100" w:afterAutospacing="1" w:line="240" w:lineRule="auto"/>
        <w:jc w:val="both"/>
        <w:rPr>
          <w:rFonts w:asciiTheme="majorHAnsi" w:eastAsia="Times New Roman" w:hAnsiTheme="majorHAnsi" w:cs="Arial"/>
          <w:color w:val="000000"/>
          <w:sz w:val="24"/>
          <w:szCs w:val="24"/>
          <w:lang w:eastAsia="fr-FR"/>
        </w:rPr>
      </w:pPr>
      <w:r w:rsidRPr="003204BD">
        <w:rPr>
          <w:rFonts w:asciiTheme="majorHAnsi" w:eastAsia="Times New Roman" w:hAnsiTheme="majorHAnsi" w:cs="Arial"/>
          <w:color w:val="000000"/>
          <w:sz w:val="24"/>
          <w:szCs w:val="24"/>
          <w:lang w:eastAsia="fr-FR"/>
        </w:rPr>
        <w:t>La gestion du personnel est une fonction très importante dans le fonctionnement d’une administration. La mise en œuvre de cette fonction soulève d’im</w:t>
      </w:r>
      <w:r>
        <w:rPr>
          <w:rFonts w:asciiTheme="majorHAnsi" w:eastAsia="Times New Roman" w:hAnsiTheme="majorHAnsi" w:cs="Arial"/>
          <w:color w:val="000000"/>
          <w:sz w:val="24"/>
          <w:szCs w:val="24"/>
          <w:lang w:eastAsia="fr-FR"/>
        </w:rPr>
        <w:t xml:space="preserve">portants défis à relever (efficacité et célérité dans le traitement des dossiers, sécurisation des données sur le personnel, …). </w:t>
      </w:r>
      <w:r w:rsidRPr="003204BD">
        <w:rPr>
          <w:rFonts w:asciiTheme="majorHAnsi" w:eastAsia="Times New Roman" w:hAnsiTheme="majorHAnsi" w:cs="Arial"/>
          <w:color w:val="000000"/>
          <w:sz w:val="24"/>
          <w:szCs w:val="24"/>
          <w:lang w:eastAsia="fr-FR"/>
        </w:rPr>
        <w:t>Ainsi, sans nécessairement être l’activité de base d’une structure, elle peut se révéler très couteuse en temps, en ressources matérielles, financières et humaines si l’on ne dispose pas de moyens adéquats. De ce fait, pour être menée à bien, il s’avère nécessaire de disposer d’outils permettant d’une part d’économiser les ressources</w:t>
      </w:r>
      <w:r w:rsidR="00AF3FBD">
        <w:rPr>
          <w:rFonts w:asciiTheme="majorHAnsi" w:eastAsia="Times New Roman" w:hAnsiTheme="majorHAnsi" w:cs="Arial"/>
          <w:color w:val="000000"/>
          <w:sz w:val="24"/>
          <w:szCs w:val="24"/>
          <w:lang w:eastAsia="fr-FR"/>
        </w:rPr>
        <w:t xml:space="preserve"> </w:t>
      </w:r>
      <w:r w:rsidRPr="003204BD">
        <w:rPr>
          <w:rFonts w:asciiTheme="majorHAnsi" w:eastAsia="Times New Roman" w:hAnsiTheme="majorHAnsi" w:cs="Arial"/>
          <w:color w:val="000000"/>
          <w:sz w:val="24"/>
          <w:szCs w:val="24"/>
          <w:lang w:eastAsia="fr-FR"/>
        </w:rPr>
        <w:t xml:space="preserve">et d’autres parts d’assurer la sécurité et la qualité des informations manipulée. </w:t>
      </w:r>
    </w:p>
    <w:p w14:paraId="541F7027" w14:textId="639168DB" w:rsidR="00FB48AF" w:rsidRDefault="00FB48AF" w:rsidP="003204BD">
      <w:pPr>
        <w:spacing w:before="100" w:beforeAutospacing="1" w:after="100" w:afterAutospacing="1" w:line="240" w:lineRule="auto"/>
        <w:jc w:val="both"/>
        <w:rPr>
          <w:rFonts w:asciiTheme="majorHAnsi" w:hAnsiTheme="majorHAnsi"/>
          <w:sz w:val="24"/>
          <w:szCs w:val="24"/>
        </w:rPr>
      </w:pPr>
      <w:r>
        <w:rPr>
          <w:rFonts w:asciiTheme="majorHAnsi" w:eastAsia="Times New Roman" w:hAnsiTheme="majorHAnsi" w:cs="Arial"/>
          <w:color w:val="000000"/>
          <w:sz w:val="24"/>
          <w:szCs w:val="24"/>
          <w:lang w:eastAsia="fr-FR"/>
        </w:rPr>
        <w:t>Cette problématique demeure d’actualité pour la Direction des Marchés Publics dont le système</w:t>
      </w:r>
      <w:r w:rsidR="00B4055B">
        <w:rPr>
          <w:rFonts w:asciiTheme="majorHAnsi" w:eastAsia="Times New Roman" w:hAnsiTheme="majorHAnsi" w:cs="Arial"/>
          <w:color w:val="000000"/>
          <w:sz w:val="24"/>
          <w:szCs w:val="24"/>
          <w:lang w:eastAsia="fr-FR"/>
        </w:rPr>
        <w:t xml:space="preserve"> de gestion du personnel reste </w:t>
      </w:r>
      <w:r w:rsidR="00B4055B" w:rsidRPr="00B70ED6">
        <w:rPr>
          <w:rFonts w:asciiTheme="majorHAnsi" w:hAnsiTheme="majorHAnsi"/>
          <w:sz w:val="24"/>
          <w:szCs w:val="24"/>
        </w:rPr>
        <w:t xml:space="preserve">essentiellement basé sur un archivage physique (papiers) des documents et une présence quasi indispensable du service courrier pour </w:t>
      </w:r>
      <w:r w:rsidR="00B4055B">
        <w:rPr>
          <w:rFonts w:asciiTheme="majorHAnsi" w:hAnsiTheme="majorHAnsi"/>
          <w:sz w:val="24"/>
          <w:szCs w:val="24"/>
        </w:rPr>
        <w:t>la transmission de l’information</w:t>
      </w:r>
      <w:r w:rsidR="00B4055B" w:rsidRPr="00B70ED6">
        <w:rPr>
          <w:rFonts w:asciiTheme="majorHAnsi" w:hAnsiTheme="majorHAnsi"/>
          <w:sz w:val="24"/>
          <w:szCs w:val="24"/>
        </w:rPr>
        <w:t>.</w:t>
      </w:r>
    </w:p>
    <w:p w14:paraId="134C7B44" w14:textId="79B9FD06" w:rsidR="00AA2376" w:rsidRDefault="0044627D" w:rsidP="003204BD">
      <w:pPr>
        <w:spacing w:before="100" w:beforeAutospacing="1" w:after="100" w:afterAutospacing="1" w:line="240" w:lineRule="auto"/>
        <w:jc w:val="both"/>
        <w:rPr>
          <w:rFonts w:asciiTheme="majorHAnsi" w:hAnsiTheme="majorHAnsi"/>
          <w:sz w:val="24"/>
          <w:szCs w:val="24"/>
        </w:rPr>
      </w:pPr>
      <w:r>
        <w:rPr>
          <w:rFonts w:asciiTheme="majorHAnsi" w:hAnsiTheme="majorHAnsi"/>
          <w:sz w:val="24"/>
          <w:szCs w:val="24"/>
        </w:rPr>
        <w:t>A travers ce projet, nous nous proposons d’apporter une solution</w:t>
      </w:r>
      <w:r w:rsidR="00802B9F">
        <w:rPr>
          <w:rFonts w:asciiTheme="majorHAnsi" w:hAnsiTheme="majorHAnsi"/>
          <w:sz w:val="24"/>
          <w:szCs w:val="24"/>
        </w:rPr>
        <w:t xml:space="preserve"> à ce problème,</w:t>
      </w:r>
      <w:r>
        <w:rPr>
          <w:rFonts w:asciiTheme="majorHAnsi" w:hAnsiTheme="majorHAnsi"/>
          <w:sz w:val="24"/>
          <w:szCs w:val="24"/>
        </w:rPr>
        <w:t xml:space="preserve"> </w:t>
      </w:r>
      <w:r w:rsidR="00AF3FBD">
        <w:rPr>
          <w:rFonts w:asciiTheme="majorHAnsi" w:hAnsiTheme="majorHAnsi"/>
          <w:sz w:val="24"/>
          <w:szCs w:val="24"/>
        </w:rPr>
        <w:t>par la mise en place d’une application web, permettant d’automatiser la plupart des tâches de la gestion administrative du</w:t>
      </w:r>
      <w:r w:rsidR="00AA2376">
        <w:rPr>
          <w:rFonts w:asciiTheme="majorHAnsi" w:hAnsiTheme="majorHAnsi"/>
          <w:sz w:val="24"/>
          <w:szCs w:val="24"/>
        </w:rPr>
        <w:t xml:space="preserve"> personnel.</w:t>
      </w:r>
    </w:p>
    <w:p w14:paraId="1056CE6C" w14:textId="3ED992B9" w:rsidR="00070A3A" w:rsidRDefault="00AF3FBD" w:rsidP="003204BD">
      <w:pPr>
        <w:spacing w:before="100" w:beforeAutospacing="1" w:after="100" w:afterAutospacing="1" w:line="240" w:lineRule="auto"/>
        <w:jc w:val="both"/>
        <w:rPr>
          <w:rFonts w:asciiTheme="majorHAnsi" w:hAnsiTheme="majorHAnsi"/>
          <w:sz w:val="24"/>
          <w:szCs w:val="24"/>
        </w:rPr>
      </w:pPr>
      <w:r>
        <w:rPr>
          <w:rFonts w:asciiTheme="majorHAnsi" w:hAnsiTheme="majorHAnsi"/>
          <w:sz w:val="24"/>
          <w:szCs w:val="24"/>
        </w:rPr>
        <w:t>Cette solution</w:t>
      </w:r>
      <w:r w:rsidR="004467E3">
        <w:rPr>
          <w:rFonts w:asciiTheme="majorHAnsi" w:hAnsiTheme="majorHAnsi"/>
          <w:sz w:val="24"/>
          <w:szCs w:val="24"/>
        </w:rPr>
        <w:t xml:space="preserve"> utilise le Système de Gestion de Base de Données Rel</w:t>
      </w:r>
      <w:r w:rsidR="00724D20">
        <w:rPr>
          <w:rFonts w:asciiTheme="majorHAnsi" w:hAnsiTheme="majorHAnsi"/>
          <w:sz w:val="24"/>
          <w:szCs w:val="24"/>
        </w:rPr>
        <w:t>ationnelles (SGBDR) Oracle Datab</w:t>
      </w:r>
      <w:r w:rsidR="004467E3">
        <w:rPr>
          <w:rFonts w:asciiTheme="majorHAnsi" w:hAnsiTheme="majorHAnsi"/>
          <w:sz w:val="24"/>
          <w:szCs w:val="24"/>
        </w:rPr>
        <w:t>ase pour le stockage des données. Elle</w:t>
      </w:r>
      <w:r>
        <w:rPr>
          <w:rFonts w:asciiTheme="majorHAnsi" w:hAnsiTheme="majorHAnsi"/>
          <w:sz w:val="24"/>
          <w:szCs w:val="24"/>
        </w:rPr>
        <w:t xml:space="preserve"> imp</w:t>
      </w:r>
      <w:r w:rsidR="0008769A">
        <w:rPr>
          <w:rFonts w:asciiTheme="majorHAnsi" w:hAnsiTheme="majorHAnsi"/>
          <w:sz w:val="24"/>
          <w:szCs w:val="24"/>
        </w:rPr>
        <w:t>lémente une architecture Modèle – Vue -</w:t>
      </w:r>
      <w:r>
        <w:rPr>
          <w:rFonts w:asciiTheme="majorHAnsi" w:hAnsiTheme="majorHAnsi"/>
          <w:sz w:val="24"/>
          <w:szCs w:val="24"/>
        </w:rPr>
        <w:t xml:space="preserve"> Contrôleur (MVC)</w:t>
      </w:r>
      <w:r w:rsidR="0008769A">
        <w:rPr>
          <w:rFonts w:asciiTheme="majorHAnsi" w:hAnsiTheme="majorHAnsi"/>
          <w:sz w:val="24"/>
          <w:szCs w:val="24"/>
        </w:rPr>
        <w:t xml:space="preserve"> à 3 niveau</w:t>
      </w:r>
      <w:r w:rsidR="00802B9F">
        <w:rPr>
          <w:rFonts w:asciiTheme="majorHAnsi" w:hAnsiTheme="majorHAnsi"/>
          <w:sz w:val="24"/>
          <w:szCs w:val="24"/>
        </w:rPr>
        <w:t>x (3 ti</w:t>
      </w:r>
      <w:r w:rsidR="0008769A">
        <w:rPr>
          <w:rFonts w:asciiTheme="majorHAnsi" w:hAnsiTheme="majorHAnsi"/>
          <w:sz w:val="24"/>
          <w:szCs w:val="24"/>
        </w:rPr>
        <w:t>e</w:t>
      </w:r>
      <w:r w:rsidR="00802B9F">
        <w:rPr>
          <w:rFonts w:asciiTheme="majorHAnsi" w:hAnsiTheme="majorHAnsi"/>
          <w:sz w:val="24"/>
          <w:szCs w:val="24"/>
        </w:rPr>
        <w:t>r</w:t>
      </w:r>
      <w:r w:rsidR="0008769A">
        <w:rPr>
          <w:rFonts w:asciiTheme="majorHAnsi" w:hAnsiTheme="majorHAnsi"/>
          <w:sz w:val="24"/>
          <w:szCs w:val="24"/>
        </w:rPr>
        <w:t>s)</w:t>
      </w:r>
      <w:r w:rsidR="00AA2376">
        <w:rPr>
          <w:rFonts w:asciiTheme="majorHAnsi" w:hAnsiTheme="majorHAnsi"/>
          <w:sz w:val="24"/>
          <w:szCs w:val="24"/>
        </w:rPr>
        <w:t xml:space="preserve"> et est développée </w:t>
      </w:r>
      <w:r w:rsidR="004467E3">
        <w:rPr>
          <w:rFonts w:asciiTheme="majorHAnsi" w:hAnsiTheme="majorHAnsi"/>
          <w:sz w:val="24"/>
          <w:szCs w:val="24"/>
        </w:rPr>
        <w:t>à l’aide de la spécificat</w:t>
      </w:r>
      <w:r w:rsidR="00802B9F">
        <w:rPr>
          <w:rFonts w:asciiTheme="majorHAnsi" w:hAnsiTheme="majorHAnsi"/>
          <w:sz w:val="24"/>
          <w:szCs w:val="24"/>
        </w:rPr>
        <w:t>ion JEE du langage JAVA en sa version 8</w:t>
      </w:r>
      <w:r w:rsidR="004467E3">
        <w:rPr>
          <w:rFonts w:asciiTheme="majorHAnsi" w:hAnsiTheme="majorHAnsi"/>
          <w:sz w:val="24"/>
          <w:szCs w:val="24"/>
        </w:rPr>
        <w:t xml:space="preserve">. </w:t>
      </w:r>
      <w:r w:rsidR="00AA2376">
        <w:rPr>
          <w:rFonts w:asciiTheme="majorHAnsi" w:hAnsiTheme="majorHAnsi"/>
          <w:sz w:val="24"/>
          <w:szCs w:val="24"/>
        </w:rPr>
        <w:t>Nous avons</w:t>
      </w:r>
      <w:r w:rsidR="001313B4">
        <w:rPr>
          <w:rFonts w:asciiTheme="majorHAnsi" w:hAnsiTheme="majorHAnsi"/>
          <w:sz w:val="24"/>
          <w:szCs w:val="24"/>
        </w:rPr>
        <w:t>,</w:t>
      </w:r>
      <w:r w:rsidR="00AA2376">
        <w:rPr>
          <w:rFonts w:asciiTheme="majorHAnsi" w:hAnsiTheme="majorHAnsi"/>
          <w:sz w:val="24"/>
          <w:szCs w:val="24"/>
        </w:rPr>
        <w:t xml:space="preserve"> en outre utilisé</w:t>
      </w:r>
      <w:r w:rsidR="001313B4">
        <w:rPr>
          <w:rFonts w:asciiTheme="majorHAnsi" w:hAnsiTheme="majorHAnsi"/>
          <w:sz w:val="24"/>
          <w:szCs w:val="24"/>
        </w:rPr>
        <w:t>,</w:t>
      </w:r>
      <w:r w:rsidR="00AA2376">
        <w:rPr>
          <w:rFonts w:asciiTheme="majorHAnsi" w:hAnsiTheme="majorHAnsi"/>
          <w:sz w:val="24"/>
          <w:szCs w:val="24"/>
        </w:rPr>
        <w:t xml:space="preserve"> le Framework Spring (Spring Boot) pour assurer l’inversion de contrôle et l’injection des dépendances. </w:t>
      </w:r>
      <w:r w:rsidR="001313B4">
        <w:rPr>
          <w:rFonts w:asciiTheme="majorHAnsi" w:hAnsiTheme="majorHAnsi"/>
          <w:sz w:val="24"/>
          <w:szCs w:val="24"/>
        </w:rPr>
        <w:t xml:space="preserve"> </w:t>
      </w:r>
      <w:r w:rsidR="00724D20">
        <w:rPr>
          <w:rFonts w:asciiTheme="majorHAnsi" w:hAnsiTheme="majorHAnsi"/>
          <w:sz w:val="24"/>
          <w:szCs w:val="24"/>
        </w:rPr>
        <w:t xml:space="preserve">En outre, </w:t>
      </w:r>
      <w:r w:rsidR="001313B4">
        <w:rPr>
          <w:rFonts w:asciiTheme="majorHAnsi" w:hAnsiTheme="majorHAnsi"/>
          <w:sz w:val="24"/>
          <w:szCs w:val="24"/>
        </w:rPr>
        <w:t xml:space="preserve">Les vues du système sont basées sur le moteur de Template  Thymeleaf et utilisent les librairies JQuery et Bootstrap pour </w:t>
      </w:r>
      <w:r w:rsidR="00724D20">
        <w:rPr>
          <w:rFonts w:asciiTheme="majorHAnsi" w:hAnsiTheme="majorHAnsi"/>
          <w:sz w:val="24"/>
          <w:szCs w:val="24"/>
        </w:rPr>
        <w:t>la gestion d</w:t>
      </w:r>
      <w:r w:rsidR="001313B4">
        <w:rPr>
          <w:rFonts w:asciiTheme="majorHAnsi" w:hAnsiTheme="majorHAnsi"/>
          <w:sz w:val="24"/>
          <w:szCs w:val="24"/>
        </w:rPr>
        <w:t>es mises en forme et l’interactivité.</w:t>
      </w:r>
    </w:p>
    <w:p w14:paraId="3BDE8A04" w14:textId="4D533E2E" w:rsidR="002F1D4D" w:rsidRDefault="002F1D4D" w:rsidP="003204BD">
      <w:pPr>
        <w:spacing w:before="100" w:beforeAutospacing="1" w:after="100" w:afterAutospacing="1" w:line="240" w:lineRule="auto"/>
        <w:jc w:val="both"/>
        <w:rPr>
          <w:rFonts w:asciiTheme="majorHAnsi" w:hAnsiTheme="majorHAnsi"/>
          <w:sz w:val="24"/>
          <w:szCs w:val="24"/>
        </w:rPr>
      </w:pPr>
      <w:r>
        <w:rPr>
          <w:rFonts w:asciiTheme="majorHAnsi" w:hAnsiTheme="majorHAnsi"/>
          <w:sz w:val="24"/>
          <w:szCs w:val="24"/>
        </w:rPr>
        <w:t>Les coûts engendrés par la réalisation de ce projet s’élèvent au total à 1 250 000 FCFA</w:t>
      </w:r>
      <w:r w:rsidR="007B67FE">
        <w:rPr>
          <w:rFonts w:asciiTheme="majorHAnsi" w:hAnsiTheme="majorHAnsi"/>
          <w:sz w:val="24"/>
          <w:szCs w:val="24"/>
        </w:rPr>
        <w:t>.</w:t>
      </w:r>
    </w:p>
    <w:p w14:paraId="255CCC71" w14:textId="77777777" w:rsidR="00070A3A" w:rsidRDefault="00070A3A">
      <w:pPr>
        <w:rPr>
          <w:rFonts w:asciiTheme="majorHAnsi" w:hAnsiTheme="majorHAnsi"/>
          <w:sz w:val="24"/>
          <w:szCs w:val="24"/>
        </w:rPr>
      </w:pPr>
      <w:r>
        <w:rPr>
          <w:rFonts w:asciiTheme="majorHAnsi" w:hAnsiTheme="majorHAnsi"/>
          <w:sz w:val="24"/>
          <w:szCs w:val="24"/>
        </w:rPr>
        <w:br w:type="page"/>
      </w:r>
    </w:p>
    <w:p w14:paraId="02C9E957" w14:textId="77777777" w:rsidR="003C553B" w:rsidRPr="00070A3A" w:rsidRDefault="00E776F0" w:rsidP="005D24E5">
      <w:pPr>
        <w:pStyle w:val="Titre1"/>
        <w:rPr>
          <w:lang w:val="en-US"/>
        </w:rPr>
      </w:pPr>
      <w:bookmarkStart w:id="5" w:name="_Toc44811761"/>
      <w:r w:rsidRPr="00070A3A">
        <w:rPr>
          <w:lang w:val="en-US"/>
        </w:rPr>
        <w:lastRenderedPageBreak/>
        <w:t>ABSTRACT</w:t>
      </w:r>
      <w:bookmarkEnd w:id="5"/>
    </w:p>
    <w:p w14:paraId="2364D28F" w14:textId="77777777" w:rsidR="00070A3A" w:rsidRPr="00070A3A" w:rsidRDefault="00070A3A" w:rsidP="00F167D2">
      <w:pPr>
        <w:jc w:val="both"/>
        <w:rPr>
          <w:rFonts w:asciiTheme="majorHAnsi" w:eastAsiaTheme="majorEastAsia" w:hAnsiTheme="majorHAnsi" w:cstheme="majorBidi"/>
          <w:sz w:val="24"/>
          <w:szCs w:val="24"/>
          <w:lang w:val="en-US"/>
        </w:rPr>
      </w:pPr>
      <w:r w:rsidRPr="00070A3A">
        <w:rPr>
          <w:rFonts w:asciiTheme="majorHAnsi" w:eastAsiaTheme="majorEastAsia" w:hAnsiTheme="majorHAnsi" w:cstheme="majorBidi"/>
          <w:sz w:val="24"/>
          <w:szCs w:val="24"/>
          <w:lang w:val="en-US"/>
        </w:rPr>
        <w:t>Staff management is a very important function in the functioning of an administration. The implementation of this function raises important challenges to be met (efficiency and speed in the processing of files, securing of personnel data, etc.). Thus, without necessarily being the basic activity of a structure, it can prove to be very costly in time, in material, financial and human resources if we do not have adequate means. Therefore, to be carried out, it is necessary to have tools allowing on the one hand to save resources and on the other hand to ensure the security and the quality of the information handled.</w:t>
      </w:r>
    </w:p>
    <w:p w14:paraId="6DEE85B9" w14:textId="77777777" w:rsidR="00070A3A" w:rsidRPr="00070A3A" w:rsidRDefault="00070A3A" w:rsidP="00F167D2">
      <w:pPr>
        <w:jc w:val="both"/>
        <w:rPr>
          <w:rFonts w:asciiTheme="majorHAnsi" w:eastAsiaTheme="majorEastAsia" w:hAnsiTheme="majorHAnsi" w:cstheme="majorBidi"/>
          <w:sz w:val="24"/>
          <w:szCs w:val="24"/>
          <w:lang w:val="en-US"/>
        </w:rPr>
      </w:pPr>
      <w:r w:rsidRPr="00070A3A">
        <w:rPr>
          <w:rFonts w:asciiTheme="majorHAnsi" w:eastAsiaTheme="majorEastAsia" w:hAnsiTheme="majorHAnsi" w:cstheme="majorBidi"/>
          <w:sz w:val="24"/>
          <w:szCs w:val="24"/>
          <w:lang w:val="en-US"/>
        </w:rPr>
        <w:t>This issue remains topical for the Public Procurement Department, whose personnel management system remains essentially based on physical archiving (paper) of documents and an almost indispensable presence of the mail service for the transmission of information.</w:t>
      </w:r>
    </w:p>
    <w:p w14:paraId="728CF8E0" w14:textId="77777777" w:rsidR="00070A3A" w:rsidRPr="00070A3A" w:rsidRDefault="00070A3A" w:rsidP="00F167D2">
      <w:pPr>
        <w:jc w:val="both"/>
        <w:rPr>
          <w:rFonts w:asciiTheme="majorHAnsi" w:eastAsiaTheme="majorEastAsia" w:hAnsiTheme="majorHAnsi" w:cstheme="majorBidi"/>
          <w:sz w:val="24"/>
          <w:szCs w:val="24"/>
          <w:lang w:val="en-US"/>
        </w:rPr>
      </w:pPr>
      <w:r w:rsidRPr="00070A3A">
        <w:rPr>
          <w:rFonts w:asciiTheme="majorHAnsi" w:eastAsiaTheme="majorEastAsia" w:hAnsiTheme="majorHAnsi" w:cstheme="majorBidi"/>
          <w:sz w:val="24"/>
          <w:szCs w:val="24"/>
          <w:lang w:val="en-US"/>
        </w:rPr>
        <w:t>Through this project, we propose to provide a solution to this problem, by setting up a web application, making it possible to automate most of the tasks of administrative personnel management.</w:t>
      </w:r>
    </w:p>
    <w:p w14:paraId="17096980" w14:textId="353C9047" w:rsidR="00070A3A" w:rsidRDefault="00070A3A" w:rsidP="00F167D2">
      <w:pPr>
        <w:jc w:val="both"/>
        <w:rPr>
          <w:rFonts w:asciiTheme="majorHAnsi" w:eastAsiaTheme="majorEastAsia" w:hAnsiTheme="majorHAnsi" w:cstheme="majorBidi"/>
          <w:sz w:val="24"/>
          <w:szCs w:val="24"/>
          <w:lang w:val="en-US"/>
        </w:rPr>
      </w:pPr>
      <w:r w:rsidRPr="00070A3A">
        <w:rPr>
          <w:rFonts w:asciiTheme="majorHAnsi" w:eastAsiaTheme="majorEastAsia" w:hAnsiTheme="majorHAnsi" w:cstheme="majorBidi"/>
          <w:sz w:val="24"/>
          <w:szCs w:val="24"/>
          <w:lang w:val="en-US"/>
        </w:rPr>
        <w:t xml:space="preserve">This solution uses Relational Database Management System (RDBMS) </w:t>
      </w:r>
      <w:r w:rsidR="00D835FF" w:rsidRPr="00070A3A">
        <w:rPr>
          <w:rFonts w:asciiTheme="majorHAnsi" w:eastAsiaTheme="majorEastAsia" w:hAnsiTheme="majorHAnsi" w:cstheme="majorBidi"/>
          <w:sz w:val="24"/>
          <w:szCs w:val="24"/>
          <w:lang w:val="en-US"/>
        </w:rPr>
        <w:t xml:space="preserve">Oracle Database </w:t>
      </w:r>
      <w:r w:rsidRPr="00070A3A">
        <w:rPr>
          <w:rFonts w:asciiTheme="majorHAnsi" w:eastAsiaTheme="majorEastAsia" w:hAnsiTheme="majorHAnsi" w:cstheme="majorBidi"/>
          <w:sz w:val="24"/>
          <w:szCs w:val="24"/>
          <w:lang w:val="en-US"/>
        </w:rPr>
        <w:t xml:space="preserve">for data storage. It implements a Model - View - Controller (MVC) architecture at 3 levels (3 thirds) and is developed using the JEE specification of the JAVA language in its version 8. We have also used the Spring Framework (Spring Boot) to ensure inversion of control and injection of dependencies. In addition, System views are based on the </w:t>
      </w:r>
      <w:proofErr w:type="spellStart"/>
      <w:r w:rsidRPr="00070A3A">
        <w:rPr>
          <w:rFonts w:asciiTheme="majorHAnsi" w:eastAsiaTheme="majorEastAsia" w:hAnsiTheme="majorHAnsi" w:cstheme="majorBidi"/>
          <w:sz w:val="24"/>
          <w:szCs w:val="24"/>
          <w:lang w:val="en-US"/>
        </w:rPr>
        <w:t>Thymeleaf</w:t>
      </w:r>
      <w:proofErr w:type="spellEnd"/>
      <w:r w:rsidRPr="00070A3A">
        <w:rPr>
          <w:rFonts w:asciiTheme="majorHAnsi" w:eastAsiaTheme="majorEastAsia" w:hAnsiTheme="majorHAnsi" w:cstheme="majorBidi"/>
          <w:sz w:val="24"/>
          <w:szCs w:val="24"/>
          <w:lang w:val="en-US"/>
        </w:rPr>
        <w:t xml:space="preserve"> Template engine and use the JQuery and Bootstrap libraries for formatting and interactivity management.</w:t>
      </w:r>
    </w:p>
    <w:p w14:paraId="187B774F" w14:textId="12E2BB59" w:rsidR="00854AF9" w:rsidRDefault="00854AF9" w:rsidP="00F167D2">
      <w:pPr>
        <w:jc w:val="both"/>
        <w:rPr>
          <w:rFonts w:asciiTheme="majorHAnsi" w:eastAsiaTheme="majorEastAsia" w:hAnsiTheme="majorHAnsi" w:cstheme="majorBidi"/>
          <w:sz w:val="24"/>
          <w:szCs w:val="24"/>
          <w:lang w:val="en-US"/>
        </w:rPr>
      </w:pPr>
      <w:r w:rsidRPr="00854AF9">
        <w:rPr>
          <w:rFonts w:asciiTheme="majorHAnsi" w:eastAsiaTheme="majorEastAsia" w:hAnsiTheme="majorHAnsi" w:cstheme="majorBidi"/>
          <w:sz w:val="24"/>
          <w:szCs w:val="24"/>
          <w:lang w:val="en-US"/>
        </w:rPr>
        <w:t>The costs incurred in carrying out this project totaled 1,250,000 FCFA.</w:t>
      </w:r>
    </w:p>
    <w:p w14:paraId="6DF4BB24" w14:textId="77777777" w:rsidR="00070A3A" w:rsidRDefault="00070A3A">
      <w:pPr>
        <w:rPr>
          <w:rFonts w:asciiTheme="majorHAnsi" w:eastAsiaTheme="majorEastAsia" w:hAnsiTheme="majorHAnsi" w:cstheme="majorBidi"/>
          <w:sz w:val="24"/>
          <w:szCs w:val="24"/>
          <w:lang w:val="en-US"/>
        </w:rPr>
      </w:pPr>
      <w:r>
        <w:rPr>
          <w:rFonts w:asciiTheme="majorHAnsi" w:eastAsiaTheme="majorEastAsia" w:hAnsiTheme="majorHAnsi" w:cstheme="majorBidi"/>
          <w:sz w:val="24"/>
          <w:szCs w:val="24"/>
          <w:lang w:val="en-US"/>
        </w:rPr>
        <w:br w:type="page"/>
      </w:r>
    </w:p>
    <w:p w14:paraId="5F212480" w14:textId="77777777" w:rsidR="003C553B" w:rsidRDefault="00E776F0" w:rsidP="005D24E5">
      <w:pPr>
        <w:pStyle w:val="Titre1"/>
      </w:pPr>
      <w:bookmarkStart w:id="6" w:name="_Toc44811762"/>
      <w:r>
        <w:lastRenderedPageBreak/>
        <w:t>INTRODUCTION</w:t>
      </w:r>
      <w:bookmarkEnd w:id="6"/>
    </w:p>
    <w:p w14:paraId="15821A8B" w14:textId="45932B25" w:rsidR="00B638B5" w:rsidRPr="0089611B" w:rsidRDefault="00B638B5" w:rsidP="00D358C5">
      <w:pPr>
        <w:jc w:val="both"/>
        <w:rPr>
          <w:rFonts w:asciiTheme="majorHAnsi" w:hAnsiTheme="majorHAnsi"/>
          <w:color w:val="000000" w:themeColor="text1"/>
          <w:sz w:val="24"/>
          <w:szCs w:val="24"/>
        </w:rPr>
      </w:pPr>
      <w:r w:rsidRPr="0089611B">
        <w:rPr>
          <w:rFonts w:asciiTheme="majorHAnsi" w:hAnsiTheme="majorHAnsi"/>
          <w:color w:val="000000" w:themeColor="text1"/>
          <w:sz w:val="24"/>
          <w:szCs w:val="24"/>
        </w:rPr>
        <w:t>La gestion administrative du personnel peut vite devenir lourde et difficile à tenir sans un système adapté, efficace et performant. A l’ère du numérique, </w:t>
      </w:r>
      <w:hyperlink r:id="rId8" w:history="1">
        <w:r w:rsidRPr="0089611B">
          <w:rPr>
            <w:rFonts w:asciiTheme="majorHAnsi" w:hAnsiTheme="majorHAnsi"/>
            <w:color w:val="000000" w:themeColor="text1"/>
            <w:sz w:val="24"/>
            <w:szCs w:val="24"/>
          </w:rPr>
          <w:t>utiliser un système d’information de gestion du</w:t>
        </w:r>
      </w:hyperlink>
      <w:r w:rsidRPr="0089611B">
        <w:rPr>
          <w:rFonts w:asciiTheme="majorHAnsi" w:hAnsiTheme="majorHAnsi"/>
          <w:color w:val="000000" w:themeColor="text1"/>
          <w:sz w:val="24"/>
          <w:szCs w:val="24"/>
        </w:rPr>
        <w:t xml:space="preserve"> personnel est en effet devenu incontournable pour un service en charge du personnel. De fait, dans ce climat de globalisation accéléré que nous connaissons aujourd'hui, l'administration fait face à des défis de plus en plus croissants. En effet, elle doit pouvoir s'adapter aux mutations technologiques, satisfaire au mieux les besoins grandissants des usagers, répondre aux attentes de ses travailleurs et prendre en compte les exigences des systèmes de management de la qualité. Dans ce contexte, la gestion administrative du personnel qui constitue un maillon essentiel pour la survie d'une administration, a un rôle capital à jouer. En substance, elle doit répondre efficacement au besoin de célérité dans le traitement courant des dossiers  </w:t>
      </w:r>
      <w:r w:rsidR="00AA4D8B" w:rsidRPr="0089611B">
        <w:rPr>
          <w:rFonts w:asciiTheme="majorHAnsi" w:hAnsiTheme="majorHAnsi"/>
          <w:color w:val="000000" w:themeColor="text1"/>
          <w:sz w:val="24"/>
          <w:szCs w:val="24"/>
        </w:rPr>
        <w:t xml:space="preserve">et </w:t>
      </w:r>
      <w:r w:rsidRPr="0089611B">
        <w:rPr>
          <w:rFonts w:asciiTheme="majorHAnsi" w:hAnsiTheme="majorHAnsi"/>
          <w:color w:val="000000" w:themeColor="text1"/>
          <w:sz w:val="24"/>
          <w:szCs w:val="24"/>
        </w:rPr>
        <w:t>aider à la prise de décision en mettant, en temps réel, des statistiques fiables à disposition du manageur.</w:t>
      </w:r>
      <w:r w:rsidR="0026547D">
        <w:rPr>
          <w:rFonts w:asciiTheme="majorHAnsi" w:hAnsiTheme="majorHAnsi"/>
          <w:color w:val="000000" w:themeColor="text1"/>
          <w:sz w:val="24"/>
          <w:szCs w:val="24"/>
        </w:rPr>
        <w:t xml:space="preserve"> Dès lors, notre préoccupation se résume à savoir comment automatiser les principales tâches de la gestion administrative</w:t>
      </w:r>
      <w:r w:rsidR="009A1692">
        <w:rPr>
          <w:rFonts w:asciiTheme="majorHAnsi" w:hAnsiTheme="majorHAnsi"/>
          <w:color w:val="000000" w:themeColor="text1"/>
          <w:sz w:val="24"/>
          <w:szCs w:val="24"/>
        </w:rPr>
        <w:t xml:space="preserve"> du personnel</w:t>
      </w:r>
      <w:r w:rsidR="0026547D">
        <w:rPr>
          <w:rFonts w:asciiTheme="majorHAnsi" w:hAnsiTheme="majorHAnsi"/>
          <w:color w:val="000000" w:themeColor="text1"/>
          <w:sz w:val="24"/>
          <w:szCs w:val="24"/>
        </w:rPr>
        <w:t xml:space="preserve"> de la </w:t>
      </w:r>
      <w:r w:rsidR="00C045CC">
        <w:rPr>
          <w:rFonts w:asciiTheme="majorHAnsi" w:hAnsiTheme="majorHAnsi"/>
          <w:color w:val="000000" w:themeColor="text1"/>
          <w:sz w:val="24"/>
          <w:szCs w:val="24"/>
        </w:rPr>
        <w:t>DMP</w:t>
      </w:r>
      <w:r w:rsidR="0026547D">
        <w:rPr>
          <w:rFonts w:asciiTheme="majorHAnsi" w:hAnsiTheme="majorHAnsi"/>
          <w:color w:val="000000" w:themeColor="text1"/>
          <w:sz w:val="24"/>
          <w:szCs w:val="24"/>
        </w:rPr>
        <w:t xml:space="preserve">, de manière à </w:t>
      </w:r>
      <w:r w:rsidR="00C045CC">
        <w:rPr>
          <w:rFonts w:asciiTheme="majorHAnsi" w:hAnsiTheme="majorHAnsi"/>
          <w:color w:val="000000" w:themeColor="text1"/>
          <w:sz w:val="24"/>
          <w:szCs w:val="24"/>
        </w:rPr>
        <w:t xml:space="preserve">fluidifier </w:t>
      </w:r>
      <w:r w:rsidR="00190D88">
        <w:rPr>
          <w:rFonts w:asciiTheme="majorHAnsi" w:hAnsiTheme="majorHAnsi"/>
          <w:color w:val="000000" w:themeColor="text1"/>
          <w:sz w:val="24"/>
          <w:szCs w:val="24"/>
        </w:rPr>
        <w:t>les processus…</w:t>
      </w:r>
    </w:p>
    <w:p w14:paraId="3B410A62" w14:textId="088105E2" w:rsidR="003C553B" w:rsidRPr="0089611B" w:rsidRDefault="00B638B5" w:rsidP="002B76E5">
      <w:pPr>
        <w:jc w:val="both"/>
        <w:rPr>
          <w:rFonts w:asciiTheme="majorHAnsi" w:eastAsiaTheme="majorEastAsia" w:hAnsiTheme="majorHAnsi" w:cstheme="majorBidi"/>
          <w:color w:val="365F91" w:themeColor="accent1" w:themeShade="BF"/>
          <w:sz w:val="24"/>
          <w:szCs w:val="24"/>
        </w:rPr>
      </w:pPr>
      <w:r w:rsidRPr="00FB4F9E">
        <w:rPr>
          <w:rFonts w:asciiTheme="majorHAnsi" w:hAnsiTheme="majorHAnsi"/>
          <w:color w:val="000000" w:themeColor="text1"/>
          <w:sz w:val="24"/>
          <w:szCs w:val="24"/>
          <w:highlight w:val="yellow"/>
        </w:rPr>
        <w:t>Cela dit, la réalisation de ce</w:t>
      </w:r>
      <w:r w:rsidR="002B76E5" w:rsidRPr="00FB4F9E">
        <w:rPr>
          <w:rFonts w:asciiTheme="majorHAnsi" w:hAnsiTheme="majorHAnsi"/>
          <w:color w:val="000000" w:themeColor="text1"/>
          <w:sz w:val="24"/>
          <w:szCs w:val="24"/>
          <w:highlight w:val="yellow"/>
        </w:rPr>
        <w:t xml:space="preserve"> projet viendra accompagner le Service des Moyens Généraux et du Personnel</w:t>
      </w:r>
      <w:r w:rsidRPr="00FB4F9E">
        <w:rPr>
          <w:rFonts w:asciiTheme="majorHAnsi" w:hAnsiTheme="majorHAnsi"/>
          <w:color w:val="000000" w:themeColor="text1"/>
          <w:sz w:val="24"/>
          <w:szCs w:val="24"/>
          <w:highlight w:val="yellow"/>
        </w:rPr>
        <w:t xml:space="preserve"> de la D</w:t>
      </w:r>
      <w:r w:rsidR="002B76E5" w:rsidRPr="00FB4F9E">
        <w:rPr>
          <w:rFonts w:asciiTheme="majorHAnsi" w:hAnsiTheme="majorHAnsi"/>
          <w:color w:val="000000" w:themeColor="text1"/>
          <w:sz w:val="24"/>
          <w:szCs w:val="24"/>
          <w:highlight w:val="yellow"/>
        </w:rPr>
        <w:t xml:space="preserve">irection des </w:t>
      </w:r>
      <w:r w:rsidRPr="00FB4F9E">
        <w:rPr>
          <w:rFonts w:asciiTheme="majorHAnsi" w:hAnsiTheme="majorHAnsi"/>
          <w:color w:val="000000" w:themeColor="text1"/>
          <w:sz w:val="24"/>
          <w:szCs w:val="24"/>
          <w:highlight w:val="yellow"/>
        </w:rPr>
        <w:t>M</w:t>
      </w:r>
      <w:r w:rsidR="002B76E5" w:rsidRPr="00FB4F9E">
        <w:rPr>
          <w:rFonts w:asciiTheme="majorHAnsi" w:hAnsiTheme="majorHAnsi"/>
          <w:color w:val="000000" w:themeColor="text1"/>
          <w:sz w:val="24"/>
          <w:szCs w:val="24"/>
          <w:highlight w:val="yellow"/>
        </w:rPr>
        <w:t xml:space="preserve">archés </w:t>
      </w:r>
      <w:r w:rsidRPr="00FB4F9E">
        <w:rPr>
          <w:rFonts w:asciiTheme="majorHAnsi" w:hAnsiTheme="majorHAnsi"/>
          <w:color w:val="000000" w:themeColor="text1"/>
          <w:sz w:val="24"/>
          <w:szCs w:val="24"/>
          <w:highlight w:val="yellow"/>
        </w:rPr>
        <w:t>P</w:t>
      </w:r>
      <w:r w:rsidR="002B76E5" w:rsidRPr="00FB4F9E">
        <w:rPr>
          <w:rFonts w:asciiTheme="majorHAnsi" w:hAnsiTheme="majorHAnsi"/>
          <w:color w:val="000000" w:themeColor="text1"/>
          <w:sz w:val="24"/>
          <w:szCs w:val="24"/>
          <w:highlight w:val="yellow"/>
        </w:rPr>
        <w:t>ublics</w:t>
      </w:r>
      <w:r w:rsidRPr="00FB4F9E">
        <w:rPr>
          <w:rFonts w:asciiTheme="majorHAnsi" w:hAnsiTheme="majorHAnsi"/>
          <w:color w:val="000000" w:themeColor="text1"/>
          <w:sz w:val="24"/>
          <w:szCs w:val="24"/>
          <w:highlight w:val="yellow"/>
        </w:rPr>
        <w:t xml:space="preserve"> à l'atteinte de ses objectifs. Car, l'applicatif qui en découlera permettra de faciliter l'exécution de plusieurs tâches de la gestion administrative du personnel et de mettre à disposition une base de données fiable sur le personnel.</w:t>
      </w:r>
    </w:p>
    <w:p w14:paraId="49381ACE" w14:textId="77777777" w:rsidR="006D42F5" w:rsidRDefault="006D42F5" w:rsidP="00F1262A"/>
    <w:p w14:paraId="08693C70" w14:textId="77777777" w:rsidR="006D42F5" w:rsidRPr="00F1262A" w:rsidRDefault="006D42F5" w:rsidP="00F1262A"/>
    <w:p w14:paraId="484041DE" w14:textId="77777777" w:rsidR="006D42F5" w:rsidRPr="00F1262A" w:rsidRDefault="006D42F5" w:rsidP="00F1262A"/>
    <w:p w14:paraId="642BCFCB" w14:textId="77777777" w:rsidR="006D42F5" w:rsidRPr="00F1262A" w:rsidRDefault="006D42F5" w:rsidP="00F1262A">
      <w:pPr>
        <w:rPr>
          <w:color w:val="FF0000"/>
        </w:rPr>
      </w:pPr>
    </w:p>
    <w:p w14:paraId="7FCF7908" w14:textId="77777777" w:rsidR="006D42F5" w:rsidRPr="00F1262A" w:rsidRDefault="006D42F5" w:rsidP="00F1262A">
      <w:pPr>
        <w:rPr>
          <w:color w:val="FF0000"/>
        </w:rPr>
      </w:pPr>
    </w:p>
    <w:p w14:paraId="55632363" w14:textId="77777777" w:rsidR="006D42F5" w:rsidRPr="00F1262A" w:rsidRDefault="006D42F5" w:rsidP="00F1262A">
      <w:pPr>
        <w:rPr>
          <w:color w:val="FF0000"/>
        </w:rPr>
      </w:pPr>
    </w:p>
    <w:p w14:paraId="575173FD" w14:textId="77777777" w:rsidR="00F1262A" w:rsidRDefault="00F1262A">
      <w:pPr>
        <w:rPr>
          <w:rFonts w:asciiTheme="majorHAnsi" w:eastAsiaTheme="majorEastAsia" w:hAnsiTheme="majorHAnsi" w:cstheme="majorBidi"/>
          <w:b/>
          <w:bCs/>
          <w:sz w:val="40"/>
          <w:szCs w:val="28"/>
        </w:rPr>
      </w:pPr>
      <w:r>
        <w:br w:type="page"/>
      </w:r>
    </w:p>
    <w:p w14:paraId="6ADBA7BE" w14:textId="77777777" w:rsidR="006D42F5" w:rsidRDefault="00E776F0" w:rsidP="005D24E5">
      <w:pPr>
        <w:pStyle w:val="Titre1"/>
      </w:pPr>
      <w:bookmarkStart w:id="7" w:name="_Toc44811763"/>
      <w:r>
        <w:lastRenderedPageBreak/>
        <w:t>PARTIE I : ETUDE PREA</w:t>
      </w:r>
      <w:r w:rsidR="003C553B">
        <w:t>LA</w:t>
      </w:r>
      <w:r>
        <w:t>BLE</w:t>
      </w:r>
      <w:bookmarkEnd w:id="7"/>
    </w:p>
    <w:p w14:paraId="07BF2760" w14:textId="77777777" w:rsidR="006D42F5" w:rsidRDefault="006D42F5" w:rsidP="006D42F5">
      <w:pPr>
        <w:rPr>
          <w:rFonts w:asciiTheme="majorHAnsi" w:eastAsiaTheme="majorEastAsia" w:hAnsiTheme="majorHAnsi" w:cstheme="majorBidi"/>
          <w:color w:val="365F91" w:themeColor="accent1" w:themeShade="BF"/>
          <w:sz w:val="40"/>
          <w:szCs w:val="28"/>
        </w:rPr>
      </w:pPr>
      <w:r>
        <w:br w:type="page"/>
      </w:r>
    </w:p>
    <w:p w14:paraId="4B565163" w14:textId="77777777" w:rsidR="008F6647" w:rsidRDefault="00E776F0" w:rsidP="00E62F5F">
      <w:pPr>
        <w:pStyle w:val="Titre2"/>
      </w:pPr>
      <w:bookmarkStart w:id="8" w:name="_Toc44811764"/>
      <w:r>
        <w:lastRenderedPageBreak/>
        <w:t>PRESENTATION DU PROJET</w:t>
      </w:r>
      <w:bookmarkEnd w:id="8"/>
    </w:p>
    <w:p w14:paraId="497D0FB1" w14:textId="77777777" w:rsidR="008F6647" w:rsidRPr="00701289" w:rsidRDefault="008F6647" w:rsidP="00E62F5F">
      <w:pPr>
        <w:pStyle w:val="Titre3"/>
      </w:pPr>
      <w:bookmarkStart w:id="9" w:name="_Toc44811765"/>
      <w:r>
        <w:t>Le thème</w:t>
      </w:r>
      <w:bookmarkEnd w:id="9"/>
    </w:p>
    <w:p w14:paraId="5DCFD323" w14:textId="77777777" w:rsidR="008F6647" w:rsidRPr="0089611B" w:rsidRDefault="008F6647" w:rsidP="008F6647">
      <w:pPr>
        <w:jc w:val="both"/>
        <w:rPr>
          <w:rFonts w:asciiTheme="majorHAnsi" w:hAnsiTheme="majorHAnsi"/>
          <w:color w:val="000000" w:themeColor="text1"/>
          <w:sz w:val="24"/>
          <w:szCs w:val="24"/>
        </w:rPr>
      </w:pPr>
      <w:r w:rsidRPr="0089611B">
        <w:rPr>
          <w:rFonts w:asciiTheme="majorHAnsi" w:hAnsiTheme="majorHAnsi"/>
          <w:color w:val="000000" w:themeColor="text1"/>
          <w:sz w:val="24"/>
          <w:szCs w:val="24"/>
        </w:rPr>
        <w:t>THEME : Automatisation de certaines fonctions de la gestion administrative du personnel : cas de la Direction des Marchés Publics</w:t>
      </w:r>
    </w:p>
    <w:p w14:paraId="08E3DDC1" w14:textId="77777777" w:rsidR="008F6647" w:rsidRDefault="008F6647" w:rsidP="00E62F5F">
      <w:pPr>
        <w:pStyle w:val="Titre3"/>
      </w:pPr>
      <w:bookmarkStart w:id="10" w:name="_Toc44811766"/>
      <w:r>
        <w:t>Définition des concepts liés au thème</w:t>
      </w:r>
      <w:bookmarkEnd w:id="10"/>
    </w:p>
    <w:p w14:paraId="28BEE824" w14:textId="77777777" w:rsidR="008F6647" w:rsidRPr="008F0CBD" w:rsidRDefault="008F6647" w:rsidP="008036B4">
      <w:pPr>
        <w:pStyle w:val="Paragraphedeliste"/>
        <w:numPr>
          <w:ilvl w:val="0"/>
          <w:numId w:val="14"/>
        </w:numPr>
        <w:spacing w:after="0" w:line="360" w:lineRule="auto"/>
        <w:ind w:left="1418" w:hanging="284"/>
        <w:rPr>
          <w:rFonts w:asciiTheme="majorHAnsi" w:hAnsiTheme="majorHAnsi"/>
          <w:b/>
          <w:sz w:val="28"/>
        </w:rPr>
      </w:pPr>
      <w:r w:rsidRPr="008F0CBD">
        <w:rPr>
          <w:rFonts w:asciiTheme="majorHAnsi" w:hAnsiTheme="majorHAnsi"/>
          <w:b/>
          <w:color w:val="000000" w:themeColor="text1"/>
          <w:sz w:val="28"/>
        </w:rPr>
        <w:t>Automatisation</w:t>
      </w:r>
    </w:p>
    <w:p w14:paraId="3EDC7B4E" w14:textId="77777777" w:rsidR="008F6647" w:rsidRPr="0089611B" w:rsidRDefault="008F6647" w:rsidP="008F6647">
      <w:pPr>
        <w:jc w:val="both"/>
        <w:rPr>
          <w:rFonts w:asciiTheme="majorHAnsi" w:hAnsiTheme="majorHAnsi"/>
          <w:sz w:val="24"/>
          <w:szCs w:val="24"/>
        </w:rPr>
      </w:pPr>
      <w:r w:rsidRPr="0089611B">
        <w:rPr>
          <w:rFonts w:asciiTheme="majorHAnsi" w:hAnsiTheme="majorHAnsi"/>
          <w:sz w:val="24"/>
          <w:szCs w:val="24"/>
        </w:rPr>
        <w:t xml:space="preserve">L'automatisation est une technique ou un ensemble de techniques ayant pour but de réduire ou de rendre inutile l'intervention d'opérateurs humains dans un processus où cette intervention était coutumière. Dans le cadre de ce projet, l'automatisation consistera à limiter l'intervention humaine à l'usage d'une application </w:t>
      </w:r>
      <w:r w:rsidR="00220FCA" w:rsidRPr="0089611B">
        <w:rPr>
          <w:rFonts w:asciiTheme="majorHAnsi" w:hAnsiTheme="majorHAnsi"/>
          <w:sz w:val="24"/>
          <w:szCs w:val="24"/>
        </w:rPr>
        <w:t>informatique</w:t>
      </w:r>
      <w:r w:rsidRPr="0089611B">
        <w:rPr>
          <w:rFonts w:asciiTheme="majorHAnsi" w:hAnsiTheme="majorHAnsi"/>
          <w:sz w:val="24"/>
          <w:szCs w:val="24"/>
        </w:rPr>
        <w:t xml:space="preserve"> qui exposera sur différentes interfaces graphiques les principales fonctionnalités de la gestion administrative du personnel.  </w:t>
      </w:r>
    </w:p>
    <w:p w14:paraId="2B732B17" w14:textId="77777777" w:rsidR="008F6647" w:rsidRPr="008F0CBD" w:rsidRDefault="008F6647" w:rsidP="008036B4">
      <w:pPr>
        <w:pStyle w:val="Paragraphedeliste"/>
        <w:numPr>
          <w:ilvl w:val="0"/>
          <w:numId w:val="14"/>
        </w:numPr>
        <w:spacing w:after="0"/>
        <w:ind w:left="1418" w:hanging="284"/>
        <w:rPr>
          <w:rFonts w:asciiTheme="majorHAnsi" w:hAnsiTheme="majorHAnsi"/>
          <w:b/>
          <w:sz w:val="28"/>
        </w:rPr>
      </w:pPr>
      <w:r>
        <w:rPr>
          <w:rFonts w:asciiTheme="majorHAnsi" w:hAnsiTheme="majorHAnsi"/>
          <w:b/>
          <w:color w:val="000000" w:themeColor="text1"/>
          <w:sz w:val="28"/>
        </w:rPr>
        <w:t>Certaines fonctions</w:t>
      </w:r>
    </w:p>
    <w:p w14:paraId="7C48DD54" w14:textId="77777777" w:rsidR="008F6647" w:rsidRPr="0089611B" w:rsidRDefault="008F6647" w:rsidP="00A05A58">
      <w:pPr>
        <w:spacing w:after="0"/>
        <w:rPr>
          <w:rFonts w:asciiTheme="majorHAnsi" w:hAnsiTheme="majorHAnsi"/>
          <w:sz w:val="24"/>
          <w:szCs w:val="24"/>
        </w:rPr>
      </w:pPr>
      <w:r w:rsidRPr="0089611B">
        <w:rPr>
          <w:rFonts w:asciiTheme="majorHAnsi" w:hAnsiTheme="majorHAnsi"/>
          <w:sz w:val="24"/>
          <w:szCs w:val="24"/>
        </w:rPr>
        <w:t>Les fonctions de la gestion administrative prises en compte par le projet sont les suivantes :</w:t>
      </w:r>
    </w:p>
    <w:p w14:paraId="125FE6C4" w14:textId="77777777" w:rsidR="00A2190F" w:rsidRPr="0089611B" w:rsidRDefault="00A2190F" w:rsidP="008036B4">
      <w:pPr>
        <w:pStyle w:val="Paragraphedeliste"/>
        <w:numPr>
          <w:ilvl w:val="0"/>
          <w:numId w:val="15"/>
        </w:numPr>
        <w:rPr>
          <w:rFonts w:asciiTheme="majorHAnsi" w:hAnsiTheme="majorHAnsi"/>
          <w:sz w:val="24"/>
          <w:szCs w:val="24"/>
        </w:rPr>
      </w:pPr>
      <w:r w:rsidRPr="0089611B">
        <w:rPr>
          <w:rFonts w:asciiTheme="majorHAnsi" w:hAnsiTheme="majorHAnsi"/>
          <w:sz w:val="24"/>
          <w:szCs w:val="24"/>
        </w:rPr>
        <w:t>Tableau de bord statistique ;</w:t>
      </w:r>
    </w:p>
    <w:p w14:paraId="04249B70" w14:textId="77777777" w:rsidR="008F6647" w:rsidRPr="0089611B" w:rsidRDefault="008F6647" w:rsidP="008036B4">
      <w:pPr>
        <w:pStyle w:val="Paragraphedeliste"/>
        <w:numPr>
          <w:ilvl w:val="0"/>
          <w:numId w:val="15"/>
        </w:numPr>
        <w:rPr>
          <w:rFonts w:asciiTheme="majorHAnsi" w:hAnsiTheme="majorHAnsi"/>
          <w:sz w:val="24"/>
          <w:szCs w:val="24"/>
        </w:rPr>
      </w:pPr>
      <w:r w:rsidRPr="0089611B">
        <w:rPr>
          <w:rFonts w:asciiTheme="majorHAnsi" w:hAnsiTheme="majorHAnsi"/>
          <w:sz w:val="24"/>
          <w:szCs w:val="24"/>
        </w:rPr>
        <w:t>la gestion des recrutement</w:t>
      </w:r>
      <w:r w:rsidR="004D5263" w:rsidRPr="0089611B">
        <w:rPr>
          <w:rFonts w:asciiTheme="majorHAnsi" w:hAnsiTheme="majorHAnsi"/>
          <w:sz w:val="24"/>
          <w:szCs w:val="24"/>
        </w:rPr>
        <w:t>s</w:t>
      </w:r>
      <w:r w:rsidR="00E3662F" w:rsidRPr="0089611B">
        <w:rPr>
          <w:rFonts w:asciiTheme="majorHAnsi" w:hAnsiTheme="majorHAnsi"/>
          <w:sz w:val="24"/>
          <w:szCs w:val="24"/>
        </w:rPr>
        <w:t> ;</w:t>
      </w:r>
    </w:p>
    <w:p w14:paraId="0B6BCDF0" w14:textId="77777777" w:rsidR="008F6647" w:rsidRPr="0089611B" w:rsidRDefault="008F6647" w:rsidP="008036B4">
      <w:pPr>
        <w:pStyle w:val="Paragraphedeliste"/>
        <w:numPr>
          <w:ilvl w:val="0"/>
          <w:numId w:val="15"/>
        </w:numPr>
        <w:rPr>
          <w:rFonts w:asciiTheme="majorHAnsi" w:hAnsiTheme="majorHAnsi"/>
          <w:sz w:val="24"/>
          <w:szCs w:val="24"/>
        </w:rPr>
      </w:pPr>
      <w:r w:rsidRPr="0089611B">
        <w:rPr>
          <w:rFonts w:asciiTheme="majorHAnsi" w:hAnsiTheme="majorHAnsi"/>
          <w:sz w:val="24"/>
          <w:szCs w:val="24"/>
        </w:rPr>
        <w:t xml:space="preserve">la gestion </w:t>
      </w:r>
      <w:r w:rsidR="00A04756" w:rsidRPr="0089611B">
        <w:rPr>
          <w:rFonts w:asciiTheme="majorHAnsi" w:hAnsiTheme="majorHAnsi"/>
          <w:bCs/>
          <w:sz w:val="24"/>
          <w:szCs w:val="24"/>
        </w:rPr>
        <w:t>des Départs</w:t>
      </w:r>
      <w:r w:rsidRPr="0089611B">
        <w:rPr>
          <w:rFonts w:asciiTheme="majorHAnsi" w:hAnsiTheme="majorHAnsi"/>
          <w:sz w:val="24"/>
          <w:szCs w:val="24"/>
        </w:rPr>
        <w:t>;</w:t>
      </w:r>
    </w:p>
    <w:p w14:paraId="41C83725" w14:textId="77777777" w:rsidR="008F6647" w:rsidRPr="0089611B" w:rsidRDefault="008F6647" w:rsidP="008036B4">
      <w:pPr>
        <w:pStyle w:val="Paragraphedeliste"/>
        <w:numPr>
          <w:ilvl w:val="0"/>
          <w:numId w:val="15"/>
        </w:numPr>
        <w:rPr>
          <w:rFonts w:asciiTheme="majorHAnsi" w:hAnsiTheme="majorHAnsi"/>
          <w:sz w:val="24"/>
          <w:szCs w:val="24"/>
        </w:rPr>
      </w:pPr>
      <w:r w:rsidRPr="0089611B">
        <w:rPr>
          <w:rFonts w:asciiTheme="majorHAnsi" w:hAnsiTheme="majorHAnsi"/>
          <w:sz w:val="24"/>
          <w:szCs w:val="24"/>
        </w:rPr>
        <w:t>la gestion des congés</w:t>
      </w:r>
      <w:r w:rsidR="00A04756" w:rsidRPr="0089611B">
        <w:rPr>
          <w:rFonts w:asciiTheme="majorHAnsi" w:hAnsiTheme="majorHAnsi"/>
          <w:sz w:val="24"/>
          <w:szCs w:val="24"/>
        </w:rPr>
        <w:t xml:space="preserve"> </w:t>
      </w:r>
      <w:r w:rsidRPr="0089611B">
        <w:rPr>
          <w:rFonts w:asciiTheme="majorHAnsi" w:hAnsiTheme="majorHAnsi"/>
          <w:sz w:val="24"/>
          <w:szCs w:val="24"/>
        </w:rPr>
        <w:t>;</w:t>
      </w:r>
    </w:p>
    <w:p w14:paraId="38F860CE" w14:textId="77777777" w:rsidR="008F6647" w:rsidRPr="0089611B" w:rsidRDefault="008F6647" w:rsidP="008036B4">
      <w:pPr>
        <w:pStyle w:val="Paragraphedeliste"/>
        <w:numPr>
          <w:ilvl w:val="0"/>
          <w:numId w:val="15"/>
        </w:numPr>
        <w:rPr>
          <w:rFonts w:asciiTheme="majorHAnsi" w:hAnsiTheme="majorHAnsi"/>
          <w:sz w:val="24"/>
          <w:szCs w:val="24"/>
        </w:rPr>
      </w:pPr>
      <w:r w:rsidRPr="0089611B">
        <w:rPr>
          <w:rFonts w:asciiTheme="majorHAnsi" w:hAnsiTheme="majorHAnsi"/>
          <w:sz w:val="24"/>
          <w:szCs w:val="24"/>
        </w:rPr>
        <w:t xml:space="preserve">la gestion </w:t>
      </w:r>
      <w:r w:rsidR="00927121" w:rsidRPr="0089611B">
        <w:rPr>
          <w:rFonts w:asciiTheme="majorHAnsi" w:hAnsiTheme="majorHAnsi"/>
          <w:bCs/>
          <w:sz w:val="24"/>
          <w:szCs w:val="24"/>
        </w:rPr>
        <w:t>des demandes d'actes</w:t>
      </w:r>
      <w:r w:rsidRPr="0089611B">
        <w:rPr>
          <w:rFonts w:asciiTheme="majorHAnsi" w:hAnsiTheme="majorHAnsi"/>
          <w:sz w:val="24"/>
          <w:szCs w:val="24"/>
        </w:rPr>
        <w:t>;</w:t>
      </w:r>
    </w:p>
    <w:p w14:paraId="2BA69AED" w14:textId="77777777" w:rsidR="008F6647" w:rsidRPr="0089611B" w:rsidRDefault="00927121" w:rsidP="008036B4">
      <w:pPr>
        <w:pStyle w:val="Paragraphedeliste"/>
        <w:numPr>
          <w:ilvl w:val="0"/>
          <w:numId w:val="15"/>
        </w:numPr>
        <w:rPr>
          <w:rFonts w:asciiTheme="majorHAnsi" w:hAnsiTheme="majorHAnsi"/>
          <w:sz w:val="24"/>
          <w:szCs w:val="24"/>
        </w:rPr>
      </w:pPr>
      <w:r w:rsidRPr="0089611B">
        <w:rPr>
          <w:rFonts w:asciiTheme="majorHAnsi" w:hAnsiTheme="majorHAnsi"/>
          <w:sz w:val="24"/>
          <w:szCs w:val="24"/>
        </w:rPr>
        <w:t>la gestion des</w:t>
      </w:r>
      <w:r w:rsidRPr="0089611B">
        <w:rPr>
          <w:rFonts w:asciiTheme="majorHAnsi" w:hAnsiTheme="majorHAnsi"/>
          <w:b/>
          <w:bCs/>
          <w:sz w:val="24"/>
          <w:szCs w:val="24"/>
        </w:rPr>
        <w:t xml:space="preserve"> </w:t>
      </w:r>
      <w:r w:rsidRPr="0089611B">
        <w:rPr>
          <w:rFonts w:asciiTheme="majorHAnsi" w:hAnsiTheme="majorHAnsi"/>
          <w:bCs/>
          <w:sz w:val="24"/>
          <w:szCs w:val="24"/>
        </w:rPr>
        <w:t>absences</w:t>
      </w:r>
      <w:r w:rsidR="008F6647" w:rsidRPr="0089611B">
        <w:rPr>
          <w:rFonts w:asciiTheme="majorHAnsi" w:hAnsiTheme="majorHAnsi"/>
          <w:sz w:val="24"/>
          <w:szCs w:val="24"/>
        </w:rPr>
        <w:t>;</w:t>
      </w:r>
    </w:p>
    <w:p w14:paraId="319232A4" w14:textId="77777777" w:rsidR="008F6647" w:rsidRPr="0089611B" w:rsidRDefault="008F6647" w:rsidP="008036B4">
      <w:pPr>
        <w:pStyle w:val="Paragraphedeliste"/>
        <w:numPr>
          <w:ilvl w:val="0"/>
          <w:numId w:val="15"/>
        </w:numPr>
        <w:rPr>
          <w:rFonts w:asciiTheme="majorHAnsi" w:hAnsiTheme="majorHAnsi"/>
          <w:sz w:val="24"/>
          <w:szCs w:val="24"/>
        </w:rPr>
      </w:pPr>
      <w:r w:rsidRPr="0089611B">
        <w:rPr>
          <w:rFonts w:asciiTheme="majorHAnsi" w:hAnsiTheme="majorHAnsi"/>
          <w:sz w:val="24"/>
          <w:szCs w:val="24"/>
        </w:rPr>
        <w:t xml:space="preserve">la gestion des </w:t>
      </w:r>
      <w:r w:rsidR="00927121" w:rsidRPr="0089611B">
        <w:rPr>
          <w:rFonts w:asciiTheme="majorHAnsi" w:hAnsiTheme="majorHAnsi"/>
          <w:bCs/>
          <w:sz w:val="24"/>
          <w:szCs w:val="24"/>
        </w:rPr>
        <w:t>promotions</w:t>
      </w:r>
      <w:r w:rsidRPr="0089611B">
        <w:rPr>
          <w:rFonts w:asciiTheme="majorHAnsi" w:hAnsiTheme="majorHAnsi"/>
          <w:sz w:val="24"/>
          <w:szCs w:val="24"/>
        </w:rPr>
        <w:t>;</w:t>
      </w:r>
    </w:p>
    <w:p w14:paraId="50AD8E6D" w14:textId="77777777" w:rsidR="0079115A" w:rsidRPr="0089611B" w:rsidRDefault="008F6647" w:rsidP="008036B4">
      <w:pPr>
        <w:pStyle w:val="Paragraphedeliste"/>
        <w:numPr>
          <w:ilvl w:val="0"/>
          <w:numId w:val="15"/>
        </w:numPr>
        <w:rPr>
          <w:rFonts w:asciiTheme="majorHAnsi" w:hAnsiTheme="majorHAnsi"/>
          <w:sz w:val="24"/>
          <w:szCs w:val="24"/>
        </w:rPr>
      </w:pPr>
      <w:r w:rsidRPr="0089611B">
        <w:rPr>
          <w:rFonts w:asciiTheme="majorHAnsi" w:hAnsiTheme="majorHAnsi"/>
          <w:sz w:val="24"/>
          <w:szCs w:val="24"/>
        </w:rPr>
        <w:t xml:space="preserve">la gestion des </w:t>
      </w:r>
      <w:r w:rsidR="00927121" w:rsidRPr="0089611B">
        <w:rPr>
          <w:rFonts w:asciiTheme="majorHAnsi" w:hAnsiTheme="majorHAnsi"/>
          <w:bCs/>
          <w:sz w:val="24"/>
          <w:szCs w:val="24"/>
        </w:rPr>
        <w:t>nominations</w:t>
      </w:r>
      <w:r w:rsidRPr="0089611B">
        <w:rPr>
          <w:rFonts w:asciiTheme="majorHAnsi" w:hAnsiTheme="majorHAnsi"/>
          <w:sz w:val="24"/>
          <w:szCs w:val="24"/>
        </w:rPr>
        <w:t>;</w:t>
      </w:r>
      <w:r w:rsidR="00927121" w:rsidRPr="0089611B">
        <w:rPr>
          <w:rFonts w:asciiTheme="majorHAnsi" w:hAnsiTheme="majorHAnsi"/>
          <w:sz w:val="24"/>
          <w:szCs w:val="24"/>
        </w:rPr>
        <w:t xml:space="preserve"> </w:t>
      </w:r>
    </w:p>
    <w:p w14:paraId="2D3DC510" w14:textId="77777777" w:rsidR="008F6647" w:rsidRPr="0089611B" w:rsidRDefault="008F6647" w:rsidP="00EB6A2D">
      <w:pPr>
        <w:spacing w:after="0"/>
        <w:rPr>
          <w:rFonts w:asciiTheme="majorHAnsi" w:hAnsiTheme="majorHAnsi"/>
          <w:b/>
          <w:sz w:val="24"/>
          <w:szCs w:val="24"/>
        </w:rPr>
      </w:pPr>
      <w:r w:rsidRPr="0089611B">
        <w:rPr>
          <w:rFonts w:asciiTheme="majorHAnsi" w:hAnsiTheme="majorHAnsi"/>
          <w:b/>
          <w:sz w:val="24"/>
          <w:szCs w:val="24"/>
        </w:rPr>
        <w:t xml:space="preserve">NB : </w:t>
      </w:r>
    </w:p>
    <w:p w14:paraId="35BDCC02" w14:textId="77777777" w:rsidR="008F6647" w:rsidRPr="0089611B" w:rsidRDefault="008F6647" w:rsidP="008036B4">
      <w:pPr>
        <w:pStyle w:val="Paragraphedeliste"/>
        <w:numPr>
          <w:ilvl w:val="0"/>
          <w:numId w:val="16"/>
        </w:numPr>
        <w:rPr>
          <w:rFonts w:asciiTheme="majorHAnsi" w:hAnsiTheme="majorHAnsi"/>
          <w:sz w:val="24"/>
          <w:szCs w:val="24"/>
        </w:rPr>
      </w:pPr>
      <w:r w:rsidRPr="0089611B">
        <w:rPr>
          <w:rFonts w:asciiTheme="majorHAnsi" w:hAnsiTheme="majorHAnsi"/>
          <w:sz w:val="24"/>
          <w:szCs w:val="24"/>
        </w:rPr>
        <w:t>par gestion, il faut entendre : l'enregistrement, la visualisation, la modification et la suppression des informations selon des règles de gestion propre à la DMP</w:t>
      </w:r>
    </w:p>
    <w:p w14:paraId="4D48305C" w14:textId="77777777" w:rsidR="008F6647" w:rsidRPr="0089611B" w:rsidRDefault="008F6647" w:rsidP="008036B4">
      <w:pPr>
        <w:pStyle w:val="Paragraphedeliste"/>
        <w:numPr>
          <w:ilvl w:val="0"/>
          <w:numId w:val="16"/>
        </w:numPr>
        <w:spacing w:before="240"/>
        <w:rPr>
          <w:rFonts w:asciiTheme="majorHAnsi" w:hAnsiTheme="majorHAnsi"/>
          <w:b/>
          <w:sz w:val="24"/>
          <w:szCs w:val="24"/>
        </w:rPr>
      </w:pPr>
      <w:r w:rsidRPr="0089611B">
        <w:rPr>
          <w:rFonts w:asciiTheme="majorHAnsi" w:hAnsiTheme="majorHAnsi"/>
          <w:sz w:val="24"/>
          <w:szCs w:val="24"/>
        </w:rPr>
        <w:t>ce projet ne prend pas en compte la gestion de la paie qui est une fonction déjà assurée par les services de la Direction de la Solde.</w:t>
      </w:r>
    </w:p>
    <w:p w14:paraId="657405C6" w14:textId="77777777" w:rsidR="008F6647" w:rsidRPr="008F0CBD" w:rsidRDefault="008F6647" w:rsidP="008036B4">
      <w:pPr>
        <w:pStyle w:val="Paragraphedeliste"/>
        <w:numPr>
          <w:ilvl w:val="0"/>
          <w:numId w:val="14"/>
        </w:numPr>
        <w:spacing w:after="0"/>
        <w:ind w:left="1418" w:hanging="284"/>
        <w:rPr>
          <w:rFonts w:asciiTheme="majorHAnsi" w:hAnsiTheme="majorHAnsi"/>
          <w:b/>
          <w:color w:val="000000" w:themeColor="text1"/>
          <w:sz w:val="28"/>
        </w:rPr>
      </w:pPr>
      <w:r w:rsidRPr="008F0CBD">
        <w:rPr>
          <w:rFonts w:asciiTheme="majorHAnsi" w:hAnsiTheme="majorHAnsi"/>
          <w:b/>
          <w:color w:val="000000" w:themeColor="text1"/>
          <w:sz w:val="28"/>
        </w:rPr>
        <w:t>Gestion administrative du personnel</w:t>
      </w:r>
    </w:p>
    <w:p w14:paraId="2F0E5A4B" w14:textId="77777777" w:rsidR="008F6647" w:rsidRPr="0089611B" w:rsidRDefault="008F6647" w:rsidP="008F6647">
      <w:pPr>
        <w:spacing w:after="0"/>
        <w:jc w:val="both"/>
        <w:rPr>
          <w:rFonts w:asciiTheme="majorHAnsi" w:hAnsiTheme="majorHAnsi"/>
          <w:color w:val="000000" w:themeColor="text1"/>
          <w:sz w:val="24"/>
          <w:szCs w:val="24"/>
        </w:rPr>
      </w:pPr>
      <w:r w:rsidRPr="0089611B">
        <w:rPr>
          <w:rFonts w:asciiTheme="majorHAnsi" w:hAnsiTheme="majorHAnsi"/>
          <w:color w:val="000000" w:themeColor="text1"/>
          <w:sz w:val="24"/>
          <w:szCs w:val="24"/>
        </w:rPr>
        <w:t xml:space="preserve">La gestion administrative du personnel regroupe l'ensemble des activités relatives au traitement des dossiers et documents administratifs du personnel, depuis le recrutement jusqu'au départ du travailleur quel qu'en soit le motif. </w:t>
      </w:r>
    </w:p>
    <w:p w14:paraId="54AAAF29" w14:textId="77777777" w:rsidR="008F6647" w:rsidRPr="008F0CBD" w:rsidRDefault="008F6647" w:rsidP="008036B4">
      <w:pPr>
        <w:pStyle w:val="Paragraphedeliste"/>
        <w:numPr>
          <w:ilvl w:val="0"/>
          <w:numId w:val="14"/>
        </w:numPr>
        <w:spacing w:after="0"/>
        <w:ind w:left="1418" w:hanging="284"/>
        <w:rPr>
          <w:rFonts w:asciiTheme="majorHAnsi" w:hAnsiTheme="majorHAnsi"/>
          <w:b/>
          <w:color w:val="000000" w:themeColor="text1"/>
          <w:sz w:val="28"/>
        </w:rPr>
      </w:pPr>
      <w:r w:rsidRPr="008F0CBD">
        <w:rPr>
          <w:rFonts w:asciiTheme="majorHAnsi" w:hAnsiTheme="majorHAnsi"/>
          <w:b/>
          <w:color w:val="000000" w:themeColor="text1"/>
          <w:sz w:val="28"/>
        </w:rPr>
        <w:t xml:space="preserve"> Le personnel</w:t>
      </w:r>
    </w:p>
    <w:p w14:paraId="330E8F69" w14:textId="77777777" w:rsidR="008F6647" w:rsidRPr="0089611B" w:rsidRDefault="008F6647" w:rsidP="008F6647">
      <w:pPr>
        <w:spacing w:after="0"/>
        <w:rPr>
          <w:rFonts w:asciiTheme="majorHAnsi" w:hAnsiTheme="majorHAnsi"/>
          <w:color w:val="000000" w:themeColor="text1"/>
          <w:sz w:val="24"/>
          <w:szCs w:val="24"/>
        </w:rPr>
      </w:pPr>
      <w:r w:rsidRPr="0089611B">
        <w:rPr>
          <w:rFonts w:asciiTheme="majorHAnsi" w:hAnsiTheme="majorHAnsi"/>
          <w:color w:val="000000" w:themeColor="text1"/>
          <w:sz w:val="24"/>
          <w:szCs w:val="24"/>
        </w:rPr>
        <w:t>Le personnel désigne l'ensemble des personnes travaillant à la DMP.</w:t>
      </w:r>
    </w:p>
    <w:p w14:paraId="50A08EFA" w14:textId="77777777" w:rsidR="008F6647" w:rsidRPr="008F0CBD" w:rsidRDefault="008F6647" w:rsidP="00E62F5F">
      <w:pPr>
        <w:pStyle w:val="Titre3"/>
      </w:pPr>
      <w:bookmarkStart w:id="11" w:name="_Toc44811767"/>
      <w:r w:rsidRPr="008F0CBD">
        <w:t>Pourquoi le projet ?</w:t>
      </w:r>
      <w:bookmarkEnd w:id="11"/>
    </w:p>
    <w:p w14:paraId="3A99F2E0" w14:textId="77777777" w:rsidR="008F6647" w:rsidRPr="0089611B" w:rsidRDefault="008F6647" w:rsidP="008F6647">
      <w:pPr>
        <w:rPr>
          <w:rFonts w:asciiTheme="majorHAnsi" w:hAnsiTheme="majorHAnsi"/>
          <w:sz w:val="24"/>
          <w:szCs w:val="24"/>
        </w:rPr>
      </w:pPr>
      <w:r w:rsidRPr="0089611B">
        <w:rPr>
          <w:rFonts w:asciiTheme="majorHAnsi" w:hAnsiTheme="majorHAnsi"/>
          <w:sz w:val="24"/>
          <w:szCs w:val="24"/>
        </w:rPr>
        <w:t>Les objectifs du projet sont les suivants :</w:t>
      </w:r>
    </w:p>
    <w:p w14:paraId="3F073DFD" w14:textId="77777777" w:rsidR="008F6647" w:rsidRPr="0089611B" w:rsidRDefault="008F6647" w:rsidP="008F6647">
      <w:pPr>
        <w:pStyle w:val="Paragraphedeliste"/>
        <w:numPr>
          <w:ilvl w:val="0"/>
          <w:numId w:val="12"/>
        </w:numPr>
        <w:ind w:left="1418"/>
        <w:rPr>
          <w:rFonts w:asciiTheme="majorHAnsi" w:hAnsiTheme="majorHAnsi"/>
          <w:sz w:val="24"/>
          <w:szCs w:val="24"/>
        </w:rPr>
      </w:pPr>
      <w:r w:rsidRPr="0089611B">
        <w:rPr>
          <w:rFonts w:asciiTheme="majorHAnsi" w:hAnsiTheme="majorHAnsi"/>
          <w:sz w:val="24"/>
          <w:szCs w:val="24"/>
        </w:rPr>
        <w:lastRenderedPageBreak/>
        <w:t>Automatiser et faciliter certaines tâches courantes de la gestion administrative du personnel de  la DMP;</w:t>
      </w:r>
    </w:p>
    <w:p w14:paraId="13E1D8BF" w14:textId="77777777" w:rsidR="008F6647" w:rsidRPr="0089611B" w:rsidRDefault="008F6647" w:rsidP="008F6647">
      <w:pPr>
        <w:pStyle w:val="Paragraphedeliste"/>
        <w:numPr>
          <w:ilvl w:val="0"/>
          <w:numId w:val="12"/>
        </w:numPr>
        <w:ind w:left="1418"/>
        <w:rPr>
          <w:rFonts w:asciiTheme="majorHAnsi" w:hAnsiTheme="majorHAnsi"/>
          <w:sz w:val="24"/>
          <w:szCs w:val="24"/>
        </w:rPr>
      </w:pPr>
      <w:r w:rsidRPr="0089611B">
        <w:rPr>
          <w:rFonts w:asciiTheme="majorHAnsi" w:hAnsiTheme="majorHAnsi"/>
          <w:sz w:val="24"/>
          <w:szCs w:val="24"/>
        </w:rPr>
        <w:t>mettre à disposition une base de données fiable sur le personnel de  la DMP;</w:t>
      </w:r>
    </w:p>
    <w:p w14:paraId="5A44D5F3" w14:textId="77777777" w:rsidR="008F6647" w:rsidRPr="0089611B" w:rsidRDefault="008F6647" w:rsidP="008F6647">
      <w:pPr>
        <w:pStyle w:val="Paragraphedeliste"/>
        <w:numPr>
          <w:ilvl w:val="0"/>
          <w:numId w:val="12"/>
        </w:numPr>
        <w:ind w:left="1418"/>
        <w:rPr>
          <w:rFonts w:asciiTheme="majorHAnsi" w:hAnsiTheme="majorHAnsi"/>
          <w:sz w:val="24"/>
          <w:szCs w:val="24"/>
        </w:rPr>
      </w:pPr>
      <w:r w:rsidRPr="0089611B">
        <w:rPr>
          <w:rFonts w:asciiTheme="majorHAnsi" w:hAnsiTheme="majorHAnsi"/>
          <w:sz w:val="24"/>
          <w:szCs w:val="24"/>
        </w:rPr>
        <w:t>fluidifier, faciliter et sécuriser l'accès aux informations sur le personnel de  la DMP;</w:t>
      </w:r>
    </w:p>
    <w:p w14:paraId="1DD0BED2" w14:textId="4BAD856D" w:rsidR="008F6647" w:rsidRPr="0089611B" w:rsidRDefault="008F6647" w:rsidP="008F6647">
      <w:pPr>
        <w:pStyle w:val="Paragraphedeliste"/>
        <w:numPr>
          <w:ilvl w:val="0"/>
          <w:numId w:val="12"/>
        </w:numPr>
        <w:ind w:left="1418"/>
        <w:rPr>
          <w:rFonts w:asciiTheme="majorHAnsi" w:hAnsiTheme="majorHAnsi"/>
          <w:sz w:val="24"/>
          <w:szCs w:val="24"/>
        </w:rPr>
      </w:pPr>
      <w:r w:rsidRPr="0089611B">
        <w:rPr>
          <w:rFonts w:asciiTheme="majorHAnsi" w:hAnsiTheme="majorHAnsi"/>
          <w:sz w:val="24"/>
          <w:szCs w:val="24"/>
        </w:rPr>
        <w:t>mettre à dispo</w:t>
      </w:r>
      <w:r w:rsidR="000676B9">
        <w:rPr>
          <w:rFonts w:asciiTheme="majorHAnsi" w:hAnsiTheme="majorHAnsi"/>
          <w:sz w:val="24"/>
          <w:szCs w:val="24"/>
        </w:rPr>
        <w:t xml:space="preserve">sition </w:t>
      </w:r>
      <w:r w:rsidRPr="0089611B">
        <w:rPr>
          <w:rFonts w:asciiTheme="majorHAnsi" w:hAnsiTheme="majorHAnsi"/>
          <w:sz w:val="24"/>
          <w:szCs w:val="24"/>
        </w:rPr>
        <w:t>un tableau de bord électronique de suivi des effectifs de  la DMP.</w:t>
      </w:r>
    </w:p>
    <w:p w14:paraId="6C353536" w14:textId="77777777" w:rsidR="008F6647" w:rsidRPr="0089611B" w:rsidRDefault="008F6647" w:rsidP="00E62F5F">
      <w:pPr>
        <w:pStyle w:val="Titre3"/>
      </w:pPr>
      <w:bookmarkStart w:id="12" w:name="_Toc44811768"/>
      <w:r w:rsidRPr="0089611B">
        <w:t>A qui ce projet est-il destiné</w:t>
      </w:r>
      <w:bookmarkEnd w:id="12"/>
    </w:p>
    <w:p w14:paraId="504737ED" w14:textId="77777777" w:rsidR="008F6647" w:rsidRPr="0089611B" w:rsidRDefault="008F6647" w:rsidP="008F6647">
      <w:pPr>
        <w:jc w:val="both"/>
        <w:rPr>
          <w:rFonts w:asciiTheme="majorHAnsi" w:hAnsiTheme="majorHAnsi"/>
          <w:sz w:val="24"/>
          <w:szCs w:val="24"/>
        </w:rPr>
      </w:pPr>
      <w:r w:rsidRPr="0089611B">
        <w:rPr>
          <w:rFonts w:asciiTheme="majorHAnsi" w:hAnsiTheme="majorHAnsi"/>
          <w:sz w:val="24"/>
          <w:szCs w:val="24"/>
        </w:rPr>
        <w:t>De manière générale, ce projet  cible tous les acteurs de la DMP ayant, de par leurs attributions ou de par leurs fonctions, un personnel travaillant sous leur tutelle. A ce titre, ce projet est  destiné au premier à bord au Directeur des marchés publics en vue de répondre au besoin de suivi des effectifs à travers un tableau de bord électronique du personnel. En second lieu, ce projet est réalisé à l'intention du Chef de Service des Moyens Généraux et du Personnel qui en sera l'utilisateur principal. Il pourra réaliser, à travers l'application qui en découlera, certaines tâches courantes de l'administration générale de tout le personnel de la DMP. Ce projet  s'adresse également aux Sous-directeurs, Directeurs Régionaux et Chefs de Services qui en seront des utilisateurs secondaires. Ils bénéficieront d'un accès limité selon leur champ de compétence administratif au sein de la DMP, leur permettant de ne suivre que le personnel sous leur tutelle.</w:t>
      </w:r>
    </w:p>
    <w:p w14:paraId="57395ABC" w14:textId="77777777" w:rsidR="008F6647" w:rsidRDefault="008F6647" w:rsidP="00E62F5F">
      <w:pPr>
        <w:pStyle w:val="Titre3"/>
      </w:pPr>
      <w:bookmarkStart w:id="13" w:name="_Toc44811769"/>
      <w:r>
        <w:t>Résultats</w:t>
      </w:r>
      <w:bookmarkEnd w:id="13"/>
    </w:p>
    <w:p w14:paraId="4E5ABDC1" w14:textId="77777777" w:rsidR="00A05A58" w:rsidRPr="0089611B" w:rsidRDefault="00A05A58" w:rsidP="00A05A58">
      <w:pPr>
        <w:rPr>
          <w:rFonts w:ascii="Cambria" w:eastAsia="Calibri" w:hAnsi="Cambria" w:cs="Times New Roman"/>
          <w:sz w:val="24"/>
          <w:szCs w:val="24"/>
        </w:rPr>
      </w:pPr>
      <w:r w:rsidRPr="0089611B">
        <w:rPr>
          <w:rFonts w:ascii="Cambria" w:eastAsia="Calibri" w:hAnsi="Cambria" w:cs="Times New Roman"/>
          <w:sz w:val="24"/>
          <w:szCs w:val="24"/>
        </w:rPr>
        <w:t>Les résultats attendus de ce projet sont les suivants :</w:t>
      </w:r>
    </w:p>
    <w:p w14:paraId="0A2E7EB1" w14:textId="77777777" w:rsidR="00A05A58" w:rsidRPr="0089611B" w:rsidRDefault="00A05A58" w:rsidP="00A05A58">
      <w:pPr>
        <w:numPr>
          <w:ilvl w:val="0"/>
          <w:numId w:val="12"/>
        </w:numPr>
        <w:spacing w:after="160" w:line="259" w:lineRule="auto"/>
        <w:ind w:left="1418"/>
        <w:contextualSpacing/>
        <w:rPr>
          <w:rFonts w:ascii="Cambria" w:eastAsia="Calibri" w:hAnsi="Cambria" w:cs="Times New Roman"/>
          <w:sz w:val="24"/>
          <w:szCs w:val="24"/>
        </w:rPr>
      </w:pPr>
      <w:r w:rsidRPr="0089611B">
        <w:rPr>
          <w:rFonts w:ascii="Cambria" w:eastAsia="Calibri" w:hAnsi="Cambria" w:cs="Times New Roman"/>
          <w:sz w:val="24"/>
          <w:szCs w:val="24"/>
        </w:rPr>
        <w:t>Mise à disposition d'une base de données fiable sur le personnel;</w:t>
      </w:r>
    </w:p>
    <w:p w14:paraId="34BEFD28" w14:textId="77777777" w:rsidR="00A05A58" w:rsidRPr="0089611B" w:rsidRDefault="00A05A58" w:rsidP="00A05A58">
      <w:pPr>
        <w:numPr>
          <w:ilvl w:val="0"/>
          <w:numId w:val="12"/>
        </w:numPr>
        <w:spacing w:after="160" w:line="259" w:lineRule="auto"/>
        <w:ind w:left="1418"/>
        <w:contextualSpacing/>
        <w:rPr>
          <w:rFonts w:ascii="Cambria" w:eastAsia="Calibri" w:hAnsi="Cambria" w:cs="Times New Roman"/>
          <w:sz w:val="24"/>
          <w:szCs w:val="24"/>
        </w:rPr>
      </w:pPr>
      <w:r w:rsidRPr="0089611B">
        <w:rPr>
          <w:rFonts w:ascii="Cambria" w:eastAsia="Calibri" w:hAnsi="Cambria" w:cs="Times New Roman"/>
          <w:sz w:val="24"/>
          <w:szCs w:val="24"/>
        </w:rPr>
        <w:t>mise à la disposition de la D</w:t>
      </w:r>
      <w:r w:rsidR="002B2F4C" w:rsidRPr="0089611B">
        <w:rPr>
          <w:rFonts w:ascii="Cambria" w:eastAsia="Calibri" w:hAnsi="Cambria" w:cs="Times New Roman"/>
          <w:sz w:val="24"/>
          <w:szCs w:val="24"/>
        </w:rPr>
        <w:t xml:space="preserve">irection des </w:t>
      </w:r>
      <w:r w:rsidRPr="0089611B">
        <w:rPr>
          <w:rFonts w:ascii="Cambria" w:eastAsia="Calibri" w:hAnsi="Cambria" w:cs="Times New Roman"/>
          <w:sz w:val="24"/>
          <w:szCs w:val="24"/>
        </w:rPr>
        <w:t>M</w:t>
      </w:r>
      <w:r w:rsidR="002B2F4C" w:rsidRPr="0089611B">
        <w:rPr>
          <w:rFonts w:ascii="Cambria" w:eastAsia="Calibri" w:hAnsi="Cambria" w:cs="Times New Roman"/>
          <w:sz w:val="24"/>
          <w:szCs w:val="24"/>
        </w:rPr>
        <w:t xml:space="preserve">archés </w:t>
      </w:r>
      <w:r w:rsidRPr="0089611B">
        <w:rPr>
          <w:rFonts w:ascii="Cambria" w:eastAsia="Calibri" w:hAnsi="Cambria" w:cs="Times New Roman"/>
          <w:sz w:val="24"/>
          <w:szCs w:val="24"/>
        </w:rPr>
        <w:t>P</w:t>
      </w:r>
      <w:r w:rsidR="002B2F4C" w:rsidRPr="0089611B">
        <w:rPr>
          <w:rFonts w:ascii="Cambria" w:eastAsia="Calibri" w:hAnsi="Cambria" w:cs="Times New Roman"/>
          <w:sz w:val="24"/>
          <w:szCs w:val="24"/>
        </w:rPr>
        <w:t>ublics</w:t>
      </w:r>
      <w:r w:rsidRPr="0089611B">
        <w:rPr>
          <w:rFonts w:ascii="Cambria" w:eastAsia="Calibri" w:hAnsi="Cambria" w:cs="Times New Roman"/>
          <w:sz w:val="24"/>
          <w:szCs w:val="24"/>
        </w:rPr>
        <w:t xml:space="preserve"> d'un applicatif de gestion du personnel intégrant les fonctionnalités suivantes :</w:t>
      </w:r>
    </w:p>
    <w:p w14:paraId="1E02AB7E" w14:textId="77777777" w:rsidR="00A05A58" w:rsidRPr="0089611B" w:rsidRDefault="00A05A58" w:rsidP="008036B4">
      <w:pPr>
        <w:numPr>
          <w:ilvl w:val="0"/>
          <w:numId w:val="15"/>
        </w:numPr>
        <w:spacing w:after="160" w:line="259" w:lineRule="auto"/>
        <w:ind w:left="1985"/>
        <w:contextualSpacing/>
        <w:rPr>
          <w:rFonts w:ascii="Cambria" w:eastAsia="Calibri" w:hAnsi="Cambria" w:cs="Times New Roman"/>
          <w:sz w:val="24"/>
          <w:szCs w:val="24"/>
        </w:rPr>
      </w:pPr>
      <w:r w:rsidRPr="0089611B">
        <w:rPr>
          <w:rFonts w:ascii="Cambria" w:eastAsia="Calibri" w:hAnsi="Cambria" w:cs="Times New Roman"/>
          <w:sz w:val="24"/>
          <w:szCs w:val="24"/>
        </w:rPr>
        <w:t>Tableau de bord statistique ;</w:t>
      </w:r>
    </w:p>
    <w:p w14:paraId="6779D0F2" w14:textId="77777777" w:rsidR="00A05A58" w:rsidRPr="0089611B" w:rsidRDefault="00A05A58" w:rsidP="008036B4">
      <w:pPr>
        <w:numPr>
          <w:ilvl w:val="0"/>
          <w:numId w:val="15"/>
        </w:numPr>
        <w:spacing w:after="160" w:line="259" w:lineRule="auto"/>
        <w:ind w:left="1985"/>
        <w:contextualSpacing/>
        <w:rPr>
          <w:rFonts w:ascii="Cambria" w:eastAsia="Calibri" w:hAnsi="Cambria" w:cs="Times New Roman"/>
          <w:sz w:val="24"/>
          <w:szCs w:val="24"/>
        </w:rPr>
      </w:pPr>
      <w:r w:rsidRPr="0089611B">
        <w:rPr>
          <w:rFonts w:ascii="Cambria" w:eastAsia="Calibri" w:hAnsi="Cambria" w:cs="Times New Roman"/>
          <w:sz w:val="24"/>
          <w:szCs w:val="24"/>
        </w:rPr>
        <w:t>la gestion des recrutements ;</w:t>
      </w:r>
    </w:p>
    <w:p w14:paraId="4751BB64" w14:textId="77777777" w:rsidR="0014728E" w:rsidRPr="0089611B" w:rsidRDefault="00A05A58" w:rsidP="008036B4">
      <w:pPr>
        <w:numPr>
          <w:ilvl w:val="0"/>
          <w:numId w:val="15"/>
        </w:numPr>
        <w:spacing w:after="160" w:line="259" w:lineRule="auto"/>
        <w:ind w:left="1985"/>
        <w:contextualSpacing/>
        <w:rPr>
          <w:rFonts w:ascii="Cambria" w:eastAsia="Calibri" w:hAnsi="Cambria" w:cs="Times New Roman"/>
          <w:sz w:val="24"/>
          <w:szCs w:val="24"/>
        </w:rPr>
      </w:pPr>
      <w:r w:rsidRPr="0089611B">
        <w:rPr>
          <w:rFonts w:ascii="Cambria" w:eastAsia="Calibri" w:hAnsi="Cambria" w:cs="Times New Roman"/>
          <w:sz w:val="24"/>
          <w:szCs w:val="24"/>
        </w:rPr>
        <w:t xml:space="preserve">la gestion </w:t>
      </w:r>
      <w:r w:rsidRPr="0089611B">
        <w:rPr>
          <w:rFonts w:ascii="Cambria" w:eastAsia="Calibri" w:hAnsi="Cambria" w:cs="Times New Roman"/>
          <w:bCs/>
          <w:sz w:val="24"/>
          <w:szCs w:val="24"/>
        </w:rPr>
        <w:t>des Départs</w:t>
      </w:r>
      <w:r w:rsidR="00407B05" w:rsidRPr="0089611B">
        <w:rPr>
          <w:rFonts w:ascii="Cambria" w:eastAsia="Calibri" w:hAnsi="Cambria" w:cs="Times New Roman"/>
          <w:sz w:val="24"/>
          <w:szCs w:val="24"/>
        </w:rPr>
        <w:t>;</w:t>
      </w:r>
    </w:p>
    <w:p w14:paraId="258EBF40" w14:textId="77777777" w:rsidR="00A05A58" w:rsidRPr="0089611B" w:rsidRDefault="00A05A58" w:rsidP="008036B4">
      <w:pPr>
        <w:numPr>
          <w:ilvl w:val="0"/>
          <w:numId w:val="15"/>
        </w:numPr>
        <w:spacing w:after="160" w:line="259" w:lineRule="auto"/>
        <w:ind w:left="1985"/>
        <w:contextualSpacing/>
        <w:rPr>
          <w:rFonts w:ascii="Cambria" w:eastAsia="Calibri" w:hAnsi="Cambria" w:cs="Times New Roman"/>
          <w:sz w:val="24"/>
          <w:szCs w:val="24"/>
        </w:rPr>
      </w:pPr>
      <w:r w:rsidRPr="0089611B">
        <w:rPr>
          <w:rFonts w:ascii="Cambria" w:eastAsia="Calibri" w:hAnsi="Cambria" w:cs="Times New Roman"/>
          <w:sz w:val="24"/>
          <w:szCs w:val="24"/>
        </w:rPr>
        <w:t>la gestion des congés ;</w:t>
      </w:r>
    </w:p>
    <w:p w14:paraId="704BBE82" w14:textId="77777777" w:rsidR="00A05A58" w:rsidRPr="0089611B" w:rsidRDefault="00A05A58" w:rsidP="008036B4">
      <w:pPr>
        <w:numPr>
          <w:ilvl w:val="0"/>
          <w:numId w:val="15"/>
        </w:numPr>
        <w:spacing w:after="160" w:line="259" w:lineRule="auto"/>
        <w:ind w:left="1985"/>
        <w:contextualSpacing/>
        <w:rPr>
          <w:rFonts w:ascii="Cambria" w:eastAsia="Calibri" w:hAnsi="Cambria" w:cs="Times New Roman"/>
          <w:sz w:val="24"/>
          <w:szCs w:val="24"/>
        </w:rPr>
      </w:pPr>
      <w:r w:rsidRPr="0089611B">
        <w:rPr>
          <w:rFonts w:ascii="Cambria" w:eastAsia="Calibri" w:hAnsi="Cambria" w:cs="Times New Roman"/>
          <w:sz w:val="24"/>
          <w:szCs w:val="24"/>
        </w:rPr>
        <w:t xml:space="preserve">la gestion </w:t>
      </w:r>
      <w:r w:rsidRPr="0089611B">
        <w:rPr>
          <w:rFonts w:ascii="Cambria" w:eastAsia="Calibri" w:hAnsi="Cambria" w:cs="Times New Roman"/>
          <w:bCs/>
          <w:sz w:val="24"/>
          <w:szCs w:val="24"/>
        </w:rPr>
        <w:t>des demandes d'actes</w:t>
      </w:r>
      <w:r w:rsidRPr="0089611B">
        <w:rPr>
          <w:rFonts w:ascii="Cambria" w:eastAsia="Calibri" w:hAnsi="Cambria" w:cs="Times New Roman"/>
          <w:sz w:val="24"/>
          <w:szCs w:val="24"/>
        </w:rPr>
        <w:t>;</w:t>
      </w:r>
    </w:p>
    <w:p w14:paraId="24D86D46" w14:textId="77777777" w:rsidR="00A05A58" w:rsidRPr="0089611B" w:rsidRDefault="00A05A58" w:rsidP="008036B4">
      <w:pPr>
        <w:numPr>
          <w:ilvl w:val="0"/>
          <w:numId w:val="15"/>
        </w:numPr>
        <w:spacing w:after="160" w:line="259" w:lineRule="auto"/>
        <w:ind w:left="1985"/>
        <w:contextualSpacing/>
        <w:rPr>
          <w:rFonts w:ascii="Cambria" w:eastAsia="Calibri" w:hAnsi="Cambria" w:cs="Times New Roman"/>
          <w:sz w:val="24"/>
          <w:szCs w:val="24"/>
        </w:rPr>
      </w:pPr>
      <w:r w:rsidRPr="0089611B">
        <w:rPr>
          <w:rFonts w:ascii="Cambria" w:eastAsia="Calibri" w:hAnsi="Cambria" w:cs="Times New Roman"/>
          <w:sz w:val="24"/>
          <w:szCs w:val="24"/>
        </w:rPr>
        <w:t>la gestion des</w:t>
      </w:r>
      <w:r w:rsidRPr="0089611B">
        <w:rPr>
          <w:rFonts w:ascii="Cambria" w:eastAsia="Calibri" w:hAnsi="Cambria" w:cs="Times New Roman"/>
          <w:b/>
          <w:bCs/>
          <w:sz w:val="24"/>
          <w:szCs w:val="24"/>
        </w:rPr>
        <w:t xml:space="preserve"> </w:t>
      </w:r>
      <w:r w:rsidRPr="0089611B">
        <w:rPr>
          <w:rFonts w:ascii="Cambria" w:eastAsia="Calibri" w:hAnsi="Cambria" w:cs="Times New Roman"/>
          <w:bCs/>
          <w:sz w:val="24"/>
          <w:szCs w:val="24"/>
        </w:rPr>
        <w:t>absences</w:t>
      </w:r>
      <w:r w:rsidRPr="0089611B">
        <w:rPr>
          <w:rFonts w:ascii="Cambria" w:eastAsia="Calibri" w:hAnsi="Cambria" w:cs="Times New Roman"/>
          <w:sz w:val="24"/>
          <w:szCs w:val="24"/>
        </w:rPr>
        <w:t>;</w:t>
      </w:r>
    </w:p>
    <w:p w14:paraId="1DE4ED93" w14:textId="77777777" w:rsidR="00A05A58" w:rsidRPr="0089611B" w:rsidRDefault="00A05A58" w:rsidP="008036B4">
      <w:pPr>
        <w:numPr>
          <w:ilvl w:val="0"/>
          <w:numId w:val="15"/>
        </w:numPr>
        <w:spacing w:after="160" w:line="259" w:lineRule="auto"/>
        <w:ind w:left="1985"/>
        <w:contextualSpacing/>
        <w:rPr>
          <w:rFonts w:ascii="Cambria" w:eastAsia="Calibri" w:hAnsi="Cambria" w:cs="Times New Roman"/>
          <w:sz w:val="24"/>
          <w:szCs w:val="24"/>
        </w:rPr>
      </w:pPr>
      <w:r w:rsidRPr="0089611B">
        <w:rPr>
          <w:rFonts w:ascii="Cambria" w:eastAsia="Calibri" w:hAnsi="Cambria" w:cs="Times New Roman"/>
          <w:sz w:val="24"/>
          <w:szCs w:val="24"/>
        </w:rPr>
        <w:t xml:space="preserve">la gestion des </w:t>
      </w:r>
      <w:r w:rsidRPr="0089611B">
        <w:rPr>
          <w:rFonts w:ascii="Cambria" w:eastAsia="Calibri" w:hAnsi="Cambria" w:cs="Times New Roman"/>
          <w:bCs/>
          <w:sz w:val="24"/>
          <w:szCs w:val="24"/>
        </w:rPr>
        <w:t>promotions</w:t>
      </w:r>
      <w:r w:rsidRPr="0089611B">
        <w:rPr>
          <w:rFonts w:ascii="Cambria" w:eastAsia="Calibri" w:hAnsi="Cambria" w:cs="Times New Roman"/>
          <w:sz w:val="24"/>
          <w:szCs w:val="24"/>
        </w:rPr>
        <w:t>;</w:t>
      </w:r>
    </w:p>
    <w:p w14:paraId="727ADD64" w14:textId="224143D8" w:rsidR="007E0AFF" w:rsidRDefault="00A05A58" w:rsidP="008036B4">
      <w:pPr>
        <w:numPr>
          <w:ilvl w:val="0"/>
          <w:numId w:val="15"/>
        </w:numPr>
        <w:spacing w:after="160" w:line="259" w:lineRule="auto"/>
        <w:ind w:left="1985"/>
        <w:contextualSpacing/>
        <w:rPr>
          <w:rFonts w:ascii="Cambria" w:eastAsia="Calibri" w:hAnsi="Cambria" w:cs="Times New Roman"/>
          <w:sz w:val="28"/>
        </w:rPr>
      </w:pPr>
      <w:r w:rsidRPr="0089611B">
        <w:rPr>
          <w:rFonts w:ascii="Cambria" w:eastAsia="Calibri" w:hAnsi="Cambria" w:cs="Times New Roman"/>
          <w:sz w:val="24"/>
          <w:szCs w:val="24"/>
        </w:rPr>
        <w:t xml:space="preserve">la gestion des </w:t>
      </w:r>
      <w:r w:rsidRPr="0089611B">
        <w:rPr>
          <w:rFonts w:ascii="Cambria" w:eastAsia="Calibri" w:hAnsi="Cambria" w:cs="Times New Roman"/>
          <w:bCs/>
          <w:sz w:val="24"/>
          <w:szCs w:val="24"/>
        </w:rPr>
        <w:t>nominations</w:t>
      </w:r>
      <w:r w:rsidR="00407B05" w:rsidRPr="00A05A58">
        <w:rPr>
          <w:rFonts w:ascii="Cambria" w:eastAsia="Calibri" w:hAnsi="Cambria" w:cs="Times New Roman"/>
          <w:sz w:val="28"/>
        </w:rPr>
        <w:t>;</w:t>
      </w:r>
      <w:r w:rsidRPr="00A05A58">
        <w:rPr>
          <w:rFonts w:ascii="Cambria" w:eastAsia="Calibri" w:hAnsi="Cambria" w:cs="Times New Roman"/>
          <w:sz w:val="28"/>
        </w:rPr>
        <w:t xml:space="preserve"> </w:t>
      </w:r>
    </w:p>
    <w:p w14:paraId="3CD486B1" w14:textId="77777777" w:rsidR="007E0AFF" w:rsidRDefault="007E0AFF">
      <w:pPr>
        <w:rPr>
          <w:rFonts w:ascii="Cambria" w:eastAsia="Calibri" w:hAnsi="Cambria" w:cs="Times New Roman"/>
          <w:sz w:val="28"/>
        </w:rPr>
      </w:pPr>
      <w:r>
        <w:rPr>
          <w:rFonts w:ascii="Cambria" w:eastAsia="Calibri" w:hAnsi="Cambria" w:cs="Times New Roman"/>
          <w:sz w:val="28"/>
        </w:rPr>
        <w:br w:type="page"/>
      </w:r>
    </w:p>
    <w:p w14:paraId="6E8C3FFC" w14:textId="77777777" w:rsidR="00280CA2" w:rsidRPr="007F1CAB" w:rsidRDefault="00280CA2" w:rsidP="006A7736">
      <w:pPr>
        <w:pStyle w:val="Titre2"/>
      </w:pPr>
      <w:bookmarkStart w:id="14" w:name="_Toc44811770"/>
      <w:r>
        <w:lastRenderedPageBreak/>
        <w:t>PRESENTATION DE LA STRUCTURE D'ACCUEIL</w:t>
      </w:r>
      <w:bookmarkEnd w:id="14"/>
    </w:p>
    <w:p w14:paraId="157F8DBA" w14:textId="77777777" w:rsidR="00280CA2" w:rsidRPr="0089729A" w:rsidRDefault="00280CA2" w:rsidP="00222B1F">
      <w:pPr>
        <w:spacing w:after="0"/>
        <w:jc w:val="both"/>
        <w:rPr>
          <w:rFonts w:asciiTheme="majorHAnsi" w:hAnsiTheme="majorHAnsi"/>
          <w:color w:val="000000" w:themeColor="text1"/>
          <w:sz w:val="24"/>
          <w:szCs w:val="24"/>
        </w:rPr>
      </w:pPr>
      <w:r w:rsidRPr="0089729A">
        <w:rPr>
          <w:rFonts w:asciiTheme="majorHAnsi" w:hAnsiTheme="majorHAnsi"/>
          <w:color w:val="000000" w:themeColor="text1"/>
          <w:sz w:val="24"/>
          <w:szCs w:val="24"/>
        </w:rPr>
        <w:t xml:space="preserve">Créée en 1968, la Direction des Marchés Publics est une structure du Ministère d’Etat auprès du Premier Ministre chargé du Budget et du Portefeuille de l’Etat, chargée d’assurer le contrôle de la passation, de l’approbation et le suivi de l’exécution des marchés publics. A cet effet, elle veille à l’application du code des marchés publics dans le cadre des commandes de travaux, fournitures et prestations passées par les services de l’Etat et des personnes morales de droit public ou privé soumises aux procédures de marchés publics. </w:t>
      </w:r>
    </w:p>
    <w:p w14:paraId="596CD0B1" w14:textId="77777777" w:rsidR="00280CA2" w:rsidRPr="0089729A" w:rsidRDefault="00280CA2" w:rsidP="00222B1F">
      <w:pPr>
        <w:spacing w:after="0"/>
        <w:jc w:val="both"/>
        <w:rPr>
          <w:rFonts w:asciiTheme="majorHAnsi" w:hAnsiTheme="majorHAnsi"/>
          <w:color w:val="000000" w:themeColor="text1"/>
          <w:sz w:val="24"/>
          <w:szCs w:val="24"/>
        </w:rPr>
      </w:pPr>
      <w:r w:rsidRPr="0089729A">
        <w:rPr>
          <w:rFonts w:asciiTheme="majorHAnsi" w:hAnsiTheme="majorHAnsi"/>
          <w:color w:val="000000" w:themeColor="text1"/>
          <w:sz w:val="24"/>
          <w:szCs w:val="24"/>
        </w:rPr>
        <w:t>Aux termes des dispositions de l’arrêté n° 465/MPMB/DGBF/DMP du 23 juin 2015 portant attributions, organisation et fonctionnement de la Direction des Marchés Publics, La Direction des Marchés Publics comprend six sous-directions, une cellule spécialisée, des services rattachés et des services extérieurs. Les sous-directions et la cellule spécialisée sont les suivantes :</w:t>
      </w:r>
    </w:p>
    <w:p w14:paraId="3E8EF203" w14:textId="77777777" w:rsidR="00280CA2" w:rsidRPr="0089729A" w:rsidRDefault="00280CA2" w:rsidP="008036B4">
      <w:pPr>
        <w:pStyle w:val="Paragraphedeliste"/>
        <w:numPr>
          <w:ilvl w:val="0"/>
          <w:numId w:val="13"/>
        </w:numPr>
        <w:jc w:val="both"/>
        <w:rPr>
          <w:rFonts w:asciiTheme="majorHAnsi" w:hAnsiTheme="majorHAnsi"/>
          <w:color w:val="000000" w:themeColor="text1"/>
          <w:sz w:val="24"/>
          <w:szCs w:val="24"/>
        </w:rPr>
      </w:pPr>
      <w:r w:rsidRPr="0089729A">
        <w:rPr>
          <w:rFonts w:asciiTheme="majorHAnsi" w:hAnsiTheme="majorHAnsi"/>
          <w:color w:val="000000" w:themeColor="text1"/>
          <w:sz w:val="24"/>
          <w:szCs w:val="24"/>
        </w:rPr>
        <w:t>La sous-direction de de la réglementation et des régimes particuliers ;</w:t>
      </w:r>
    </w:p>
    <w:p w14:paraId="0CE74385" w14:textId="77777777" w:rsidR="00280CA2" w:rsidRPr="0089729A" w:rsidRDefault="00280CA2" w:rsidP="008036B4">
      <w:pPr>
        <w:pStyle w:val="Paragraphedeliste"/>
        <w:numPr>
          <w:ilvl w:val="0"/>
          <w:numId w:val="13"/>
        </w:numPr>
        <w:jc w:val="both"/>
        <w:rPr>
          <w:rFonts w:asciiTheme="majorHAnsi" w:hAnsiTheme="majorHAnsi"/>
          <w:color w:val="000000" w:themeColor="text1"/>
          <w:sz w:val="24"/>
          <w:szCs w:val="24"/>
        </w:rPr>
      </w:pPr>
      <w:r w:rsidRPr="0089729A">
        <w:rPr>
          <w:rFonts w:asciiTheme="majorHAnsi" w:hAnsiTheme="majorHAnsi"/>
          <w:color w:val="000000" w:themeColor="text1"/>
          <w:sz w:val="24"/>
          <w:szCs w:val="24"/>
        </w:rPr>
        <w:t>la sous-direction des procédures et opérations ;</w:t>
      </w:r>
    </w:p>
    <w:p w14:paraId="1F160469" w14:textId="77777777" w:rsidR="00280CA2" w:rsidRPr="0089729A" w:rsidRDefault="00280CA2" w:rsidP="008036B4">
      <w:pPr>
        <w:pStyle w:val="Paragraphedeliste"/>
        <w:numPr>
          <w:ilvl w:val="0"/>
          <w:numId w:val="13"/>
        </w:numPr>
        <w:jc w:val="both"/>
        <w:rPr>
          <w:rFonts w:asciiTheme="majorHAnsi" w:hAnsiTheme="majorHAnsi"/>
          <w:color w:val="000000" w:themeColor="text1"/>
          <w:sz w:val="24"/>
          <w:szCs w:val="24"/>
        </w:rPr>
      </w:pPr>
      <w:r w:rsidRPr="0089729A">
        <w:rPr>
          <w:rFonts w:asciiTheme="majorHAnsi" w:hAnsiTheme="majorHAnsi"/>
          <w:color w:val="000000" w:themeColor="text1"/>
          <w:sz w:val="24"/>
          <w:szCs w:val="24"/>
        </w:rPr>
        <w:t>la sous-direction des opérations sur financement extérieur ;</w:t>
      </w:r>
    </w:p>
    <w:p w14:paraId="2AB3E160" w14:textId="77777777" w:rsidR="00280CA2" w:rsidRPr="0089729A" w:rsidRDefault="00280CA2" w:rsidP="008036B4">
      <w:pPr>
        <w:pStyle w:val="Paragraphedeliste"/>
        <w:numPr>
          <w:ilvl w:val="0"/>
          <w:numId w:val="13"/>
        </w:numPr>
        <w:jc w:val="both"/>
        <w:rPr>
          <w:rFonts w:asciiTheme="majorHAnsi" w:hAnsiTheme="majorHAnsi"/>
          <w:color w:val="000000" w:themeColor="text1"/>
          <w:sz w:val="24"/>
          <w:szCs w:val="24"/>
        </w:rPr>
      </w:pPr>
      <w:r w:rsidRPr="0089729A">
        <w:rPr>
          <w:rFonts w:asciiTheme="majorHAnsi" w:hAnsiTheme="majorHAnsi"/>
          <w:color w:val="000000" w:themeColor="text1"/>
          <w:sz w:val="24"/>
          <w:szCs w:val="24"/>
        </w:rPr>
        <w:t>la sous-direction du système d’information et de la communication ;</w:t>
      </w:r>
    </w:p>
    <w:p w14:paraId="51D9E050" w14:textId="77777777" w:rsidR="00280CA2" w:rsidRPr="0089729A" w:rsidRDefault="00280CA2" w:rsidP="008036B4">
      <w:pPr>
        <w:pStyle w:val="Paragraphedeliste"/>
        <w:numPr>
          <w:ilvl w:val="0"/>
          <w:numId w:val="13"/>
        </w:numPr>
        <w:jc w:val="both"/>
        <w:rPr>
          <w:rFonts w:asciiTheme="majorHAnsi" w:hAnsiTheme="majorHAnsi"/>
          <w:color w:val="000000" w:themeColor="text1"/>
          <w:sz w:val="24"/>
          <w:szCs w:val="24"/>
        </w:rPr>
      </w:pPr>
      <w:r w:rsidRPr="0089729A">
        <w:rPr>
          <w:rFonts w:asciiTheme="majorHAnsi" w:hAnsiTheme="majorHAnsi"/>
          <w:color w:val="000000" w:themeColor="text1"/>
          <w:sz w:val="24"/>
          <w:szCs w:val="24"/>
        </w:rPr>
        <w:t>la sous-direction de la formation et des appuis techniques ;</w:t>
      </w:r>
    </w:p>
    <w:p w14:paraId="2E7F3EFF" w14:textId="77777777" w:rsidR="00280CA2" w:rsidRPr="0089729A" w:rsidRDefault="00280CA2" w:rsidP="008036B4">
      <w:pPr>
        <w:pStyle w:val="Paragraphedeliste"/>
        <w:numPr>
          <w:ilvl w:val="0"/>
          <w:numId w:val="13"/>
        </w:numPr>
        <w:jc w:val="both"/>
        <w:rPr>
          <w:rFonts w:asciiTheme="majorHAnsi" w:hAnsiTheme="majorHAnsi"/>
          <w:color w:val="000000" w:themeColor="text1"/>
          <w:sz w:val="24"/>
          <w:szCs w:val="24"/>
        </w:rPr>
      </w:pPr>
      <w:r w:rsidRPr="0089729A">
        <w:rPr>
          <w:rFonts w:asciiTheme="majorHAnsi" w:hAnsiTheme="majorHAnsi"/>
          <w:color w:val="000000" w:themeColor="text1"/>
          <w:sz w:val="24"/>
          <w:szCs w:val="24"/>
        </w:rPr>
        <w:t>la sous-direction des études, du suivi et de l’évaluation des marchés publics ;</w:t>
      </w:r>
    </w:p>
    <w:p w14:paraId="62A07F9F" w14:textId="77777777" w:rsidR="00280CA2" w:rsidRPr="0089729A" w:rsidRDefault="00280CA2" w:rsidP="008036B4">
      <w:pPr>
        <w:pStyle w:val="Paragraphedeliste"/>
        <w:numPr>
          <w:ilvl w:val="0"/>
          <w:numId w:val="13"/>
        </w:numPr>
        <w:jc w:val="both"/>
        <w:rPr>
          <w:rFonts w:asciiTheme="majorHAnsi" w:hAnsiTheme="majorHAnsi"/>
          <w:color w:val="000000" w:themeColor="text1"/>
          <w:sz w:val="24"/>
          <w:szCs w:val="24"/>
        </w:rPr>
      </w:pPr>
      <w:r w:rsidRPr="0089729A">
        <w:rPr>
          <w:rFonts w:asciiTheme="majorHAnsi" w:hAnsiTheme="majorHAnsi"/>
          <w:color w:val="000000" w:themeColor="text1"/>
          <w:sz w:val="24"/>
          <w:szCs w:val="24"/>
        </w:rPr>
        <w:t>la cellule de gestion des opérations de passation de marchés publics relatifs au Contrat de Désendettement et de Développement (C2D).</w:t>
      </w:r>
    </w:p>
    <w:p w14:paraId="424CDF70" w14:textId="77777777" w:rsidR="00280CA2" w:rsidRPr="0089729A" w:rsidRDefault="00280CA2" w:rsidP="00280CA2">
      <w:pPr>
        <w:jc w:val="both"/>
        <w:rPr>
          <w:rFonts w:asciiTheme="majorHAnsi" w:hAnsiTheme="majorHAnsi"/>
          <w:color w:val="000000" w:themeColor="text1"/>
          <w:sz w:val="24"/>
          <w:szCs w:val="24"/>
        </w:rPr>
      </w:pPr>
      <w:r w:rsidRPr="0089729A">
        <w:rPr>
          <w:rFonts w:asciiTheme="majorHAnsi" w:hAnsiTheme="majorHAnsi"/>
          <w:color w:val="000000" w:themeColor="text1"/>
          <w:sz w:val="24"/>
          <w:szCs w:val="24"/>
        </w:rPr>
        <w:t>L’organigramme de la Direction des Marchés Publics est présenté à la page suivante.</w:t>
      </w:r>
    </w:p>
    <w:p w14:paraId="1A249C03" w14:textId="77777777" w:rsidR="00280CA2" w:rsidRPr="0059725F" w:rsidRDefault="00280CA2" w:rsidP="00280CA2">
      <w:pPr>
        <w:jc w:val="both"/>
        <w:rPr>
          <w:sz w:val="24"/>
          <w:szCs w:val="24"/>
        </w:rPr>
        <w:sectPr w:rsidR="00280CA2" w:rsidRPr="0059725F" w:rsidSect="008C4321">
          <w:footerReference w:type="default" r:id="rId9"/>
          <w:pgSz w:w="11906" w:h="16838" w:code="9"/>
          <w:pgMar w:top="1418" w:right="1418" w:bottom="1418" w:left="1418" w:header="709" w:footer="709" w:gutter="0"/>
          <w:pgNumType w:start="1"/>
          <w:cols w:space="708"/>
          <w:docGrid w:linePitch="360"/>
        </w:sectPr>
      </w:pPr>
    </w:p>
    <w:p w14:paraId="0981EE25" w14:textId="77777777" w:rsidR="00280CA2" w:rsidRDefault="007B67FE" w:rsidP="00280CA2">
      <w:pPr>
        <w:rPr>
          <w:rFonts w:asciiTheme="majorHAnsi" w:eastAsiaTheme="majorEastAsia" w:hAnsiTheme="majorHAnsi" w:cstheme="majorBidi"/>
          <w:sz w:val="36"/>
          <w:szCs w:val="26"/>
        </w:rPr>
      </w:pPr>
      <w:r>
        <w:rPr>
          <w:rFonts w:asciiTheme="majorHAnsi" w:eastAsiaTheme="majorEastAsia" w:hAnsiTheme="majorHAnsi" w:cstheme="majorBidi"/>
          <w:noProof/>
          <w:sz w:val="36"/>
          <w:szCs w:val="26"/>
          <w:lang w:eastAsia="fr-FR"/>
        </w:rPr>
        <w:lastRenderedPageBreak/>
        <w:pict w14:anchorId="1375DA4D">
          <v:shapetype id="_x0000_t32" coordsize="21600,21600" o:spt="32" o:oned="t" path="m,l21600,21600e" filled="f">
            <v:path arrowok="t" fillok="f" o:connecttype="none"/>
            <o:lock v:ext="edit" shapetype="t"/>
          </v:shapetype>
          <v:shape id="Connecteur droit avec flèche 1" o:spid="_x0000_s1758" type="#_x0000_t32" style="position:absolute;margin-left:-17.8pt;margin-top:48.8pt;width:137.25pt;height:.0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" strokecolor="#5b9bd5" strokeweight=".25pt"/>
        </w:pict>
      </w:r>
      <w:r>
        <w:rPr>
          <w:rFonts w:asciiTheme="majorHAnsi" w:eastAsiaTheme="majorEastAsia" w:hAnsiTheme="majorHAnsi" w:cstheme="majorBidi"/>
          <w:noProof/>
          <w:sz w:val="36"/>
          <w:szCs w:val="26"/>
          <w:lang w:eastAsia="fr-FR"/>
        </w:rPr>
        <w:pict w14:anchorId="2B448960">
          <v:group id="Groupe 2" o:spid="_x0000_s1649" style="position:absolute;margin-left:-62.3pt;margin-top:-40.7pt;width:582.15pt;height:771.6pt;z-index:251667456" coordsize="73933,97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">
            <v:rect id="Rectangle 25" o:spid="_x0000_s1650" style="position:absolute;left:15367;width:30105;height:32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hhgcUA&#10;AADaAAAADwAAAGRycy9kb3ducmV2LnhtbESPT2vCQBTE70K/w/IKXkQ3KoikriIV//fQai0eH9nX&#10;JDT7NmRXE7+9KxQ8DjPzG2Yya0whrlS53LKCfi8CQZxYnXOq4Pu47I5BOI+ssbBMCm7kYDZ9aU0w&#10;1rbmL7oefCoChF2MCjLvy1hKl2Rk0PVsSRy8X1sZ9EFWqdQV1gFuCjmIopE0mHNYyLCk94ySv8PF&#10;KDh/mvV4u1+d5oufXb1cn84fnXKjVPu1mb+B8NT4Z/i/vdEKhvC4Em6A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eGGBxQAAANoAAAAPAAAAAAAAAAAAAAAAAJgCAABkcnMv&#10;ZG93bnJldi54bWxQSwUGAAAAAAQABAD1AAAAigMAAAAA&#10;" fillcolor="#7030a0" stroked="f">
              <v:shadow on="t" color="black" opacity="41287f" offset="0,1.5pt"/>
              <v:textbox style="mso-next-textbox:#Rectangle 25">
                <w:txbxContent>
                  <w:p w14:paraId="10E8A384" w14:textId="77777777" w:rsidR="007B67FE" w:rsidRPr="00235B30" w:rsidRDefault="007B67FE" w:rsidP="00280CA2">
                    <w:pPr>
                      <w:jc w:val="center"/>
                      <w:rPr>
                        <w:b/>
                        <w:sz w:val="32"/>
                      </w:rPr>
                    </w:pPr>
                    <w:r w:rsidRPr="00235B30">
                      <w:rPr>
                        <w:b/>
                        <w:sz w:val="32"/>
                      </w:rPr>
                      <w:t>Directeur des Marchés Publics</w:t>
                    </w:r>
                  </w:p>
                </w:txbxContent>
              </v:textbox>
            </v:rect>
            <v:group id="Groupe 26" o:spid="_x0000_s1651" style="position:absolute;top:3302;width:73933;height:94691" coordsize="73933,946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group id="Groupe 27" o:spid="_x0000_s1652" style="position:absolute;width:73933;height:94691" coordsize="73933,946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28" o:spid="_x0000_s1653" style="position:absolute;width:73748;height:30378" coordsize="73748,30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29" o:spid="_x0000_s1654" style="position:absolute;top:21907;width:10636;height:84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4PsQA&#10;AADaAAAADwAAAGRycy9kb3ducmV2LnhtbESP3WrCQBSE7wXfYTlC73RXhdbGbEQKglCKv5T27pg9&#10;JqHZsyG71din7xYKXg4z3wyTLjpbiwu1vnKsYTxSIIhzZyouNBwPq+EMhA/IBmvHpOFGHhZZv5di&#10;YtyVd3TZh0LEEvYJaihDaBIpfV6SRT9yDXH0zq61GKJsC2lavMZyW8uJUo/SYsVxocSGXkrKv/bf&#10;VsPTx4/cbJ7V9Hbcfqr36nX7hqel1g+DbjkHEagL9/A/vTaRg78r8Qb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ReD7EAAAA2gAAAA8AAAAAAAAAAAAAAAAAmAIAAGRycy9k&#10;b3ducmV2LnhtbFBLBQYAAAAABAAEAPUAAACJAwAAAAA=&#10;" fillcolor="#f18c55" strokecolor="#ed7d31" strokeweight=".5pt">
                    <v:fill color2="#e56b17" rotate="t" colors="0 #f18c55;.5 #f67b28;1 #e56b17" focus="100%" type="gradient">
                      <o:fill v:ext="view" type="gradientUnscaled"/>
                    </v:fill>
                    <v:textbox style="mso-next-textbox:#Rectangle 29">
                      <w:txbxContent>
                        <w:p w14:paraId="6B3C625D" w14:textId="77777777" w:rsidR="007B67FE" w:rsidRPr="006730CE" w:rsidRDefault="007B67FE" w:rsidP="00280CA2">
                          <w:pPr>
                            <w:rPr>
                              <w:b/>
                              <w:color w:val="000000"/>
                              <w:sz w:val="16"/>
                              <w:szCs w:val="16"/>
                            </w:rPr>
                          </w:pPr>
                          <w:r w:rsidRPr="006730CE">
                            <w:rPr>
                              <w:b/>
                              <w:color w:val="000000"/>
                              <w:sz w:val="16"/>
                              <w:szCs w:val="16"/>
                            </w:rPr>
                            <w:t>Sous-direction   de la Réglementation et des Régimes Particuliers</w:t>
                          </w:r>
                        </w:p>
                      </w:txbxContent>
                    </v:textbox>
                  </v:rect>
                  <v:rect id="Rectangle 36" o:spid="_x0000_s1655" style="position:absolute;left:11557;top:21907;width:9245;height:84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7sTMIA&#10;AADaAAAADwAAAGRycy9kb3ducmV2LnhtbERPW2vCMBR+F/YfwhH2ZhM30NmZFhkMBiJeEfd21py1&#10;Zc1JaaLW/frlQdjjx3ef571txIU6XzvWME4UCOLCmZpLDYf9++gFhA/IBhvHpOFGHvLsYTDH1Lgr&#10;b+myC6WIIexT1FCF0KZS+qIiiz5xLXHkvl1nMUTYldJ0eI3htpFPSk2kxZpjQ4UtvVVU/OzOVsP0&#10;9CvX65l6vh02n+pYLzcr/Fpo/TjsF68gAvXhX3x3fxgNcWu8Em+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zuxMwgAAANoAAAAPAAAAAAAAAAAAAAAAAJgCAABkcnMvZG93&#10;bnJldi54bWxQSwUGAAAAAAQABAD1AAAAhwMAAAAA&#10;" fillcolor="#f18c55" strokecolor="#ed7d31" strokeweight=".5pt">
                    <v:fill color2="#e56b17" rotate="t" colors="0 #f18c55;.5 #f67b28;1 #e56b17" focus="100%" type="gradient">
                      <o:fill v:ext="view" type="gradientUnscaled"/>
                    </v:fill>
                    <v:textbox style="mso-next-textbox:#Rectangle 36">
                      <w:txbxContent>
                        <w:p w14:paraId="57ABA711" w14:textId="77777777" w:rsidR="007B67FE" w:rsidRPr="006730CE" w:rsidRDefault="007B67FE" w:rsidP="00280CA2">
                          <w:pPr>
                            <w:rPr>
                              <w:b/>
                              <w:color w:val="000000"/>
                              <w:sz w:val="16"/>
                              <w:szCs w:val="16"/>
                            </w:rPr>
                          </w:pPr>
                          <w:r w:rsidRPr="006730CE">
                            <w:rPr>
                              <w:b/>
                              <w:color w:val="000000"/>
                              <w:sz w:val="16"/>
                              <w:szCs w:val="16"/>
                            </w:rPr>
                            <w:t>Sous-direction des Procédures et Opérations</w:t>
                          </w:r>
                        </w:p>
                      </w:txbxContent>
                    </v:textbox>
                  </v:rect>
                  <v:rect id="Rectangle 37" o:spid="_x0000_s1656" style="position:absolute;left:21526;top:22034;width:10839;height:829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JJ18UA&#10;AADaAAAADwAAAGRycy9kb3ducmV2LnhtbESP3WoCMRSE7wXfIRzBO03agtbVKCIUCqX4Uyl6d9yc&#10;7i5uTpZN1NWnN4LQy2FmvmEms8aW4ky1LxxreOkrEMSpMwVnGrY/H713ED4gGywdk4YreZhN260J&#10;JsZdeE3nTchEhLBPUEMeQpVI6dOcLPq+q4ij9+dqiyHKOpOmxkuE21K+KjWQFguOCzlWtMgpPW5O&#10;VsNwd5PL5Ui9XbervfotvlbfeJhr3e008zGIQE34Dz/bn0bDCB5X4g2Q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gknXxQAAANoAAAAPAAAAAAAAAAAAAAAAAJgCAABkcnMv&#10;ZG93bnJldi54bWxQSwUGAAAAAAQABAD1AAAAigMAAAAA&#10;" fillcolor="#f18c55" strokecolor="#ed7d31" strokeweight=".5pt">
                    <v:fill color2="#e56b17" rotate="t" colors="0 #f18c55;.5 #f67b28;1 #e56b17" focus="100%" type="gradient">
                      <o:fill v:ext="view" type="gradientUnscaled"/>
                    </v:fill>
                    <v:textbox style="mso-next-textbox:#Rectangle 37">
                      <w:txbxContent>
                        <w:p w14:paraId="65640F63" w14:textId="77777777" w:rsidR="007B67FE" w:rsidRPr="006730CE" w:rsidRDefault="007B67FE" w:rsidP="00280CA2">
                          <w:pPr>
                            <w:rPr>
                              <w:b/>
                              <w:color w:val="000000"/>
                              <w:sz w:val="16"/>
                              <w:szCs w:val="16"/>
                            </w:rPr>
                          </w:pPr>
                          <w:r w:rsidRPr="006730CE">
                            <w:rPr>
                              <w:b/>
                              <w:color w:val="000000"/>
                              <w:sz w:val="16"/>
                              <w:szCs w:val="16"/>
                            </w:rPr>
                            <w:t xml:space="preserve">Sous-direction des Opérations sur Financements Extérieurs </w:t>
                          </w:r>
                        </w:p>
                      </w:txbxContent>
                    </v:textbox>
                  </v:rect>
                  <v:rect id="Rectangle 38" o:spid="_x0000_s1657" style="position:absolute;left:33274;top:21971;width:10295;height:84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DiD8cA&#10;AADbAAAADwAAAGRycy9kb3ducmV2LnhtbESPS2sCQRCE70L+w9CCN51RIY+No4ggCCH4iITk1tnp&#10;7C7Z6Vl2Jrr66+1DILduqrrq69mi87U6URurwBbGIwOKOA+u4sLC8W09fAQVE7LDOjBZuFCExfyu&#10;N8PMhTPv6XRIhZIQjhlaKFNqMq1jXpLHOAoNsWjfofWYZG0L7Vo8S7iv9cSYe+2xYmkosaFVSfnP&#10;4ddbePi46u32yUwvx92nea9edq/4tbR20O+Wz6ASdenf/He9cYIv9PKLDK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Q4g/HAAAA2wAAAA8AAAAAAAAAAAAAAAAAmAIAAGRy&#10;cy9kb3ducmV2LnhtbFBLBQYAAAAABAAEAPUAAACMAwAAAAA=&#10;" fillcolor="#f18c55" strokecolor="#ed7d31" strokeweight=".5pt">
                    <v:fill color2="#e56b17" rotate="t" colors="0 #f18c55;.5 #f67b28;1 #e56b17" focus="100%" type="gradient">
                      <o:fill v:ext="view" type="gradientUnscaled"/>
                    </v:fill>
                    <v:textbox style="mso-next-textbox:#Rectangle 38">
                      <w:txbxContent>
                        <w:p w14:paraId="3CB7406C" w14:textId="77777777" w:rsidR="007B67FE" w:rsidRPr="006730CE" w:rsidRDefault="007B67FE" w:rsidP="00280CA2">
                          <w:pPr>
                            <w:rPr>
                              <w:b/>
                              <w:color w:val="000000"/>
                              <w:sz w:val="16"/>
                              <w:szCs w:val="16"/>
                            </w:rPr>
                          </w:pPr>
                          <w:r w:rsidRPr="006730CE">
                            <w:rPr>
                              <w:b/>
                              <w:color w:val="000000"/>
                              <w:sz w:val="16"/>
                              <w:szCs w:val="16"/>
                            </w:rPr>
                            <w:t>Sous-direction des Systèmes d’information et de Communication</w:t>
                          </w:r>
                        </w:p>
                      </w:txbxContent>
                    </v:textbox>
                  </v:rect>
                  <v:rect id="Rectangle 39" o:spid="_x0000_s1658" style="position:absolute;left:44132;top:22161;width:9792;height:730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xHlMQA&#10;AADbAAAADwAAAGRycy9kb3ducmV2LnhtbERP22rCQBB9L/gPywh9q7tasDZ1lVAQCiJeKmLfxuyY&#10;hGZnQ3ariV/fLRR8m8O5znTe2kpcqPGlYw3DgQJBnDlTcq5h/7l4moDwAdlg5Zg0dORhPus9TDEx&#10;7spbuuxCLmII+wQ1FCHUiZQ+K8iiH7iaOHJn11gMETa5NA1eY7it5EipsbRYcmwosKb3grLv3Y/V&#10;8HK8yfX6VT13+82XOpTLzQpPqdaP/TZ9AxGoDXfxv/vDxPlD+PslHi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cR5TEAAAA2wAAAA8AAAAAAAAAAAAAAAAAmAIAAGRycy9k&#10;b3ducmV2LnhtbFBLBQYAAAAABAAEAPUAAACJAwAAAAA=&#10;" fillcolor="#f18c55" strokecolor="#ed7d31" strokeweight=".5pt">
                    <v:fill color2="#e56b17" rotate="t" colors="0 #f18c55;.5 #f67b28;1 #e56b17" focus="100%" type="gradient">
                      <o:fill v:ext="view" type="gradientUnscaled"/>
                    </v:fill>
                    <v:textbox style="mso-next-textbox:#Rectangle 39">
                      <w:txbxContent>
                        <w:p w14:paraId="77D44970" w14:textId="77777777" w:rsidR="007B67FE" w:rsidRPr="006730CE" w:rsidRDefault="007B67FE" w:rsidP="00280CA2">
                          <w:pPr>
                            <w:rPr>
                              <w:b/>
                              <w:color w:val="000000"/>
                              <w:sz w:val="16"/>
                              <w:szCs w:val="16"/>
                            </w:rPr>
                          </w:pPr>
                          <w:r w:rsidRPr="006730CE">
                            <w:rPr>
                              <w:b/>
                              <w:color w:val="000000"/>
                              <w:sz w:val="16"/>
                              <w:szCs w:val="16"/>
                            </w:rPr>
                            <w:t>Sous-direction de la Formation et des Appuis Techniques</w:t>
                          </w:r>
                        </w:p>
                      </w:txbxContent>
                    </v:textbox>
                  </v:rect>
                  <v:rect id="Rectangle 40" o:spid="_x0000_s1659" style="position:absolute;left:54864;top:21907;width:10636;height:698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7Z48QA&#10;AADbAAAADwAAAGRycy9kb3ducmV2LnhtbERP22rCQBB9L/QflhF8q7ta0DZ1DaFQKJTipSL2bcyO&#10;SWh2NmRXjX69Kwh9m8O5zjTtbC2O1PrKsYbhQIEgzp2puNCw/vl4egHhA7LB2jFpOJOHdPb4MMXE&#10;uBMv6bgKhYgh7BPUUIbQJFL6vCSLfuAa4sjtXWsxRNgW0rR4iuG2liOlxtJixbGhxIbeS8r/Vger&#10;YbK9yPn8VT2f14tftam+Ft+4y7Tu97rsDUSgLvyL7+5PE+eP4PZLPEDO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O2ePEAAAA2wAAAA8AAAAAAAAAAAAAAAAAmAIAAGRycy9k&#10;b3ducmV2LnhtbFBLBQYAAAAABAAEAPUAAACJAwAAAAA=&#10;" fillcolor="#f18c55" strokecolor="#ed7d31" strokeweight=".5pt">
                    <v:fill color2="#e56b17" rotate="t" colors="0 #f18c55;.5 #f67b28;1 #e56b17" focus="100%" type="gradient">
                      <o:fill v:ext="view" type="gradientUnscaled"/>
                    </v:fill>
                    <v:textbox style="mso-next-textbox:#Rectangle 40">
                      <w:txbxContent>
                        <w:p w14:paraId="243AD87F" w14:textId="77777777" w:rsidR="007B67FE" w:rsidRPr="006730CE" w:rsidRDefault="007B67FE" w:rsidP="00280CA2">
                          <w:pPr>
                            <w:rPr>
                              <w:b/>
                              <w:color w:val="000000"/>
                              <w:sz w:val="16"/>
                              <w:szCs w:val="16"/>
                            </w:rPr>
                          </w:pPr>
                          <w:r w:rsidRPr="006730CE">
                            <w:rPr>
                              <w:b/>
                              <w:color w:val="000000"/>
                              <w:sz w:val="16"/>
                              <w:szCs w:val="16"/>
                            </w:rPr>
                            <w:t>Sous-direction des études, du Suivi et de l’Evaluation des Marchés Publics</w:t>
                          </w:r>
                        </w:p>
                      </w:txbxContent>
                    </v:textbox>
                  </v:rect>
                  <v:rect id="Rectangle 41" o:spid="_x0000_s1660" style="position:absolute;left:66294;top:21907;width:7454;height:612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J8eMIA&#10;AADbAAAADwAAAGRycy9kb3ducmV2LnhtbERP22oCMRB9F/oPYQq+aVKFtq5GEUEQRLwi+jbdTHeX&#10;bibLJurarzdCoW9zONcZTRpbiivVvnCs4a2rQBCnzhScaTjs551PED4gGywdk4Y7eZiMX1ojTIy7&#10;8Zauu5CJGMI+QQ15CFUipU9zsui7riKO3LerLYYI60yaGm8x3Jayp9S7tFhwbMixollO6c/uYjV8&#10;nH7lej1Q/fthc1bHYrlZ4ddU6/ZrMx2CCNSEf/Gfe2Hi/D48f4kHyP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Anx4wgAAANsAAAAPAAAAAAAAAAAAAAAAAJgCAABkcnMvZG93&#10;bnJldi54bWxQSwUGAAAAAAQABAD1AAAAhwMAAAAA&#10;" fillcolor="#f18c55" strokecolor="#ed7d31" strokeweight=".5pt">
                    <v:fill color2="#e56b17" rotate="t" colors="0 #f18c55;.5 #f67b28;1 #e56b17" focus="100%" type="gradient">
                      <o:fill v:ext="view" type="gradientUnscaled"/>
                    </v:fill>
                    <v:textbox style="mso-next-textbox:#Rectangle 41">
                      <w:txbxContent>
                        <w:p w14:paraId="3818B433" w14:textId="77777777" w:rsidR="007B67FE" w:rsidRPr="006730CE" w:rsidRDefault="007B67FE" w:rsidP="00280CA2">
                          <w:pPr>
                            <w:rPr>
                              <w:b/>
                              <w:color w:val="000000"/>
                              <w:sz w:val="16"/>
                              <w:szCs w:val="16"/>
                            </w:rPr>
                          </w:pPr>
                          <w:r w:rsidRPr="006730CE">
                            <w:rPr>
                              <w:b/>
                              <w:color w:val="000000"/>
                              <w:sz w:val="16"/>
                              <w:szCs w:val="16"/>
                            </w:rPr>
                            <w:t>Cellule C2D de la DMP</w:t>
                          </w:r>
                        </w:p>
                      </w:txbxContent>
                    </v:textbox>
                  </v:rect>
                  <v:line id="Connecteur droit 42" o:spid="_x0000_s1661" style="position:absolute;visibility:visible" from="29908,0" to="29908,22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T4fMIAAADbAAAADwAAAGRycy9kb3ducmV2LnhtbERPTWvDMAy9D/YfjAa7rU5LCV1at5TB&#10;IJDAaLoddhOxGofGcojdJPv382DQmx7vU7vDbDsx0uBbxwqWiwQEce10y42Cz/P7ywaED8gaO8ek&#10;4Ic8HPaPDzvMtJv4RGMVGhFD2GeowITQZ1L62pBFv3A9ceQubrAYIhwaqQecYrjt5CpJUmmx5dhg&#10;sKc3Q/W1ulkF5UfR5+b4xXJTFa/Fd5qXtlsr9fw0H7cgAs3hLv535zrOX8PfL/EAuf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jT4fMIAAADbAAAADwAAAAAAAAAAAAAA&#10;AAChAgAAZHJzL2Rvd25yZXYueG1sUEsFBgAAAAAEAAQA+QAAAJADAAAAAA==&#10;" strokecolor="#5b9bd5" strokeweight=".5pt">
                    <v:stroke joinstyle="miter"/>
                  </v:line>
                  <v:line id="Connecteur droit 43" o:spid="_x0000_s1662" style="position:absolute;visibility:visible" from="5397,20701" to="69100,207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hd58IAAADbAAAADwAAAGRycy9kb3ducmV2LnhtbERPTWvCQBC9F/wPywi91Y1SJU3dBBEK&#10;gQilUQ+9DdlpNpidDdmtpv++KxR6m8f7nG0x2V5cafSdYwXLRQKCuHG641bB6fj2lILwAVlj75gU&#10;/JCHIp89bDHT7sYfdK1DK2II+wwVmBCGTErfGLLoF24gjtyXGy2GCMdW6hFvMdz2cpUkG2mx49hg&#10;cKC9oeZSf1sFh/dqKM3uzDKtq5fqc1MebP+s1ON82r2CCDSFf/Gfu9Rx/hruv8QD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Xhd58IAAADbAAAADwAAAAAAAAAAAAAA&#10;AAChAgAAZHJzL2Rvd25yZXYueG1sUEsFBgAAAAAEAAQA+QAAAJADAAAAAA==&#10;" strokecolor="#5b9bd5" strokeweight=".5pt">
                    <v:stroke joinstyle="miter"/>
                  </v:line>
                  <v:shape id="Connecteur droit avec flèche 44" o:spid="_x0000_s1663" type="#_x0000_t32" style="position:absolute;left:16446;top:20637;width:0;height:14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zZsIAAADbAAAADwAAAGRycy9kb3ducmV2LnhtbERPTWvCQBC9C/0PyxR60017EEldRaSF&#10;9GBRG0qP4+6YhGRnw+42xn/vCoXe5vE+Z7kebScG8qFxrOB5loEg1s40XCkov96nCxAhIhvsHJOC&#10;KwVYrx4mS8yNu/CBhmOsRArhkKOCOsY+lzLomiyGmeuJE3d23mJM0FfSeLykcNvJlyybS4sNp4Ya&#10;e9rWpNvjr1Ww+9T7/WJoi/Ej2+nvn9K705tX6ulx3LyCiDTGf/GfuzBp/hzuv6QD5Oo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e+zZsIAAADbAAAADwAAAAAAAAAAAAAA&#10;AAChAgAAZHJzL2Rvd25yZXYueG1sUEsFBgAAAAAEAAQA+QAAAJADAAAAAA==&#10;" strokecolor="#5b9bd5" strokeweight=".5pt">
                    <v:stroke endarrow="block" joinstyle="miter"/>
                  </v:shape>
                  <v:shape id="Connecteur droit avec flèche 45" o:spid="_x0000_s1664" type="#_x0000_t32" style="position:absolute;left:29908;top:20637;width:0;height:14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MW/cIAAADbAAAADwAAAGRycy9kb3ducmV2LnhtbERPS2sCMRC+F/ofwhR6q9l6aGVrXKS0&#10;YA8WXxSPYzLuLruZLElct//eCIK3+fieMy0G24qefKgdK3gdZSCItTM1lwp22++XCYgQkQ22jknB&#10;PwUoZo8PU8yNO/Oa+k0sRQrhkKOCKsYulzLoiiyGkeuIE3d03mJM0JfSeDyncNvKcZa9SYs1p4YK&#10;O/qsSDebk1Ww/NWr1aRvFsNPttR/+513hy+v1PPTMP8AEWmId/HNvTBp/jtcf0kHyN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qMW/cIAAADbAAAADwAAAAAAAAAAAAAA&#10;AAChAgAAZHJzL2Rvd25yZXYueG1sUEsFBgAAAAAEAAQA+QAAAJADAAAAAA==&#10;" strokecolor="#5b9bd5" strokeweight=".5pt">
                    <v:stroke endarrow="block" joinstyle="miter"/>
                  </v:shape>
                  <v:shape id="Connecteur droit avec flèche 46" o:spid="_x0000_s1665" type="#_x0000_t32" style="position:absolute;left:38227;top:20637;width:0;height:14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yCj8UAAADbAAAADwAAAGRycy9kb3ducmV2LnhtbESPT2vDMAzF74N9B6PBbquzHUZJ65ZS&#10;NugOHf1H6VG11SQ0loPtpdm3nw6D3iTe03s/TeeDb1VPMTWBDbyOClDENriGKwOH/efLGFTKyA7b&#10;wGTglxLMZ48PUyxduPGW+l2ulIRwKtFAnXNXap1sTR7TKHTEol1C9JhljZV2EW8S7lv9VhTv2mPD&#10;0lBjR8ua7HX34w2sv+1mM+6vq+GrWNvj6RDD+SMa8/w0LCagMg35bv6/XjnBF1j5RQbQs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yCj8UAAADbAAAADwAAAAAAAAAA&#10;AAAAAAChAgAAZHJzL2Rvd25yZXYueG1sUEsFBgAAAAAEAAQA+QAAAJMDAAAAAA==&#10;" strokecolor="#5b9bd5" strokeweight=".5pt">
                    <v:stroke endarrow="block" joinstyle="miter"/>
                  </v:shape>
                  <v:shape id="Connecteur droit avec flèche 47" o:spid="_x0000_s1666" type="#_x0000_t32" style="position:absolute;left:49403;top:20637;width:0;height:14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AnFMIAAADbAAAADwAAAGRycy9kb3ducmV2LnhtbERPTWsCMRC9C/0PYQq9abYexG6Ni5QW&#10;9GCxVorHMRl3l91MliSu23/fCEJv83ifsygG24qefKgdK3ieZCCItTM1lwoO3x/jOYgQkQ22jknB&#10;LwUolg+jBebGXfmL+n0sRQrhkKOCKsYulzLoiiyGieuIE3d23mJM0JfSeLymcNvKaZbNpMWaU0OF&#10;Hb1VpJv9xSrYfurdbt4362GTbfXP8eDd6d0r9fQ4rF5BRBriv/juXps0/wVuv6QD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HAnFMIAAADbAAAADwAAAAAAAAAAAAAA&#10;AAChAgAAZHJzL2Rvd25yZXYueG1sUEsFBgAAAAAEAAQA+QAAAJADAAAAAA==&#10;" strokecolor="#5b9bd5" strokeweight=".5pt">
                    <v:stroke endarrow="block" joinstyle="miter"/>
                  </v:shape>
                  <v:shape id="Connecteur droit avec flèche 48" o:spid="_x0000_s1667" type="#_x0000_t32" style="position:absolute;left:60261;top:20637;width:0;height:14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ZENMIAAADbAAAADwAAAGRycy9kb3ducmV2LnhtbERPz2vCMBS+D/Y/hDfYbabrYZTOKDI2&#10;qAelUxken8mzLTYvJYm1/vfLYbDjx/d7vpxsL0byoXOs4HWWgSDWznTcKDjsv14KECEiG+wdk4I7&#10;BVguHh/mWBp3428ad7ERKYRDiQraGIdSyqBbshhmbiBO3Nl5izFB30jj8ZbCbS/zLHuTFjtODS0O&#10;9NGSvuyuVsFmq+u6GC/VtM42+ud48O706ZV6fppW7yAiTfFf/OeujII8rU9f0g+Qi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yZENMIAAADbAAAADwAAAAAAAAAAAAAA&#10;AAChAgAAZHJzL2Rvd25yZXYueG1sUEsFBgAAAAAEAAQA+QAAAJADAAAAAA==&#10;" strokecolor="#5b9bd5" strokeweight=".5pt">
                    <v:stroke endarrow="block" joinstyle="miter"/>
                  </v:shape>
                  <v:shape id="Connecteur droit avec flèche 49" o:spid="_x0000_s1668" type="#_x0000_t32" style="position:absolute;left:69024;top:20637;width:0;height:14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rhr8MAAADbAAAADwAAAGRycy9kb3ducmV2LnhtbESPT2sCMRTE7wW/Q3hCbzWrhyKrUUQU&#10;9GDxH9Lja/LcXdy8LEm6br99Iwgeh5n5DTOdd7YWLflQOVYwHGQgiLUzFRcKzqf1xxhEiMgGa8ek&#10;4I8CzGe9tynmxt35QO0xFiJBOOSooIyxyaUMuiSLYeAa4uRdnbcYk/SFNB7vCW5rOcqyT2mx4rRQ&#10;YkPLkvTt+GsV7L70fj9ub5tum+305fvs3c/KK/Xe7xYTEJG6+Ao/2xujYDSEx5f0A+Ts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Rq4a/DAAAA2wAAAA8AAAAAAAAAAAAA&#10;AAAAoQIAAGRycy9kb3ducmV2LnhtbFBLBQYAAAAABAAEAPkAAACRAwAAAAA=&#10;" strokecolor="#5b9bd5" strokeweight=".5pt">
                    <v:stroke endarrow="block" joinstyle="miter"/>
                  </v:shape>
                  <v:shape id="Connecteur droit avec flèche 50" o:spid="_x0000_s1669" type="#_x0000_t32" style="position:absolute;left:5397;top:20701;width:0;height:148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h/2MQAAADbAAAADwAAAGRycy9kb3ducmV2LnhtbESPQWvCQBSE74L/YXlCb7oxhyLRNZRi&#10;wR4sVqX0+Nx9JiHZt2F3G9N/3y0Uehxm5htmU462EwP50DhWsFxkIIi1Mw1XCi7nl/kKRIjIBjvH&#10;pOCbApTb6WSDhXF3fqfhFCuRIBwKVFDH2BdSBl2TxbBwPXHybs5bjEn6ShqP9wS3ncyz7FFabDgt&#10;1NjTc026PX1ZBYc3fTyuhnY/vmYH/fF58e6680o9zManNYhIY/wP/7X3RkGew++X9AP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uH/YxAAAANsAAAAPAAAAAAAAAAAA&#10;AAAAAKECAABkcnMvZG93bnJldi54bWxQSwUGAAAAAAQABAD5AAAAkgMAAAAA&#10;" strokecolor="#5b9bd5" strokeweight=".5pt">
                    <v:stroke endarrow="block" joinstyle="miter"/>
                  </v:shape>
                </v:group>
                <v:group id="Groupe 51" o:spid="_x0000_s1670" style="position:absolute;left:889;top:22542;width:73044;height:72149" coordsize="73044,721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upe 52" o:spid="_x0000_s1671" style="position:absolute;left:65849;top:8572;width:7195;height:63576" coordsize="7194,63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ect id="Rectangle 53" o:spid="_x0000_s1672" style="position:absolute;width:6991;height:114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yf8sIA&#10;AADbAAAADwAAAGRycy9kb3ducmV2LnhtbESPQYvCMBSE7wv+h/CEva2pglupRhFFEPayVhG8PZpn&#10;U2xeShNt999vBMHjMDPfMItVb2vxoNZXjhWMRwkI4sLpiksFp+PuawbCB2SNtWNS8EceVsvBxwIz&#10;7To+0CMPpYgQ9hkqMCE0mZS+MGTRj1xDHL2ray2GKNtS6ha7CLe1nCTJt7RYcVww2NDGUHHL71bB&#10;j0u3ITmXqT7W6fi3u+SGNrlSn8N+PQcRqA/v8Ku91womU3h+iT9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HJ/ywgAAANsAAAAPAAAAAAAAAAAAAAAAAJgCAABkcnMvZG93&#10;bnJldi54bWxQSwUGAAAAAAQABAD1AAAAhwMAAAAA&#10;" fillcolor="#a8b7df" strokecolor="#4472c4" strokeweight=".5pt">
                      <v:fill color2="#879ed7" rotate="t" colors="0 #a8b7df;.5 #9aabd9;1 #879ed7" focus="100%" type="gradient">
                        <o:fill v:ext="view" type="gradientUnscaled"/>
                      </v:fill>
                      <v:textbox style="mso-next-textbox:#Rectangle 53">
                        <w:txbxContent>
                          <w:p w14:paraId="0D3FD32E" w14:textId="77777777" w:rsidR="007B67FE" w:rsidRPr="006730CE" w:rsidRDefault="007B67FE" w:rsidP="00280CA2">
                            <w:pPr>
                              <w:rPr>
                                <w:b/>
                                <w:color w:val="000000"/>
                                <w:sz w:val="16"/>
                                <w:szCs w:val="16"/>
                              </w:rPr>
                            </w:pPr>
                            <w:r w:rsidRPr="006730CE">
                              <w:rPr>
                                <w:b/>
                                <w:color w:val="000000"/>
                                <w:sz w:val="16"/>
                                <w:szCs w:val="16"/>
                              </w:rPr>
                              <w:t>Secteur éducation, formation et emploi</w:t>
                            </w:r>
                          </w:p>
                        </w:txbxContent>
                      </v:textbox>
                    </v:rect>
                    <v:rect id="Rectangle 54" o:spid="_x0000_s1673" style="position:absolute;left:95;top:13811;width:6991;height:42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4BhcIA&#10;AADbAAAADwAAAGRycy9kb3ducmV2LnhtbESPQYvCMBSE78L+h/AW9mZTPVipRhGXBWEvWmVhb4/m&#10;2RSbl9JEW/+9EQSPw8x8wyzXg23EjTpfO1YwSVIQxKXTNVcKTsef8RyED8gaG8ek4E4e1quP0RJz&#10;7Xo+0K0IlYgQ9jkqMCG0uZS+NGTRJ64ljt7ZdRZDlF0ldYd9hNtGTtN0Ji3WHBcMtrQ1VF6Kq1Xw&#10;67LvkP5VmT422WTf/xeGtoVSX5/DZgEi0BDe4Vd7pxVMZ/D8En+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zgGFwgAAANsAAAAPAAAAAAAAAAAAAAAAAJgCAABkcnMvZG93&#10;bnJldi54bWxQSwUGAAAAAAQABAD1AAAAhwMAAAAA&#10;" fillcolor="#a8b7df" strokecolor="#4472c4" strokeweight=".5pt">
                      <v:fill color2="#879ed7" rotate="t" colors="0 #a8b7df;.5 #9aabd9;1 #879ed7" focus="100%" type="gradient">
                        <o:fill v:ext="view" type="gradientUnscaled"/>
                      </v:fill>
                      <v:textbox style="mso-next-textbox:#Rectangle 54">
                        <w:txbxContent>
                          <w:p w14:paraId="4E1B954C" w14:textId="77777777" w:rsidR="007B67FE" w:rsidRPr="006730CE" w:rsidRDefault="007B67FE" w:rsidP="00280CA2">
                            <w:pPr>
                              <w:rPr>
                                <w:b/>
                                <w:color w:val="000000"/>
                                <w:sz w:val="16"/>
                                <w:szCs w:val="16"/>
                              </w:rPr>
                            </w:pPr>
                            <w:r w:rsidRPr="006730CE">
                              <w:rPr>
                                <w:b/>
                                <w:color w:val="000000"/>
                                <w:sz w:val="16"/>
                                <w:szCs w:val="16"/>
                              </w:rPr>
                              <w:t>Secteur santé</w:t>
                            </w:r>
                          </w:p>
                        </w:txbxContent>
                      </v:textbox>
                    </v:rect>
                    <v:rect id="Rectangle 55" o:spid="_x0000_s1674" style="position:absolute;left:95;top:20097;width:7023;height:121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KkHsMA&#10;AADbAAAADwAAAGRycy9kb3ducmV2LnhtbESPwWrDMBBE74X+g9hAbo2cHOLiWg4hpRDIpbVDoLfF&#10;2lgm1spYqu38fVQo9DjMzBsm3822EyMNvnWsYL1KQBDXTrfcKDhXHy+vIHxA1tg5JgV38rArnp9y&#10;zLSb+IvGMjQiQthnqMCE0GdS+tqQRb9yPXH0rm6wGKIcGqkHnCLcdnKTJFtpseW4YLCng6H6Vv5Y&#10;BSeXvofk0qS66tL15/RdGjqUSi0X8/4NRKA5/If/2ketYJPC75f4A2T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4KkHsMAAADbAAAADwAAAAAAAAAAAAAAAACYAgAAZHJzL2Rv&#10;d25yZXYueG1sUEsFBgAAAAAEAAQA9QAAAIgDAAAAAA==&#10;" fillcolor="#a8b7df" strokecolor="#4472c4" strokeweight=".5pt">
                      <v:fill color2="#879ed7" rotate="t" colors="0 #a8b7df;.5 #9aabd9;1 #879ed7" focus="100%" type="gradient">
                        <o:fill v:ext="view" type="gradientUnscaled"/>
                      </v:fill>
                      <v:textbox style="mso-next-textbox:#Rectangle 55">
                        <w:txbxContent>
                          <w:p w14:paraId="67C5B1E5" w14:textId="77777777" w:rsidR="007B67FE" w:rsidRPr="006730CE" w:rsidRDefault="007B67FE" w:rsidP="00280CA2">
                            <w:pPr>
                              <w:rPr>
                                <w:color w:val="000000"/>
                                <w:sz w:val="15"/>
                                <w:szCs w:val="15"/>
                              </w:rPr>
                            </w:pPr>
                            <w:r w:rsidRPr="006730CE">
                              <w:rPr>
                                <w:b/>
                                <w:color w:val="000000"/>
                                <w:sz w:val="15"/>
                                <w:szCs w:val="15"/>
                              </w:rPr>
                              <w:t xml:space="preserve">Secteur Agriculture, </w:t>
                            </w:r>
                            <w:proofErr w:type="spellStart"/>
                            <w:r w:rsidRPr="006730CE">
                              <w:rPr>
                                <w:b/>
                                <w:color w:val="000000"/>
                                <w:sz w:val="15"/>
                                <w:szCs w:val="15"/>
                              </w:rPr>
                              <w:t>développe-ment</w:t>
                            </w:r>
                            <w:proofErr w:type="spellEnd"/>
                            <w:r w:rsidRPr="006730CE">
                              <w:rPr>
                                <w:b/>
                                <w:color w:val="000000"/>
                                <w:sz w:val="15"/>
                                <w:szCs w:val="15"/>
                              </w:rPr>
                              <w:t xml:space="preserve"> rural et biodiversité rural et biodiversité</w:t>
                            </w:r>
                          </w:p>
                        </w:txbxContent>
                      </v:textbox>
                    </v:rect>
                    <v:rect id="Rectangle 56" o:spid="_x0000_s1675" style="position:absolute;left:95;top:34290;width:6991;height:1016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0wbL8A&#10;AADbAAAADwAAAGRycy9kb3ducmV2LnhtbERPTYvCMBC9L/gfwgh7W1M9WKmmRRRB8LJbRfA2NGNT&#10;bCalibb77zeHBY+P970pRtuKF/W+caxgPktAEFdON1wruJwPXysQPiBrbB2Tgl/yUOSTjw1m2g38&#10;Q68y1CKGsM9QgQmhy6T0lSGLfuY64sjdXW8xRNjXUvc4xHDbykWSLKXFhmODwY52hqpH+bQKTi7d&#10;h+Rap/rcpvPv4VYa2pVKfU7H7RpEoDG8xf/uo1awiGPjl/gDZP4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HTBsvwAAANsAAAAPAAAAAAAAAAAAAAAAAJgCAABkcnMvZG93bnJl&#10;di54bWxQSwUGAAAAAAQABAD1AAAAhAMAAAAA&#10;" fillcolor="#a8b7df" strokecolor="#4472c4" strokeweight=".5pt">
                      <v:fill color2="#879ed7" rotate="t" colors="0 #a8b7df;.5 #9aabd9;1 #879ed7" focus="100%" type="gradient">
                        <o:fill v:ext="view" type="gradientUnscaled"/>
                      </v:fill>
                      <v:textbox style="mso-next-textbox:#Rectangle 56">
                        <w:txbxContent>
                          <w:p w14:paraId="7C7CAE47" w14:textId="77777777" w:rsidR="007B67FE" w:rsidRPr="006730CE" w:rsidRDefault="007B67FE" w:rsidP="00280CA2">
                            <w:pPr>
                              <w:rPr>
                                <w:b/>
                                <w:color w:val="000000"/>
                                <w:sz w:val="16"/>
                              </w:rPr>
                            </w:pPr>
                            <w:r w:rsidRPr="006730CE">
                              <w:rPr>
                                <w:b/>
                                <w:color w:val="000000"/>
                                <w:sz w:val="16"/>
                              </w:rPr>
                              <w:t>Secteur développement urbain, Eau et assainisse -ment</w:t>
                            </w:r>
                          </w:p>
                        </w:txbxContent>
                      </v:textbox>
                    </v:rect>
                    <v:rect id="Rectangle 57" o:spid="_x0000_s1676" style="position:absolute;left:95;top:46386;width:6991;height:690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GV98QA&#10;AADbAAAADwAAAGRycy9kb3ducmV2LnhtbESPwWrDMBBE74H+g9hCbrEcH+rUjRKKS6GQS2uHQm+L&#10;tbFMrJWx1Nj5+6hQyHGYmTfMdj/bXlxo9J1jBeskBUHcON1xq+BYv682IHxA1tg7JgVX8rDfPSy2&#10;WGg38RddqtCKCGFfoAITwlBI6RtDFn3iBuLondxoMUQ5tlKPOEW47WWWpk/SYsdxweBApaHmXP1a&#10;BQeXv4X0u8113efrz+mnMlRWSi0f59cXEIHmcA//tz+0guwZ/r7EHyB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RlffEAAAA2wAAAA8AAAAAAAAAAAAAAAAAmAIAAGRycy9k&#10;b3ducmV2LnhtbFBLBQYAAAAABAAEAPUAAACJAwAAAAA=&#10;" fillcolor="#a8b7df" strokecolor="#4472c4" strokeweight=".5pt">
                      <v:fill color2="#879ed7" rotate="t" colors="0 #a8b7df;.5 #9aabd9;1 #879ed7" focus="100%" type="gradient">
                        <o:fill v:ext="view" type="gradientUnscaled"/>
                      </v:fill>
                      <v:textbox style="mso-next-textbox:#Rectangle 57">
                        <w:txbxContent>
                          <w:p w14:paraId="0EA3FC6D" w14:textId="77777777" w:rsidR="007B67FE" w:rsidRPr="006730CE" w:rsidRDefault="007B67FE" w:rsidP="00280CA2">
                            <w:pPr>
                              <w:rPr>
                                <w:b/>
                                <w:color w:val="000000"/>
                                <w:sz w:val="16"/>
                              </w:rPr>
                            </w:pPr>
                            <w:r w:rsidRPr="006730CE">
                              <w:rPr>
                                <w:b/>
                                <w:color w:val="000000"/>
                                <w:sz w:val="16"/>
                              </w:rPr>
                              <w:t xml:space="preserve">Secteur </w:t>
                            </w:r>
                            <w:proofErr w:type="spellStart"/>
                            <w:r w:rsidRPr="006730CE">
                              <w:rPr>
                                <w:b/>
                                <w:color w:val="000000"/>
                                <w:sz w:val="16"/>
                              </w:rPr>
                              <w:t>infrastruc</w:t>
                            </w:r>
                            <w:proofErr w:type="spellEnd"/>
                            <w:r w:rsidRPr="006730CE">
                              <w:rPr>
                                <w:b/>
                                <w:color w:val="000000"/>
                                <w:sz w:val="16"/>
                              </w:rPr>
                              <w:t xml:space="preserve"> - tures de transport</w:t>
                            </w:r>
                          </w:p>
                          <w:p w14:paraId="44179333" w14:textId="77777777" w:rsidR="007B67FE" w:rsidRPr="006730CE" w:rsidRDefault="007B67FE" w:rsidP="00280CA2">
                            <w:pPr>
                              <w:jc w:val="center"/>
                              <w:rPr>
                                <w:color w:val="000000"/>
                                <w:sz w:val="16"/>
                                <w:u w:val="single"/>
                              </w:rPr>
                            </w:pPr>
                          </w:p>
                        </w:txbxContent>
                      </v:textbox>
                    </v:rect>
                    <v:rect id="Rectangle 58" o:spid="_x0000_s1677" style="position:absolute;left:285;top:54959;width:6909;height:861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Kqt78A&#10;AADbAAAADwAAAGRycy9kb3ducmV2LnhtbERPTYvCMBC9L/gfwgje1lQFK12jiCIIXtxWhL0NzWxT&#10;tpmUJtr6781B2OPjfa+3g23EgzpfO1YwmyYgiEuna64UXIvj5wqED8gaG8ek4EketpvRxxoz7Xr+&#10;pkceKhFD2GeowITQZlL60pBFP3UtceR+XWcxRNhVUnfYx3DbyHmSLKXFmmODwZb2hsq//G4VnF16&#10;CMmtSnXRpLNL/5Mb2udKTcbD7gtEoCH8i9/uk1awiOvjl/g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sqq3vwAAANsAAAAPAAAAAAAAAAAAAAAAAJgCAABkcnMvZG93bnJl&#10;di54bWxQSwUGAAAAAAQABAD1AAAAhAMAAAAA&#10;" fillcolor="#a8b7df" strokecolor="#4472c4" strokeweight=".5pt">
                      <v:fill color2="#879ed7" rotate="t" colors="0 #a8b7df;.5 #9aabd9;1 #879ed7" focus="100%" type="gradient">
                        <o:fill v:ext="view" type="gradientUnscaled"/>
                      </v:fill>
                      <v:textbox style="mso-next-textbox:#Rectangle 58">
                        <w:txbxContent>
                          <w:p w14:paraId="08B44887" w14:textId="77777777" w:rsidR="007B67FE" w:rsidRPr="006730CE" w:rsidRDefault="007B67FE" w:rsidP="00280CA2">
                            <w:pPr>
                              <w:rPr>
                                <w:b/>
                                <w:color w:val="000000"/>
                                <w:sz w:val="17"/>
                                <w:szCs w:val="17"/>
                              </w:rPr>
                            </w:pPr>
                            <w:r w:rsidRPr="006730CE">
                              <w:rPr>
                                <w:b/>
                                <w:color w:val="000000"/>
                                <w:sz w:val="17"/>
                                <w:szCs w:val="17"/>
                              </w:rPr>
                              <w:t>Secteur justice et état de droit</w:t>
                            </w:r>
                          </w:p>
                        </w:txbxContent>
                      </v:textbox>
                    </v:rect>
                  </v:group>
                  <v:line id="Connecteur droit 59" o:spid="_x0000_s1678" style="position:absolute;visibility:visible" from="65468,0" to="65532,66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NjhMIAAADbAAAADwAAAGRycy9kb3ducmV2LnhtbESPW2sCMRSE3wv9D+EUfKuJClK3Rile&#10;oG/ipe+HzXF37eYkJFFXf30jCH0cZuYbZjrvbCsuFGLjWMOgr0AQl840XGk47NfvHyBiQjbYOiYN&#10;N4own72+TLEw7spbuuxSJTKEY4Ea6pR8IWUsa7IY+84TZ+/ogsWUZaikCXjNcNvKoVJjabHhvFCj&#10;p0VN5e/ubDWQOqVqI0ebcPc/cbVcrCZ3r7TuvXVfnyASdek//Gx/Gw2jATy+5B8gZ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HNjhMIAAADbAAAADwAAAAAAAAAAAAAA&#10;AAChAgAAZHJzL2Rvd25yZXYueG1sUEsFBgAAAAAEAAQA+QAAAJADAAAAAA==&#10;" strokecolor="#ed7d31" strokeweight=".5pt">
                    <v:stroke joinstyle="miter"/>
                  </v:line>
                  <v:group id="Groupe 60" o:spid="_x0000_s1679" style="position:absolute;top:7810;width:9867;height:25813" coordsize="9867,25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group id="Groupe 61" o:spid="_x0000_s1680" style="position:absolute;left:762;top:1016;width:9105;height:24796" coordsize="9105,247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tangle 62" o:spid="_x0000_s1681" style="position:absolute;width:9105;height:1134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mstMMA&#10;AADbAAAADwAAAGRycy9kb3ducmV2LnhtbESPQWvCQBSE74L/YXlCb7qxLU2JrlKUQqEXm0jB2yP7&#10;zAazb0N2NfHfu4LgcZiZb5jlerCNuFDna8cK5rMEBHHpdM2Vgn3xPf0E4QOyxsYxKbiSh/VqPFpi&#10;pl3Pf3TJQyUihH2GCkwIbSalLw1Z9DPXEkfv6DqLIcqukrrDPsJtI1+T5ENarDkuGGxpY6g85Wer&#10;4Nel25D8V6kumnS+6w+5oU2u1Mtk+FqACDSEZ/jR/tEK3t7h/iX+AL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mstMMAAADbAAAADwAAAAAAAAAAAAAAAACYAgAAZHJzL2Rv&#10;d25yZXYueG1sUEsFBgAAAAAEAAQA9QAAAIgDAAAAAA==&#10;" fillcolor="#a8b7df" strokecolor="#4472c4" strokeweight=".5pt">
                        <v:fill color2="#879ed7" rotate="t" colors="0 #a8b7df;.5 #9aabd9;1 #879ed7" focus="100%" type="gradient">
                          <o:fill v:ext="view" type="gradientUnscaled"/>
                        </v:fill>
                        <v:textbox style="mso-next-textbox:#Rectangle 62">
                          <w:txbxContent>
                            <w:p w14:paraId="02BA9FFD" w14:textId="77777777" w:rsidR="007B67FE" w:rsidRPr="006730CE" w:rsidRDefault="007B67FE" w:rsidP="00280CA2">
                              <w:pPr>
                                <w:rPr>
                                  <w:b/>
                                  <w:color w:val="000000"/>
                                  <w:sz w:val="16"/>
                                  <w:szCs w:val="16"/>
                                </w:rPr>
                              </w:pPr>
                              <w:r w:rsidRPr="006730CE">
                                <w:rPr>
                                  <w:b/>
                                  <w:color w:val="000000"/>
                                  <w:sz w:val="16"/>
                                  <w:szCs w:val="16"/>
                                </w:rPr>
                                <w:t>Service de la règlementation et des analyses juridiques</w:t>
                              </w:r>
                            </w:p>
                          </w:txbxContent>
                        </v:textbox>
                      </v:rect>
                      <v:rect id="Rectangle 63" o:spid="_x0000_s1682" style="position:absolute;top:13335;width:9105;height:114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UJL8MA&#10;AADbAAAADwAAAGRycy9kb3ducmV2LnhtbESPQWvCQBSE74L/YXlCb7qxpU2JrlKUQqEXm0jB2yP7&#10;zAazb0N2NfHfu4LgcZiZb5jlerCNuFDna8cK5rMEBHHpdM2Vgn3xPf0E4QOyxsYxKbiSh/VqPFpi&#10;pl3Pf3TJQyUihH2GCkwIbSalLw1Z9DPXEkfv6DqLIcqukrrDPsJtI1+T5ENarDkuGGxpY6g85Wer&#10;4Nel25D8V6kumnS+6w+5oU2u1Mtk+FqACDSEZ/jR/tEK3t7h/iX+AL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UJL8MAAADbAAAADwAAAAAAAAAAAAAAAACYAgAAZHJzL2Rv&#10;d25yZXYueG1sUEsFBgAAAAAEAAQA9QAAAIgDAAAAAA==&#10;" fillcolor="#a8b7df" strokecolor="#4472c4" strokeweight=".5pt">
                        <v:fill color2="#879ed7" rotate="t" colors="0 #a8b7df;.5 #9aabd9;1 #879ed7" focus="100%" type="gradient">
                          <o:fill v:ext="view" type="gradientUnscaled"/>
                        </v:fill>
                        <v:textbox style="mso-next-textbox:#Rectangle 63">
                          <w:txbxContent>
                            <w:p w14:paraId="0D18433F" w14:textId="77777777" w:rsidR="007B67FE" w:rsidRPr="006730CE" w:rsidRDefault="007B67FE" w:rsidP="00280CA2">
                              <w:pPr>
                                <w:rPr>
                                  <w:b/>
                                  <w:color w:val="000000"/>
                                  <w:sz w:val="16"/>
                                  <w:szCs w:val="16"/>
                                </w:rPr>
                              </w:pPr>
                              <w:r w:rsidRPr="006730CE">
                                <w:rPr>
                                  <w:b/>
                                  <w:color w:val="000000"/>
                                  <w:sz w:val="16"/>
                                  <w:szCs w:val="16"/>
                                </w:rPr>
                                <w:t>Service des régimes particuliers</w:t>
                              </w:r>
                            </w:p>
                          </w:txbxContent>
                        </v:textbox>
                      </v:rect>
                    </v:group>
                    <v:group id="Groupe 64" o:spid="_x0000_s1683" style="position:absolute;width:880;height:19701" coordsize="880,19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line id="Connecteur droit 65" o:spid="_x0000_s1684" style="position:absolute;visibility:visible" from="0,0" to="0,197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Zea8IAAADbAAAADwAAAGRycy9kb3ducmV2LnhtbESPT2sCMRTE70K/Q3gFb5qo0NbVKOIf&#10;6E1q2/tj89xd3byEJOrWT98UCh6HmfkNM192thVXCrFxrGE0VCCIS2carjR8fe4GbyBiQjbYOiYN&#10;PxRhuXjqzbEw7sYfdD2kSmQIxwI11Cn5QspY1mQxDp0nzt7RBYspy1BJE/CW4baVY6VepMWG80KN&#10;ntY1lefDxWogdUrVXk724e6/43az3k7vXmndf+5WMxCJuvQI/7ffjYbJK/x9yT9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NZea8IAAADbAAAADwAAAAAAAAAAAAAA&#10;AAChAgAAZHJzL2Rvd25yZXYueG1sUEsFBgAAAAAEAAQA+QAAAJADAAAAAA==&#10;" strokecolor="#ed7d31" strokeweight=".5pt">
                        <v:stroke joinstyle="miter"/>
                      </v:line>
                      <v:line id="Connecteur droit 66" o:spid="_x0000_s1685" style="position:absolute;visibility:visible" from="0,6381" to="880,6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nKGb8AAADbAAAADwAAAGRycy9kb3ducmV2LnhtbERPy2oCMRTdF/yHcIXuamKFUkfjIKOF&#10;7qQ+9pfJdWZ0chOSVKd+fbModHk472U52F7cKMTOsYbpRIEgrp3puNFwPHy8vIOICdlg75g0/FCE&#10;cjV6WmJh3J2/6LZPjcghHAvU0KbkCylj3ZLFOHGeOHNnFyymDEMjTcB7Dre9fFXqTVrsODe06Klq&#10;qb7uv60GUpfU7ORsFx7+FLebajt/eKX183hYL0AkGtK/+M/9aTTM8tj8Jf8Auf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UnKGb8AAADbAAAADwAAAAAAAAAAAAAAAACh&#10;AgAAZHJzL2Rvd25yZXYueG1sUEsFBgAAAAAEAAQA+QAAAI0DAAAAAA==&#10;" strokecolor="#ed7d31" strokeweight=".5pt">
                        <v:stroke joinstyle="miter"/>
                      </v:line>
                      <v:line id="Connecteur droit 67" o:spid="_x0000_s1686" style="position:absolute;visibility:visible" from="0,19621" to="880,19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VvgsEAAADbAAAADwAAAGRycy9kb3ducmV2LnhtbESPT2sCMRTE74V+h/AK3mrSCqWuRilW&#10;wZv47/7YPHdXNy8hibr66U1B6HGYmd8w42lnW3GhEBvHGj76CgRx6UzDlYbddvH+DSImZIOtY9Jw&#10;owjTyevLGAvjrrymyyZVIkM4FqihTskXUsayJoux7zxx9g4uWExZhkqagNcMt638VOpLWmw4L9To&#10;aVZTedqcrQZSx1St5GAV7n4f57+z+fDulda9t+5nBCJRl/7Dz/bSaBgM4e9L/gFy8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BW+CwQAAANsAAAAPAAAAAAAAAAAAAAAA&#10;AKECAABkcnMvZG93bnJldi54bWxQSwUGAAAAAAQABAD5AAAAjwMAAAAA&#10;" strokecolor="#ed7d31" strokeweight=".5pt">
                        <v:stroke joinstyle="miter"/>
                      </v:line>
                    </v:group>
                  </v:group>
                  <v:group id="Groupe 68" o:spid="_x0000_s1687" style="position:absolute;left:21336;top:7683;width:9759;height:40811" coordsize="9759,40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Rectangle 69" o:spid="_x0000_s1688" style="position:absolute;left:1047;top:1047;width:8630;height:11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h8UcMA&#10;AADbAAAADwAAAGRycy9kb3ducmV2LnhtbESPwWrDMBBE74H+g9hCb4nsUuLgRDYlpVDoJbFDobfF&#10;2lim1spYauz+fRUI5DjMzBtmV862FxcafedYQbpKQBA3TnfcKjjV78sNCB+QNfaOScEfeSiLh8UO&#10;c+0mPtKlCq2IEPY5KjAhDLmUvjFk0a/cQBy9sxsthijHVuoRpwi3vXxOkrW02HFcMDjQ3lDzU/1a&#10;BZ8uewvJV5vpus/Sw/RdGdpXSj09zq9bEIHmcA/f2h9awUsK1y/xB8j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h8UcMAAADbAAAADwAAAAAAAAAAAAAAAACYAgAAZHJzL2Rv&#10;d25yZXYueG1sUEsFBgAAAAAEAAQA9QAAAIgDAAAAAA==&#10;" fillcolor="#a8b7df" strokecolor="#4472c4" strokeweight=".5pt">
                      <v:fill color2="#879ed7" rotate="t" colors="0 #a8b7df;.5 #9aabd9;1 #879ed7" focus="100%" type="gradient">
                        <o:fill v:ext="view" type="gradientUnscaled"/>
                      </v:fill>
                      <v:textbox style="mso-next-textbox:#Rectangle 69">
                        <w:txbxContent>
                          <w:p w14:paraId="69A294B9" w14:textId="77777777" w:rsidR="007B67FE" w:rsidRPr="006730CE" w:rsidRDefault="007B67FE" w:rsidP="00280CA2">
                            <w:pPr>
                              <w:spacing w:after="0"/>
                              <w:rPr>
                                <w:b/>
                                <w:color w:val="000000"/>
                                <w:sz w:val="16"/>
                                <w:szCs w:val="16"/>
                              </w:rPr>
                            </w:pPr>
                            <w:r w:rsidRPr="006730CE">
                              <w:rPr>
                                <w:b/>
                                <w:color w:val="000000"/>
                                <w:sz w:val="16"/>
                                <w:szCs w:val="16"/>
                              </w:rPr>
                              <w:t>Service du suivi de la préparation des accords de financement</w:t>
                            </w:r>
                          </w:p>
                        </w:txbxContent>
                      </v:textbox>
                    </v:rect>
                    <v:rect id="Rectangle 70" o:spid="_x0000_s1689" style="position:absolute;left:1047;top:14382;width:8712;height:1167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riJsIA&#10;AADbAAAADwAAAGRycy9kb3ducmV2LnhtbESPQYvCMBSE7wv+h/CEva2pIlupRhFFEPayVhG8PZpn&#10;U2xeShNt999vBMHjMDPfMItVb2vxoNZXjhWMRwkI4sLpiksFp+PuawbCB2SNtWNS8EceVsvBxwIz&#10;7To+0CMPpYgQ9hkqMCE0mZS+MGTRj1xDHL2ray2GKNtS6ha7CLe1nCTJt7RYcVww2NDGUHHL71bB&#10;j0u3ITmXqT7W6fi3u+SGNrlSn8N+PQcRqA/v8Ku91wqmE3h+iT9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KuImwgAAANsAAAAPAAAAAAAAAAAAAAAAAJgCAABkcnMvZG93&#10;bnJldi54bWxQSwUGAAAAAAQABAD1AAAAhwMAAAAA&#10;" fillcolor="#a8b7df" strokecolor="#4472c4" strokeweight=".5pt">
                      <v:fill color2="#879ed7" rotate="t" colors="0 #a8b7df;.5 #9aabd9;1 #879ed7" focus="100%" type="gradient">
                        <o:fill v:ext="view" type="gradientUnscaled"/>
                      </v:fill>
                      <v:textbox style="mso-next-textbox:#Rectangle 70">
                        <w:txbxContent>
                          <w:p w14:paraId="659BD598" w14:textId="77777777" w:rsidR="007B67FE" w:rsidRPr="006730CE" w:rsidRDefault="007B67FE" w:rsidP="00280CA2">
                            <w:pPr>
                              <w:rPr>
                                <w:b/>
                                <w:color w:val="000000"/>
                                <w:sz w:val="16"/>
                                <w:szCs w:val="16"/>
                              </w:rPr>
                            </w:pPr>
                            <w:r w:rsidRPr="006730CE">
                              <w:rPr>
                                <w:b/>
                                <w:color w:val="000000"/>
                                <w:sz w:val="16"/>
                                <w:szCs w:val="16"/>
                              </w:rPr>
                              <w:t>Service du suivi des acquisitions</w:t>
                            </w:r>
                          </w:p>
                        </w:txbxContent>
                      </v:textbox>
                    </v:rect>
                    <v:rect id="Rectangle 71" o:spid="_x0000_s1690" style="position:absolute;left:1047;top:28098;width:8712;height:1271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ZHvcMA&#10;AADbAAAADwAAAGRycy9kb3ducmV2LnhtbESPQWvCQBSE74L/YXlCb7qxLU2JrlKUQqEXm0jB2yP7&#10;zAazb0N2NfHfu4LgcZiZb5jlerCNuFDna8cK5rMEBHHpdM2Vgn3xPf0E4QOyxsYxKbiSh/VqPFpi&#10;pl3Pf3TJQyUihH2GCkwIbSalLw1Z9DPXEkfv6DqLIcqukrrDPsJtI1+T5ENarDkuGGxpY6g85Wer&#10;4Nel25D8V6kumnS+6w+5oU2u1Mtk+FqACDSEZ/jR/tEK3t/g/iX+AL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WZHvcMAAADbAAAADwAAAAAAAAAAAAAAAACYAgAAZHJzL2Rv&#10;d25yZXYueG1sUEsFBgAAAAAEAAQA9QAAAIgDAAAAAA==&#10;" fillcolor="#a8b7df" strokecolor="#4472c4" strokeweight=".5pt">
                      <v:fill color2="#879ed7" rotate="t" colors="0 #a8b7df;.5 #9aabd9;1 #879ed7" focus="100%" type="gradient">
                        <o:fill v:ext="view" type="gradientUnscaled"/>
                      </v:fill>
                      <v:textbox style="mso-next-textbox:#Rectangle 71">
                        <w:txbxContent>
                          <w:p w14:paraId="02B22666" w14:textId="77777777" w:rsidR="007B67FE" w:rsidRPr="006730CE" w:rsidRDefault="007B67FE" w:rsidP="00280CA2">
                            <w:pPr>
                              <w:spacing w:after="0"/>
                              <w:rPr>
                                <w:b/>
                                <w:color w:val="000000"/>
                                <w:sz w:val="16"/>
                                <w:szCs w:val="16"/>
                              </w:rPr>
                            </w:pPr>
                            <w:r w:rsidRPr="006730CE">
                              <w:rPr>
                                <w:b/>
                                <w:color w:val="000000"/>
                                <w:sz w:val="16"/>
                                <w:szCs w:val="16"/>
                              </w:rPr>
                              <w:t>Service du Suivi de la Gestion des Projets Cofinancés</w:t>
                            </w:r>
                          </w:p>
                        </w:txbxContent>
                      </v:textbox>
                    </v:rect>
                    <v:line id="Connecteur droit 72" o:spid="_x0000_s1691" style="position:absolute;visibility:visible" from="0,0" to="0,34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KzYcIAAADbAAAADwAAAGRycy9kb3ducmV2LnhtbESPT2sCMRTE7wW/Q3iCt5r4h6KrUcQq&#10;9CbV9v7YvO5u3byEJNXVT98UCh6HmfkNs1x3thUXCrFxrGE0VCCIS2carjR8nPbPMxAxIRtsHZOG&#10;G0VYr3pPSyyMu/I7XY6pEhnCsUANdUq+kDKWNVmMQ+eJs/flgsWUZaikCXjNcNvKsVIv0mLDeaFG&#10;T9uayvPxx2og9Z2qg5wcwt1/xt3rdje/e6X1oN9tFiASdekR/m+/GQ3TKfx9yT9A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AKzYcIAAADbAAAADwAAAAAAAAAAAAAA&#10;AAChAgAAZHJzL2Rvd25yZXYueG1sUEsFBgAAAAAEAAQA+QAAAJADAAAAAA==&#10;" strokecolor="#ed7d31" strokeweight=".5pt">
                      <v:stroke joinstyle="miter"/>
                    </v:line>
                    <v:line id="Connecteur droit 73" o:spid="_x0000_s1692" style="position:absolute;visibility:visible" from="0,6477" to="876,6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4W+sIAAADbAAAADwAAAGRycy9kb3ducmV2LnhtbESPQWsCMRSE74L/ITzBW020ttStUcQq&#10;9Cbaen9sXne33byEJOrqr28KBY/DzHzDzJedbcWZQmwcaxiPFAji0pmGKw2fH9uHFxAxIRtsHZOG&#10;K0VYLvq9ORbGXXhP50OqRIZwLFBDnZIvpIxlTRbjyHni7H25YDFlGSppAl4y3LZyotSztNhwXqjR&#10;07qm8udwshpIfadqJx934eaPcfO23sxuXmk9HHSrVxCJunQP/7ffjYbpE/x9yT9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04W+sIAAADbAAAADwAAAAAAAAAAAAAA&#10;AAChAgAAZHJzL2Rvd25yZXYueG1sUEsFBgAAAAAEAAQA+QAAAJADAAAAAA==&#10;" strokecolor="#ed7d31" strokeweight=".5pt">
                      <v:stroke joinstyle="miter"/>
                    </v:line>
                    <v:line id="Connecteur droit 74" o:spid="_x0000_s1693" style="position:absolute;visibility:visible" from="0,19716" to="876,19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yIjcEAAADbAAAADwAAAGRycy9kb3ducmV2LnhtbESPQWsCMRSE74X+h/AK3mqiFqmrUcQq&#10;9Ca1en9snrurm5eQpLr665tCweMwM98ws0VnW3GhEBvHGgZ9BYK4dKbhSsP+e/P6DiImZIOtY9Jw&#10;owiL+fPTDAvjrvxFl12qRIZwLFBDnZIvpIxlTRZj33ni7B1dsJiyDJU0Aa8Zbls5VGosLTacF2r0&#10;tKqpPO9+rAZSp1Rt5Wgb7v4Q1x+r9eTulda9l245BZGoS4/wf/vTaHgbw9+X/APk/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nIiNwQAAANsAAAAPAAAAAAAAAAAAAAAA&#10;AKECAABkcnMvZG93bnJldi54bWxQSwUGAAAAAAQABAD5AAAAjwMAAAAA&#10;" strokecolor="#ed7d31" strokeweight=".5pt">
                      <v:stroke joinstyle="miter"/>
                    </v:line>
                    <v:line id="Connecteur droit 75" o:spid="_x0000_s1694" style="position:absolute;visibility:visible" from="0,34099" to="1083,34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AtFsIAAADbAAAADwAAAGRycy9kb3ducmV2LnhtbESPQWsCMRSE74L/ITzBW0200tatUcQq&#10;9Cbaen9sXne33byEJOrqr28KBY/DzHzDzJedbcWZQmwcaxiPFAji0pmGKw2fH9uHFxAxIRtsHZOG&#10;K0VYLvq9ORbGXXhP50OqRIZwLFBDnZIvpIxlTRbjyHni7H25YDFlGSppAl4y3LZyotSTtNhwXqjR&#10;07qm8udwshpIfadqJx934eaPcfO23sxuXmk9HHSrVxCJunQP/7ffjYbpM/x9yT9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NAtFsIAAADbAAAADwAAAAAAAAAAAAAA&#10;AAChAgAAZHJzL2Rvd25yZXYueG1sUEsFBgAAAAAEAAQA+QAAAJADAAAAAA==&#10;" strokecolor="#ed7d31" strokeweight=".5pt">
                      <v:stroke joinstyle="miter"/>
                    </v:line>
                  </v:group>
                  <v:group id="Groupe 76" o:spid="_x0000_s1695" style="position:absolute;left:32893;top:7810;width:9844;height:50024" coordsize="9844,500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77" o:spid="_x0000_s1696" style="position:absolute;left:857;top:857;width:8987;height:11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5wV8MA&#10;AADbAAAADwAAAGRycy9kb3ducmV2LnhtbESPQWvCQBSE70L/w/KE3nSTUoxGN1IshUIvGkvB2yP7&#10;zAazb0N2a9J/3xUEj8PMfMNstqNtxZV63zhWkM4TEMSV0w3XCr6PH7MlCB+QNbaOScEfedgWT5MN&#10;5toNfKBrGWoRIexzVGBC6HIpfWXIop+7jjh6Z9dbDFH2tdQ9DhFuW/mSJAtpseG4YLCjnaHqUv5a&#10;BV8uew/JT53pY5ul++FUGtqVSj1Px7c1iEBjeITv7U+t4HUFty/xB8j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5wV8MAAADbAAAADwAAAAAAAAAAAAAAAACYAgAAZHJzL2Rv&#10;d25yZXYueG1sUEsFBgAAAAAEAAQA9QAAAIgDAAAAAA==&#10;" fillcolor="#a8b7df" strokecolor="#4472c4" strokeweight=".5pt">
                      <v:fill color2="#879ed7" rotate="t" colors="0 #a8b7df;.5 #9aabd9;1 #879ed7" focus="100%" type="gradient">
                        <o:fill v:ext="view" type="gradientUnscaled"/>
                      </v:fill>
                      <v:textbox style="mso-next-textbox:#Rectangle 77">
                        <w:txbxContent>
                          <w:p w14:paraId="16A4F77C" w14:textId="77777777" w:rsidR="007B67FE" w:rsidRPr="006730CE" w:rsidRDefault="007B67FE" w:rsidP="00280CA2">
                            <w:pPr>
                              <w:rPr>
                                <w:b/>
                                <w:color w:val="000000"/>
                                <w:sz w:val="16"/>
                                <w:szCs w:val="16"/>
                              </w:rPr>
                            </w:pPr>
                            <w:r w:rsidRPr="006730CE">
                              <w:rPr>
                                <w:b/>
                                <w:color w:val="000000"/>
                                <w:sz w:val="16"/>
                                <w:szCs w:val="16"/>
                              </w:rPr>
                              <w:t>Service de la communication et des publications</w:t>
                            </w:r>
                          </w:p>
                        </w:txbxContent>
                      </v:textbox>
                    </v:rect>
                    <v:rect id="Rectangle 78" o:spid="_x0000_s1697" style="position:absolute;left:1047;top:14382;width:8090;height:114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1PF78A&#10;AADbAAAADwAAAGRycy9kb3ducmV2LnhtbERPTYvCMBC9L/gfwgje1lRBK12jiCIIXtxWhL0NzWxT&#10;tpmUJtr6781B2OPjfa+3g23EgzpfO1YwmyYgiEuna64UXIvj5wqED8gaG8ek4EketpvRxxoz7Xr+&#10;pkceKhFD2GeowITQZlL60pBFP3UtceR+XWcxRNhVUnfYx3DbyHmSLKXFmmODwZb2hsq//G4VnF16&#10;CMmtSnXRpLNL/5Mb2udKTcbD7gtEoCH8i9/uk1awiOvjl/g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bU8XvwAAANsAAAAPAAAAAAAAAAAAAAAAAJgCAABkcnMvZG93bnJl&#10;di54bWxQSwUGAAAAAAQABAD1AAAAhAMAAAAA&#10;" fillcolor="#a8b7df" strokecolor="#4472c4" strokeweight=".5pt">
                      <v:fill color2="#879ed7" rotate="t" colors="0 #a8b7df;.5 #9aabd9;1 #879ed7" focus="100%" type="gradient">
                        <o:fill v:ext="view" type="gradientUnscaled"/>
                      </v:fill>
                      <v:textbox style="mso-next-textbox:#Rectangle 78">
                        <w:txbxContent>
                          <w:p w14:paraId="75FD36A4" w14:textId="77777777" w:rsidR="007B67FE" w:rsidRPr="006730CE" w:rsidRDefault="007B67FE" w:rsidP="00280CA2">
                            <w:pPr>
                              <w:rPr>
                                <w:b/>
                                <w:color w:val="000000"/>
                                <w:sz w:val="16"/>
                                <w:szCs w:val="16"/>
                              </w:rPr>
                            </w:pPr>
                            <w:r w:rsidRPr="006730CE">
                              <w:rPr>
                                <w:b/>
                                <w:color w:val="000000"/>
                                <w:sz w:val="16"/>
                                <w:szCs w:val="16"/>
                              </w:rPr>
                              <w:t>Service de l’</w:t>
                            </w:r>
                            <w:proofErr w:type="spellStart"/>
                            <w:r w:rsidRPr="006730CE">
                              <w:rPr>
                                <w:b/>
                                <w:color w:val="000000"/>
                                <w:sz w:val="16"/>
                                <w:szCs w:val="16"/>
                              </w:rPr>
                              <w:t>informati</w:t>
                            </w:r>
                            <w:proofErr w:type="spellEnd"/>
                            <w:r w:rsidRPr="006730CE">
                              <w:rPr>
                                <w:b/>
                                <w:color w:val="000000"/>
                                <w:sz w:val="16"/>
                                <w:szCs w:val="16"/>
                              </w:rPr>
                              <w:t xml:space="preserve"> -que</w:t>
                            </w:r>
                          </w:p>
                        </w:txbxContent>
                      </v:textbox>
                    </v:rect>
                    <v:rect id="Rectangle 79" o:spid="_x0000_s1698" style="position:absolute;left:1143;top:28003;width:8007;height:1271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HqjMMA&#10;AADbAAAADwAAAGRycy9kb3ducmV2LnhtbESPwWrDMBBE74H+g9hCb4nsQuPgRDYlpVDoJbFDobfF&#10;2lim1spYauz+fRUI5DjMzBtmV862FxcafedYQbpKQBA3TnfcKjjV78sNCB+QNfaOScEfeSiLh8UO&#10;c+0mPtKlCq2IEPY5KjAhDLmUvjFk0a/cQBy9sxsthijHVuoRpwi3vXxOkrW02HFcMDjQ3lDzU/1a&#10;BZ8uewvJV5vpus/Sw/RdGdpXSj09zq9bEIHmcA/f2h9awUsK1y/xB8j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yHqjMMAAADbAAAADwAAAAAAAAAAAAAAAACYAgAAZHJzL2Rv&#10;d25yZXYueG1sUEsFBgAAAAAEAAQA9QAAAIgDAAAAAA==&#10;" fillcolor="#a8b7df" strokecolor="#4472c4" strokeweight=".5pt">
                      <v:fill color2="#879ed7" rotate="t" colors="0 #a8b7df;.5 #9aabd9;1 #879ed7" focus="100%" type="gradient">
                        <o:fill v:ext="view" type="gradientUnscaled"/>
                      </v:fill>
                      <v:textbox style="mso-next-textbox:#Rectangle 79">
                        <w:txbxContent>
                          <w:p w14:paraId="680ED178" w14:textId="77777777" w:rsidR="007B67FE" w:rsidRPr="006730CE" w:rsidRDefault="007B67FE" w:rsidP="00280CA2">
                            <w:pPr>
                              <w:rPr>
                                <w:b/>
                                <w:color w:val="000000"/>
                                <w:sz w:val="16"/>
                                <w:szCs w:val="16"/>
                              </w:rPr>
                            </w:pPr>
                            <w:r w:rsidRPr="006730CE">
                              <w:rPr>
                                <w:b/>
                                <w:color w:val="000000"/>
                                <w:sz w:val="16"/>
                                <w:szCs w:val="16"/>
                              </w:rPr>
                              <w:t xml:space="preserve">Service des Archives et de la Documenta- </w:t>
                            </w:r>
                            <w:proofErr w:type="spellStart"/>
                            <w:r w:rsidRPr="006730CE">
                              <w:rPr>
                                <w:b/>
                                <w:color w:val="000000"/>
                                <w:sz w:val="16"/>
                                <w:szCs w:val="16"/>
                              </w:rPr>
                              <w:t>tion</w:t>
                            </w:r>
                            <w:proofErr w:type="spellEnd"/>
                          </w:p>
                        </w:txbxContent>
                      </v:textbox>
                    </v:rect>
                    <v:rect id="Rectangle 80" o:spid="_x0000_s1699" style="position:absolute;left:1047;top:42767;width:8001;height:7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0+8IA&#10;AADbAAAADwAAAGRycy9kb3ducmV2LnhtbESPQYvCMBSE7wv+h/CEva2pglupRhFFEPayVhG8PZpn&#10;U2xeShNt999vBMHjMDPfMItVb2vxoNZXjhWMRwkI4sLpiksFp+PuawbCB2SNtWNS8EceVsvBxwIz&#10;7To+0CMPpYgQ9hkqMCE0mZS+MGTRj1xDHL2ray2GKNtS6ha7CLe1nCTJt7RYcVww2NDGUHHL71bB&#10;j0u3ITmXqT7W6fi3u+SGNrlSn8N+PQcRqA/v8Ku91wqmE3h+iT9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83T7wgAAANsAAAAPAAAAAAAAAAAAAAAAAJgCAABkcnMvZG93&#10;bnJldi54bWxQSwUGAAAAAAQABAD1AAAAhwMAAAAA&#10;" fillcolor="#a8b7df" strokecolor="#4472c4" strokeweight=".5pt">
                      <v:fill color2="#879ed7" rotate="t" colors="0 #a8b7df;.5 #9aabd9;1 #879ed7" focus="100%" type="gradient">
                        <o:fill v:ext="view" type="gradientUnscaled"/>
                      </v:fill>
                      <v:textbox style="mso-next-textbox:#Rectangle 80">
                        <w:txbxContent>
                          <w:p w14:paraId="214A4F89" w14:textId="77777777" w:rsidR="007B67FE" w:rsidRPr="006730CE" w:rsidRDefault="007B67FE" w:rsidP="00280CA2">
                            <w:pPr>
                              <w:rPr>
                                <w:b/>
                                <w:color w:val="000000"/>
                                <w:sz w:val="16"/>
                                <w:szCs w:val="16"/>
                              </w:rPr>
                            </w:pPr>
                            <w:r w:rsidRPr="006730CE">
                              <w:rPr>
                                <w:b/>
                                <w:color w:val="000000"/>
                                <w:sz w:val="16"/>
                                <w:szCs w:val="16"/>
                              </w:rPr>
                              <w:t>Service de la gestion du SIGMAP</w:t>
                            </w:r>
                          </w:p>
                        </w:txbxContent>
                      </v:textbox>
                    </v:rect>
                    <v:line id="Connecteur droit 81" o:spid="_x0000_s1700" style="position:absolute;visibility:visible" from="0,0" to="0,47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K9yMIAAADbAAAADwAAAGRycy9kb3ducmV2LnhtbESPT2sCMRTE70K/Q3gFb5qotNTVKOIf&#10;6E1q2/tj89xd3byEJOrWT98UCh6HmfkNM192thVXCrFxrGE0VCCIS2carjR8fe4GbyBiQjbYOiYN&#10;PxRhuXjqzbEw7sYfdD2kSmQIxwI11Cn5QspY1mQxDp0nzt7RBYspy1BJE/CW4baVY6VepcWG80KN&#10;ntY1lefDxWogdUrVXk724e6/43az3k7vXmndf+5WMxCJuvQI/7ffjYaXCfx9yT9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jK9yMIAAADbAAAADwAAAAAAAAAAAAAA&#10;AAChAgAAZHJzL2Rvd25yZXYueG1sUEsFBgAAAAAEAAQA+QAAAJADAAAAAA==&#10;" strokecolor="#ed7d31" strokeweight=".5pt">
                      <v:stroke joinstyle="miter"/>
                    </v:line>
                    <v:line id="Connecteur droit 82" o:spid="_x0000_s1701" style="position:absolute;visibility:visible" from="95,6381" to="971,6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slvMIAAADbAAAADwAAAGRycy9kb3ducmV2LnhtbESPQWsCMRSE74L/ITzBW020ttStUcQq&#10;9Cbaen9sXne33byEJOrqr28KBY/DzHzDzJedbcWZQmwcaxiPFAji0pmGKw2fH9uHFxAxIRtsHZOG&#10;K0VYLvq9ORbGXXhP50OqRIZwLFBDnZIvpIxlTRbjyHni7H25YDFlGSppAl4y3LZyotSztNhwXqjR&#10;07qm8udwshpIfadqJx934eaPcfO23sxuXmk9HHSrVxCJunQP/7ffjYanKfx9yT9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dslvMIAAADbAAAADwAAAAAAAAAAAAAA&#10;AAChAgAAZHJzL2Rvd25yZXYueG1sUEsFBgAAAAAEAAQA+QAAAJADAAAAAA==&#10;" strokecolor="#ed7d31" strokeweight=".5pt">
                      <v:stroke joinstyle="miter"/>
                    </v:line>
                    <v:line id="Connecteur droit 83" o:spid="_x0000_s1702" style="position:absolute;visibility:visible" from="95,19621" to="971,19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eAJ8EAAADbAAAADwAAAGRycy9kb3ducmV2LnhtbESPQWsCMRSE7wX/Q3iCt5qoWHQ1iliF&#10;3qTa3h+b192tm5eQpLr665tCweMwM98wy3VnW3GhEBvHGkZDBYK4dKbhSsPHaf88AxETssHWMWm4&#10;UYT1qve0xMK4K7/T5ZgqkSEcC9RQp+QLKWNZk8U4dJ44e18uWExZhkqagNcMt60cK/UiLTacF2r0&#10;tK2pPB9/rAZS36k6yMkh3P1n3L1ud/O7V1oP+t1mASJRlx7h//ab0TCdwt+X/APk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l4AnwQAAANsAAAAPAAAAAAAAAAAAAAAA&#10;AKECAABkcnMvZG93bnJldi54bWxQSwUGAAAAAAQABAD5AAAAjwMAAAAA&#10;" strokecolor="#ed7d31" strokeweight=".5pt">
                      <v:stroke joinstyle="miter"/>
                    </v:line>
                    <v:line id="Connecteur droit 84" o:spid="_x0000_s1703" style="position:absolute;visibility:visible" from="0,34004" to="1079,34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UeUMEAAADbAAAADwAAAGRycy9kb3ducmV2LnhtbESPQWsCMRSE74X+h/AK3mqiUqmrUcQq&#10;9Ca1en9snrurm5eQpLr665tCweMwM98ws0VnW3GhEBvHGgZ9BYK4dKbhSsP+e/P6DiImZIOtY9Jw&#10;owiL+fPTDAvjrvxFl12qRIZwLFBDnZIvpIxlTRZj33ni7B1dsJiyDJU0Aa8Zbls5VGosLTacF2r0&#10;tKqpPO9+rAZSp1Rt5Wgb7v4Q1x+r9eTulda9l245BZGoS4/wf/vTaHgbw9+X/APk/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RR5QwQAAANsAAAAPAAAAAAAAAAAAAAAA&#10;AKECAABkcnMvZG93bnJldi54bWxQSwUGAAAAAAQABAD5AAAAjwMAAAAA&#10;" strokecolor="#ed7d31" strokeweight=".5pt">
                      <v:stroke joinstyle="miter"/>
                    </v:line>
                    <v:line id="Connecteur droit 85" o:spid="_x0000_s1704" style="position:absolute;visibility:visible" from="0,47148" to="1079,47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m7y8IAAADbAAAADwAAAGRycy9kb3ducmV2LnhtbESPQWsCMRSE74L/ITzBW0202NatUcQq&#10;9Cbaen9sXne33byEJOrqr28KBY/DzHzDzJedbcWZQmwcaxiPFAji0pmGKw2fH9uHFxAxIRtsHZOG&#10;K0VYLvq9ORbGXXhP50OqRIZwLFBDnZIvpIxlTRbjyHni7H25YDFlGSppAl4y3LZyotSTtNhwXqjR&#10;07qm8udwshpIfadqJx934eaPcfO23sxuXmk9HHSrVxCJunQP/7ffjYbpM/x9yT9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Qm7y8IAAADbAAAADwAAAAAAAAAAAAAA&#10;AAChAgAAZHJzL2Rvd25yZXYueG1sUEsFBgAAAAAEAAQA+QAAAJADAAAAAA==&#10;" strokecolor="#ed7d31" strokeweight=".5pt">
                      <v:stroke joinstyle="miter"/>
                    </v:line>
                  </v:group>
                  <v:group id="Groupe 86" o:spid="_x0000_s1705" style="position:absolute;left:11239;top:7810;width:9385;height:40640" coordsize="9384,40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ect id="Rectangle 87" o:spid="_x0000_s1706" style="position:absolute;left:698;top:825;width:8198;height:1210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fmisMA&#10;AADbAAAADwAAAGRycy9kb3ducmV2LnhtbESPQWvCQBSE70L/w/KE3nSTQo1GN1IshUIvGkvB2yP7&#10;zAazb0N2a9J/3xUEj8PMfMNstqNtxZV63zhWkM4TEMSV0w3XCr6PH7MlCB+QNbaOScEfedgWT5MN&#10;5toNfKBrGWoRIexzVGBC6HIpfWXIop+7jjh6Z9dbDFH2tdQ9DhFuW/mSJAtpseG4YLCjnaHqUv5a&#10;BV8uew/JT53pY5ul++FUGtqVSj1Px7c1iEBjeITv7U+t4HUFty/xB8j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fmisMAAADbAAAADwAAAAAAAAAAAAAAAACYAgAAZHJzL2Rv&#10;d25yZXYueG1sUEsFBgAAAAAEAAQA9QAAAIgDAAAAAA==&#10;" fillcolor="#a8b7df" strokecolor="#4472c4" strokeweight=".5pt">
                      <v:fill color2="#879ed7" rotate="t" colors="0 #a8b7df;.5 #9aabd9;1 #879ed7" focus="100%" type="gradient">
                        <o:fill v:ext="view" type="gradientUnscaled"/>
                      </v:fill>
                      <v:textbox style="mso-next-textbox:#Rectangle 87">
                        <w:txbxContent>
                          <w:p w14:paraId="562E11B4" w14:textId="77777777" w:rsidR="007B67FE" w:rsidRPr="006730CE" w:rsidRDefault="007B67FE" w:rsidP="00280CA2">
                            <w:pPr>
                              <w:rPr>
                                <w:b/>
                                <w:color w:val="000000"/>
                                <w:sz w:val="16"/>
                                <w:szCs w:val="16"/>
                              </w:rPr>
                            </w:pPr>
                            <w:r w:rsidRPr="006730CE">
                              <w:rPr>
                                <w:b/>
                                <w:color w:val="000000"/>
                                <w:sz w:val="16"/>
                                <w:szCs w:val="16"/>
                              </w:rPr>
                              <w:t>Service de préparation à la procédure des marchés publics</w:t>
                            </w:r>
                          </w:p>
                        </w:txbxContent>
                      </v:textbox>
                    </v:rect>
                    <v:rect id="Rectangle 88" o:spid="_x0000_s1707" style="position:absolute;left:635;top:28003;width:8749;height:126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GFqr4A&#10;AADbAAAADwAAAGRycy9kb3ducmV2LnhtbERPTYvCMBC9L/gfwgje1lQPVqpRRBEEL24VwdvQjE2x&#10;mZQm2vrvzWHB4+N9L9e9rcWLWl85VjAZJyCIC6crLhVczvvfOQgfkDXWjknBmzysV4OfJWbadfxH&#10;rzyUIoawz1CBCaHJpPSFIYt+7BriyN1dazFE2JZSt9jFcFvLaZLMpMWKY4PBhraGikf+tAqOLt2F&#10;5Fqm+lynk1N3yw1tc6VGw36zABGoD1/xv/ugFczi+vgl/g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oBhaq+AAAA2wAAAA8AAAAAAAAAAAAAAAAAmAIAAGRycy9kb3ducmV2&#10;LnhtbFBLBQYAAAAABAAEAPUAAACDAwAAAAA=&#10;" fillcolor="#a8b7df" strokecolor="#4472c4" strokeweight=".5pt">
                      <v:fill color2="#879ed7" rotate="t" colors="0 #a8b7df;.5 #9aabd9;1 #879ed7" focus="100%" type="gradient">
                        <o:fill v:ext="view" type="gradientUnscaled"/>
                      </v:fill>
                      <v:textbox style="mso-next-textbox:#Rectangle 88">
                        <w:txbxContent>
                          <w:p w14:paraId="3F49B594" w14:textId="77777777" w:rsidR="007B67FE" w:rsidRPr="006730CE" w:rsidRDefault="007B67FE" w:rsidP="00280CA2">
                            <w:pPr>
                              <w:rPr>
                                <w:b/>
                                <w:color w:val="000000"/>
                                <w:sz w:val="16"/>
                                <w:szCs w:val="16"/>
                              </w:rPr>
                            </w:pPr>
                            <w:r w:rsidRPr="006730CE">
                              <w:rPr>
                                <w:b/>
                                <w:color w:val="000000"/>
                                <w:sz w:val="16"/>
                                <w:szCs w:val="16"/>
                              </w:rPr>
                              <w:t>Service de l’approbation des marchés publics</w:t>
                            </w:r>
                          </w:p>
                        </w:txbxContent>
                      </v:textbox>
                    </v:rect>
                    <v:line id="Connecteur droit 89" o:spid="_x0000_s1708" style="position:absolute;visibility:visible" from="0,0" to="0,34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BMmcEAAADbAAAADwAAAGRycy9kb3ducmV2LnhtbESPT2sCMRTE7wW/Q3hCbzXRgrSrUcQ/&#10;4E2q9f7YPHdXNy8hibr66ZtCocdhZn7DTOedbcWNQmwcaxgOFAji0pmGKw3fh83bB4iYkA22jknD&#10;gyLMZ72XKRbG3fmLbvtUiQzhWKCGOiVfSBnLmizGgfPE2Tu5YDFlGSppAt4z3LZypNRYWmw4L9To&#10;aVlTedlfrQZS51Tt5PsuPP0xrlfL9efTK61f+91iAiJRl/7Df+2t0TAewu+X/APk7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wEyZwQAAANsAAAAPAAAAAAAAAAAAAAAA&#10;AKECAABkcnMvZG93bnJldi54bWxQSwUGAAAAAAQABAD5AAAAjwMAAAAA&#10;" strokecolor="#ed7d31" strokeweight=".5pt">
                      <v:stroke joinstyle="miter"/>
                    </v:line>
                    <v:line id="Connecteur droit 90" o:spid="_x0000_s1709" style="position:absolute;visibility:visible" from="0,6350" to="677,6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LS7sEAAADbAAAADwAAAGRycy9kb3ducmV2LnhtbESPT2sCMRTE7wW/Q3iCt5qoIHVrFFEL&#10;vYl/en9snrurm5eQpLr10zcFocdhZn7DzJedbcWNQmwcaxgNFQji0pmGKw2n48frG4iYkA22jknD&#10;D0VYLnovcyyMu/OebodUiQzhWKCGOiVfSBnLmizGofPE2Tu7YDFlGSppAt4z3LZyrNRUWmw4L9To&#10;aV1TeT18Ww2kLqnayckuPPxX3G7W29nDK60H/W71DiJRl/7Dz/an0TAdw9+X/APk4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EtLuwQAAANsAAAAPAAAAAAAAAAAAAAAA&#10;AKECAABkcnMvZG93bnJldi54bWxQSwUGAAAAAAQABAD5AAAAjwMAAAAA&#10;" strokecolor="#ed7d31" strokeweight=".5pt">
                      <v:stroke joinstyle="miter"/>
                    </v:line>
                    <v:line id="Connecteur droit 91" o:spid="_x0000_s1710" style="position:absolute;visibility:visible" from="0,19367" to="677,19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53dcIAAADbAAAADwAAAGRycy9kb3ducmV2LnhtbESPW2sCMRSE3wv+h3AE32piBalboxQv&#10;4Jt46fthc9xduzkJSaqrv74pCH0cZuYbZrbobCuuFGLjWMNoqEAQl840XGk4HTev7yBiQjbYOiYN&#10;d4qwmPdeZlgYd+M9XQ+pEhnCsUANdUq+kDKWNVmMQ+eJs3d2wWLKMlTSBLxluG3lm1ITabHhvFCj&#10;p2VN5ffhx2ogdUnVTo534eG/4nq1XE8fXmk96HefHyASdek//GxvjYbJGP6+5B8g5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53dcIAAADbAAAADwAAAAAAAAAAAAAA&#10;AAChAgAAZHJzL2Rvd25yZXYueG1sUEsFBgAAAAAEAAQA+QAAAJADAAAAAA==&#10;" strokecolor="#ed7d31" strokeweight=".5pt">
                      <v:stroke joinstyle="miter"/>
                    </v:line>
                  </v:group>
                  <v:group id="Groupe 92" o:spid="_x0000_s1711" style="position:absolute;left:43815;top:7683;width:9055;height:40745" coordsize="9055,407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ect id="Rectangle 93" o:spid="_x0000_s1712" style="position:absolute;left:857;top:1143;width:8198;height:1144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YmMsIA&#10;AADbAAAADwAAAGRycy9kb3ducmV2LnhtbESPQYvCMBSE78L+h/AEb5oqaJdqFHFZWNiLVlnw9mie&#10;TbF5KU203X9vBMHjMDPfMKtNb2txp9ZXjhVMJwkI4sLpiksFp+P3+BOED8gaa8ek4J88bNYfgxVm&#10;2nV8oHseShEh7DNUYEJoMil9Yciin7iGOHoX11oMUbal1C12EW5rOUuShbRYcVww2NDOUHHNb1bB&#10;r0u/QvJXpvpYp9N9d84N7XKlRsN+uwQRqA/v8Kv9oxUs5vD8En+A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diYywgAAANsAAAAPAAAAAAAAAAAAAAAAAJgCAABkcnMvZG93&#10;bnJldi54bWxQSwUGAAAAAAQABAD1AAAAhwMAAAAA&#10;" fillcolor="#a8b7df" strokecolor="#4472c4" strokeweight=".5pt">
                      <v:fill color2="#879ed7" rotate="t" colors="0 #a8b7df;.5 #9aabd9;1 #879ed7" focus="100%" type="gradient">
                        <o:fill v:ext="view" type="gradientUnscaled"/>
                      </v:fill>
                      <v:textbox style="mso-next-textbox:#Rectangle 93">
                        <w:txbxContent>
                          <w:p w14:paraId="4F11A35F" w14:textId="77777777" w:rsidR="007B67FE" w:rsidRPr="006730CE" w:rsidRDefault="007B67FE" w:rsidP="00280CA2">
                            <w:pPr>
                              <w:rPr>
                                <w:b/>
                                <w:color w:val="000000"/>
                                <w:sz w:val="16"/>
                                <w:szCs w:val="16"/>
                              </w:rPr>
                            </w:pPr>
                            <w:r w:rsidRPr="006730CE">
                              <w:rPr>
                                <w:b/>
                                <w:color w:val="000000"/>
                                <w:sz w:val="16"/>
                                <w:szCs w:val="16"/>
                              </w:rPr>
                              <w:t xml:space="preserve">Service de la conception et de l’organisa- </w:t>
                            </w:r>
                            <w:proofErr w:type="spellStart"/>
                            <w:r w:rsidRPr="006730CE">
                              <w:rPr>
                                <w:b/>
                                <w:color w:val="000000"/>
                                <w:sz w:val="16"/>
                                <w:szCs w:val="16"/>
                              </w:rPr>
                              <w:t>tion</w:t>
                            </w:r>
                            <w:proofErr w:type="spellEnd"/>
                            <w:r w:rsidRPr="006730CE">
                              <w:rPr>
                                <w:b/>
                                <w:color w:val="000000"/>
                                <w:sz w:val="16"/>
                                <w:szCs w:val="16"/>
                              </w:rPr>
                              <w:t xml:space="preserve"> des sessions de formation</w:t>
                            </w:r>
                          </w:p>
                        </w:txbxContent>
                      </v:textbox>
                    </v:rect>
                    <v:rect id="Rectangle 94" o:spid="_x0000_s1713" style="position:absolute;left:857;top:14478;width:8198;height:1176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S4RcIA&#10;AADbAAAADwAAAGRycy9kb3ducmV2LnhtbESPQYvCMBSE74L/ITzBm6buoZVqFFEWFrysVQRvj+bZ&#10;FJuX0mRt999vFgSPw8x8w6y3g23EkzpfO1awmCcgiEuna64UXM6fsyUIH5A1No5JwS952G7GozXm&#10;2vV8omcRKhEh7HNUYEJocyl9aciin7uWOHp311kMUXaV1B32EW4b+ZEkqbRYc1ww2NLeUPkofqyC&#10;o8sOIblWmT432eK7vxWG9oVS08mwW4EINIR3+NX+0grSFP6/x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pLhFwgAAANsAAAAPAAAAAAAAAAAAAAAAAJgCAABkcnMvZG93&#10;bnJldi54bWxQSwUGAAAAAAQABAD1AAAAhwMAAAAA&#10;" fillcolor="#a8b7df" strokecolor="#4472c4" strokeweight=".5pt">
                      <v:fill color2="#879ed7" rotate="t" colors="0 #a8b7df;.5 #9aabd9;1 #879ed7" focus="100%" type="gradient">
                        <o:fill v:ext="view" type="gradientUnscaled"/>
                      </v:fill>
                      <v:textbox style="mso-next-textbox:#Rectangle 94">
                        <w:txbxContent>
                          <w:p w14:paraId="2F14F680" w14:textId="77777777" w:rsidR="007B67FE" w:rsidRPr="006730CE" w:rsidRDefault="007B67FE" w:rsidP="00280CA2">
                            <w:pPr>
                              <w:rPr>
                                <w:b/>
                                <w:color w:val="000000"/>
                                <w:sz w:val="16"/>
                                <w:szCs w:val="16"/>
                              </w:rPr>
                            </w:pPr>
                            <w:r w:rsidRPr="006730CE">
                              <w:rPr>
                                <w:b/>
                                <w:color w:val="000000"/>
                                <w:sz w:val="16"/>
                                <w:szCs w:val="16"/>
                              </w:rPr>
                              <w:t>Service de la prospection et du suivi -évaluation de la formation</w:t>
                            </w:r>
                          </w:p>
                        </w:txbxContent>
                      </v:textbox>
                    </v:rect>
                    <v:rect id="Rectangle 95" o:spid="_x0000_s1714" style="position:absolute;left:762;top:28003;width:8197;height:1274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gd3sIA&#10;AADbAAAADwAAAGRycy9kb3ducmV2LnhtbESPQYvCMBSE74L/IbwFbzbVg5VqlEURBC9alwVvj+Zt&#10;U7Z5KU203X+/EQSPw8x8w6y3g23EgzpfO1YwS1IQxKXTNVcKvq6H6RKED8gaG8ek4I88bDfj0Rpz&#10;7Xq+0KMIlYgQ9jkqMCG0uZS+NGTRJ64ljt6P6yyGKLtK6g77CLeNnKfpQlqsOS4YbGlnqPwt7lbB&#10;yWX7kH5Xmb422ezc3wpDu0KpycfwuQIRaAjv8Kt91AoWGTy/xB8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6B3ewgAAANsAAAAPAAAAAAAAAAAAAAAAAJgCAABkcnMvZG93&#10;bnJldi54bWxQSwUGAAAAAAQABAD1AAAAhwMAAAAA&#10;" fillcolor="#a8b7df" strokecolor="#4472c4" strokeweight=".5pt">
                      <v:fill color2="#879ed7" rotate="t" colors="0 #a8b7df;.5 #9aabd9;1 #879ed7" focus="100%" type="gradient">
                        <o:fill v:ext="view" type="gradientUnscaled"/>
                      </v:fill>
                      <v:textbox style="mso-next-textbox:#Rectangle 95">
                        <w:txbxContent>
                          <w:p w14:paraId="2F764682" w14:textId="77777777" w:rsidR="007B67FE" w:rsidRPr="006730CE" w:rsidRDefault="007B67FE" w:rsidP="00280CA2">
                            <w:pPr>
                              <w:rPr>
                                <w:b/>
                                <w:color w:val="000000"/>
                                <w:sz w:val="16"/>
                                <w:szCs w:val="16"/>
                              </w:rPr>
                            </w:pPr>
                            <w:r w:rsidRPr="006730CE">
                              <w:rPr>
                                <w:b/>
                                <w:color w:val="000000"/>
                                <w:sz w:val="16"/>
                                <w:szCs w:val="16"/>
                              </w:rPr>
                              <w:t>Service des appuis techniques</w:t>
                            </w:r>
                          </w:p>
                        </w:txbxContent>
                      </v:textbox>
                    </v:rect>
                    <v:line id="Connecteur droit 96" o:spid="_x0000_s1715" style="position:absolute;visibility:visible" from="0,0" to="0,34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rlBL4AAADbAAAADwAAAGRycy9kb3ducmV2LnhtbERPy2oCMRTdC/2HcAvdOUkVpI5GKVah&#10;O/G1v0yuM2MnNyGJOvXrm4XQ5eG858veduJGIbaONbwXCgRx5UzLtYbjYTP8ABETssHOMWn4pQjL&#10;xctgjqVxd97RbZ9qkUM4lqihScmXUsaqIYuxcJ44c2cXLKYMQy1NwHsOt50cKTWRFlvODQ16WjVU&#10;/eyvVgOpS6q3crwND3+K66/VevrwSuu31/5zBiJRn/7FT/e30TDJY/OX/APk4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S+uUEvgAAANsAAAAPAAAAAAAAAAAAAAAAAKEC&#10;AABkcnMvZG93bnJldi54bWxQSwUGAAAAAAQABAD5AAAAjAMAAAAA&#10;" strokecolor="#ed7d31" strokeweight=".5pt">
                      <v:stroke joinstyle="miter"/>
                    </v:line>
                    <v:line id="Connecteur droit 97" o:spid="_x0000_s1716" style="position:absolute;visibility:visible" from="0,6477" to="880,6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An8IAAADbAAAADwAAAGRycy9kb3ducmV2LnhtbESPQWsCMRSE70L/Q3iF3jRpC1JX41K2&#10;FryJ2t4fm+fu6uYlJKmu/vqmIPQ4zMw3zKIcbC/OFGLnWMPzRIEgrp3puNHwtf8cv4GICdlg75g0&#10;XClCuXwYLbAw7sJbOu9SIzKEY4Ea2pR8IWWsW7IYJ84TZ+/ggsWUZWikCXjJcNvLF6Wm0mLHeaFF&#10;T1VL9Wn3YzWQOqZmI1834ea/4+qjWs1uXmn99Di8z0EkGtJ/+N5eGw3TGfx9yT9AL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ZAn8IAAADbAAAADwAAAAAAAAAAAAAA&#10;AAChAgAAZHJzL2Rvd25yZXYueG1sUEsFBgAAAAAEAAQA+QAAAJADAAAAAA==&#10;" strokecolor="#ed7d31" strokeweight=".5pt">
                      <v:stroke joinstyle="miter"/>
                    </v:line>
                    <v:line id="Connecteur droit 98" o:spid="_x0000_s1717" style="position:absolute;visibility:visible" from="0,19621" to="880,19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V/378AAADbAAAADwAAAGRycy9kb3ducmV2LnhtbERPy2oCMRTdC/2HcAvdaVIFtVOjFLXg&#10;Tnx0f5nczkw7uQlJ1NGvNwvB5eG8Z4vOtuJMITaONbwPFAji0pmGKw3Hw3d/CiImZIOtY9JwpQiL&#10;+UtvhoVxF97ReZ8qkUM4FqihTskXUsayJotx4Dxx5n5dsJgyDJU0AS853LZyqNRYWmw4N9ToaVlT&#10;+b8/WQ2k/lK1laNtuPmfuF4t1x83r7R+e+2+PkEk6tJT/HBvjIZJXp+/5B8g53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VV/378AAADbAAAADwAAAAAAAAAAAAAAAACh&#10;AgAAZHJzL2Rvd25yZXYueG1sUEsFBgAAAAAEAAQA+QAAAI0DAAAAAA==&#10;" strokecolor="#ed7d31" strokeweight=".5pt">
                      <v:stroke joinstyle="miter"/>
                    </v:line>
                    <v:line id="Connecteur droit 99" o:spid="_x0000_s1718" style="position:absolute;visibility:visible" from="0,34004" to="880,34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naRMIAAADbAAAADwAAAGRycy9kb3ducmV2LnhtbESPT2sCMRTE74LfIbxCb5pYwT+rUcRa&#10;6E3U9v7YvO5uu3kJSdStn94UCh6HmfkNs1x3thUXCrFxrGE0VCCIS2carjR8nN4GMxAxIRtsHZOG&#10;X4qwXvV7SyyMu/KBLsdUiQzhWKCGOiVfSBnLmizGofPE2ftywWLKMlTSBLxmuG3li1ITabHhvFCj&#10;p21N5c/xbDWQ+k7VXo734eY/4+51u5vfvNL6+anbLEAk6tIj/N9+NxqmI/j7kn+AX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hnaRMIAAADbAAAADwAAAAAAAAAAAAAA&#10;AAChAgAAZHJzL2Rvd25yZXYueG1sUEsFBgAAAAAEAAQA+QAAAJADAAAAAA==&#10;" strokecolor="#ed7d31" strokeweight=".5pt">
                      <v:stroke joinstyle="miter"/>
                    </v:line>
                  </v:group>
                  <v:group id="Groupe 100" o:spid="_x0000_s1719" style="position:absolute;left:54610;top:7620;width:9055;height:26225" coordsize="9055,26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rect id="Rectangle 101" o:spid="_x0000_s1720" style="position:absolute;left:857;top:1143;width:8198;height:114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qNAMIA&#10;AADbAAAADwAAAGRycy9kb3ducmV2LnhtbESPQYvCMBSE74L/ITzBm6Yq2KVrlEVZELxoXQRvj+Zt&#10;U7Z5KU3W1n9vBMHjMDPfMKtNb2txo9ZXjhXMpgkI4sLpiksFP+fvyQcIH5A11o5JwZ08bNbDwQoz&#10;7To+0S0PpYgQ9hkqMCE0mZS+MGTRT11DHL1f11oMUbal1C12EW5rOU+SpbRYcVww2NDWUPGX/1sF&#10;B5fuQnIpU32u09mxu+aGtrlS41H/9QkiUB/e4Vd7rxWkC3h+iT9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o0AwgAAANsAAAAPAAAAAAAAAAAAAAAAAJgCAABkcnMvZG93&#10;bnJldi54bWxQSwUGAAAAAAQABAD1AAAAhwMAAAAA&#10;" fillcolor="#a8b7df" strokecolor="#4472c4" strokeweight=".5pt">
                      <v:fill color2="#879ed7" rotate="t" colors="0 #a8b7df;.5 #9aabd9;1 #879ed7" focus="100%" type="gradient">
                        <o:fill v:ext="view" type="gradientUnscaled"/>
                      </v:fill>
                      <v:textbox style="mso-next-textbox:#Rectangle 101">
                        <w:txbxContent>
                          <w:p w14:paraId="0DBE657A" w14:textId="77777777" w:rsidR="007B67FE" w:rsidRPr="006730CE" w:rsidRDefault="007B67FE" w:rsidP="00280CA2">
                            <w:pPr>
                              <w:rPr>
                                <w:b/>
                                <w:color w:val="000000"/>
                                <w:sz w:val="16"/>
                                <w:szCs w:val="16"/>
                              </w:rPr>
                            </w:pPr>
                            <w:r w:rsidRPr="006730CE">
                              <w:rPr>
                                <w:b/>
                                <w:color w:val="000000"/>
                                <w:sz w:val="16"/>
                                <w:szCs w:val="16"/>
                              </w:rPr>
                              <w:t>Service des études</w:t>
                            </w:r>
                          </w:p>
                        </w:txbxContent>
                      </v:textbox>
                    </v:rect>
                    <v:rect id="Rectangle 102" o:spid="_x0000_s1721" style="position:absolute;left:857;top:14668;width:8198;height:115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MVdMIA&#10;AADbAAAADwAAAGRycy9kb3ducmV2LnhtbESPQYvCMBSE74L/ITzBm6aK2KVrlEVZELxoXQRvj+Zt&#10;U7Z5KU3W1n9vBMHjMDPfMKtNb2txo9ZXjhXMpgkI4sLpiksFP+fvyQcIH5A11o5JwZ08bNbDwQoz&#10;7To+0S0PpYgQ9hkqMCE0mZS+MGTRT11DHL1f11oMUbal1C12EW5rOU+SpbRYcVww2NDWUPGX/1sF&#10;B5fuQnIpU32u09mxu+aGtrlS41H/9QkiUB/e4Vd7rxWkC3h+iT9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4xV0wgAAANsAAAAPAAAAAAAAAAAAAAAAAJgCAABkcnMvZG93&#10;bnJldi54bWxQSwUGAAAAAAQABAD1AAAAhwMAAAAA&#10;" fillcolor="#a8b7df" strokecolor="#4472c4" strokeweight=".5pt">
                      <v:fill color2="#879ed7" rotate="t" colors="0 #a8b7df;.5 #9aabd9;1 #879ed7" focus="100%" type="gradient">
                        <o:fill v:ext="view" type="gradientUnscaled"/>
                      </v:fill>
                      <v:textbox style="mso-next-textbox:#Rectangle 102">
                        <w:txbxContent>
                          <w:p w14:paraId="46EA86B1" w14:textId="77777777" w:rsidR="007B67FE" w:rsidRPr="006730CE" w:rsidRDefault="007B67FE" w:rsidP="00280CA2">
                            <w:pPr>
                              <w:rPr>
                                <w:b/>
                                <w:color w:val="000000"/>
                                <w:sz w:val="16"/>
                                <w:szCs w:val="16"/>
                              </w:rPr>
                            </w:pPr>
                            <w:r w:rsidRPr="006730CE">
                              <w:rPr>
                                <w:b/>
                                <w:color w:val="000000"/>
                                <w:sz w:val="16"/>
                                <w:szCs w:val="16"/>
                              </w:rPr>
                              <w:t>Service du suivi et de l’évaluation des marchés publics </w:t>
                            </w:r>
                          </w:p>
                        </w:txbxContent>
                      </v:textbox>
                    </v:rect>
                    <v:line id="Connecteur droit 103" o:spid="_x0000_s1722" style="position:absolute;visibility:visible" from="0,0" to="0,19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cR8IAAADbAAAADwAAAGRycy9kb3ducmV2LnhtbESPQWsCMRSE74L/ITzBW0202NatUcQq&#10;9Cbaen9sXne33byEJOrqr28KBY/DzHzDzJedbcWZQmwcaxiPFAji0pmGKw2fH9uHFxAxIRtsHZOG&#10;K0VYLvq9ORbGXXhP50OqRIZwLFBDnZIvpIxlTRbjyHni7H25YDFlGSppAl4y3LZyotSTtNhwXqjR&#10;07qm8udwshpIfadqJx934eaPcfO23sxuXmk9HHSrVxCJunQP/7ffjYbnKfx9yT9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LcR8IAAADbAAAADwAAAAAAAAAAAAAA&#10;AAChAgAAZHJzL2Rvd25yZXYueG1sUEsFBgAAAAAEAAQA+QAAAJADAAAAAA==&#10;" strokecolor="#ed7d31" strokeweight=".5pt">
                      <v:stroke joinstyle="miter"/>
                    </v:line>
                    <v:line id="Connecteur droit 104" o:spid="_x0000_s1723" style="position:absolute;visibility:visible" from="0,6572" to="812,6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BCMMEAAADbAAAADwAAAGRycy9kb3ducmV2LnhtbESPQWsCMRSE7wX/Q3iCt5qoYHU1iliF&#10;3qTa3h+b192tm5eQpLr665tCweMwM98wy3VnW3GhEBvHGkZDBYK4dKbhSsPHaf88AxETssHWMWm4&#10;UYT1qve0xMK4K7/T5ZgqkSEcC9RQp+QLKWNZk8U4dJ44e18uWExZhkqagNcMt60cKzWVFhvOCzV6&#10;2tZUno8/VgOp71Qd5OQQ7v4z7l63u/ndK60H/W6zAJGoS4/wf/vNaHiZwt+X/APk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8EIwwQAAANsAAAAPAAAAAAAAAAAAAAAA&#10;AKECAABkcnMvZG93bnJldi54bWxQSwUGAAAAAAQABAD5AAAAjwMAAAAA&#10;" strokecolor="#ed7d31" strokeweight=".5pt">
                      <v:stroke joinstyle="miter"/>
                    </v:line>
                    <v:line id="Connecteur droit 105" o:spid="_x0000_s1724" style="position:absolute;visibility:visible" from="0,19716" to="812,19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znq8EAAADbAAAADwAAAGRycy9kb3ducmV2LnhtbESPQWsCMRSE74X+h/AK3mqiQq2rUcQq&#10;9Ca1en9snrurm5eQpLr665tCweMwM98ws0VnW3GhEBvHGgZ9BYK4dKbhSsP+e/P6DiImZIOtY9Jw&#10;owiL+fPTDAvjrvxFl12qRIZwLFBDnZIvpIxlTRZj33ni7B1dsJiyDJU0Aa8Zbls5VOpNWmw4L9To&#10;aVVTed79WA2kTqnaytE23P0hrj9W68ndK617L91yCiJRlx7h//an0TAew9+X/APk/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vOerwQAAANsAAAAPAAAAAAAAAAAAAAAA&#10;AKECAABkcnMvZG93bnJldi54bWxQSwUGAAAAAAQABAD5AAAAjwMAAAAA&#10;" strokecolor="#ed7d31" strokeweight=".5pt">
                      <v:stroke joinstyle="miter"/>
                    </v:line>
                  </v:group>
                </v:group>
              </v:group>
              <v:group id="Groupe 106" o:spid="_x0000_s1725" style="position:absolute;left:2095;top:889;width:24327;height:14008" coordsize="24326,140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Rectangle 107" o:spid="_x0000_s1726" style="position:absolute;left:5842;top:2095;width:15144;height:34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YafMUA&#10;AADbAAAADwAAAGRycy9kb3ducmV2LnhtbESPQWvCQBSE70L/w/IK3nRThaaJ2UgpFARLg1YP3h7Z&#10;1ySYfRuy2xj767sFweMwM98w2Xo0rRiod41lBU/zCARxaXXDlYLD1/vsBYTzyBpby6TgSg7W+cMk&#10;w1TbC+9o2PtKBAi7FBXU3neplK6syaCb2444eN+2N+iD7Cupe7wEuGnlIoqepcGGw0KNHb3VVJ73&#10;P0bBMhlOW467z+PmtyjOBZdxsvhQavo4vq5AeBr9PXxrb7SCOIH/L+EHy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hhp8xQAAANsAAAAPAAAAAAAAAAAAAAAAAJgCAABkcnMv&#10;ZG93bnJldi54bWxQSwUGAAAAAAQABAD1AAAAigMAAAAA&#10;" fillcolor="#71a6db" strokecolor="#5b9bd5" strokeweight=".5pt">
                  <v:fill color2="#438ac9" rotate="t" colors="0 #71a6db;.5 #559bdb;1 #438ac9" focus="100%" type="gradient">
                    <o:fill v:ext="view" type="gradientUnscaled"/>
                  </v:fill>
                  <v:textbox style="mso-next-textbox:#Rectangle 107">
                    <w:txbxContent>
                      <w:p w14:paraId="1E8BC2EC" w14:textId="77777777" w:rsidR="007B67FE" w:rsidRPr="006730CE" w:rsidRDefault="007B67FE" w:rsidP="00280CA2">
                        <w:pPr>
                          <w:jc w:val="center"/>
                          <w:rPr>
                            <w:b/>
                            <w:color w:val="000000"/>
                            <w:sz w:val="16"/>
                            <w:szCs w:val="16"/>
                          </w:rPr>
                        </w:pPr>
                        <w:r w:rsidRPr="006730CE">
                          <w:rPr>
                            <w:b/>
                            <w:color w:val="000000"/>
                            <w:sz w:val="16"/>
                            <w:szCs w:val="16"/>
                          </w:rPr>
                          <w:t>S</w:t>
                        </w:r>
                        <w:r>
                          <w:rPr>
                            <w:b/>
                            <w:color w:val="000000"/>
                            <w:sz w:val="16"/>
                            <w:szCs w:val="16"/>
                          </w:rPr>
                          <w:t>ervi</w:t>
                        </w:r>
                        <w:r w:rsidRPr="006730CE">
                          <w:rPr>
                            <w:b/>
                            <w:color w:val="000000"/>
                            <w:sz w:val="16"/>
                            <w:szCs w:val="16"/>
                          </w:rPr>
                          <w:t>ces rattachés</w:t>
                        </w:r>
                      </w:p>
                    </w:txbxContent>
                  </v:textbox>
                </v:rect>
                <v:rect id="Rectangle 108" o:spid="_x0000_s1727" style="position:absolute;top:8826;width:8502;height:518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nDxsIA&#10;AADbAAAADwAAAGRycy9kb3ducmV2LnhtbERPy4rCMBTdC/5DuMLsNB0HfFSjiCAII5bp6MLdpbnT&#10;Fpub0sTa8evNQnB5OO/lujOVaKlxpWUFn6MIBHFmdcm5gtPvbjgD4TyyxsoyKfgnB+tVv7fEWNs7&#10;/1Cb+lyEEHYxKii8r2MpXVaQQTeyNXHg/mxj0AfY5FI3eA/hppLjKJpIgyWHhgJr2haUXdObUfA1&#10;by/fPK2P5/0jSa4JZ9P5+KDUx6DbLEB46vxb/HLvtYJZWB++hB8gV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acPGwgAAANsAAAAPAAAAAAAAAAAAAAAAAJgCAABkcnMvZG93&#10;bnJldi54bWxQSwUGAAAAAAQABAD1AAAAhwMAAAAA&#10;" fillcolor="#71a6db" strokecolor="#5b9bd5" strokeweight=".5pt">
                  <v:fill color2="#438ac9" rotate="t" colors="0 #71a6db;.5 #559bdb;1 #438ac9" focus="100%" type="gradient">
                    <o:fill v:ext="view" type="gradientUnscaled"/>
                  </v:fill>
                  <v:textbox style="mso-next-textbox:#Rectangle 108">
                    <w:txbxContent>
                      <w:p w14:paraId="0AC371B8" w14:textId="77777777" w:rsidR="007B67FE" w:rsidRPr="006730CE" w:rsidRDefault="007B67FE" w:rsidP="00280CA2">
                        <w:pPr>
                          <w:rPr>
                            <w:color w:val="000000"/>
                            <w:sz w:val="16"/>
                          </w:rPr>
                        </w:pPr>
                        <w:r w:rsidRPr="006730CE">
                          <w:rPr>
                            <w:color w:val="000000"/>
                            <w:sz w:val="16"/>
                          </w:rPr>
                          <w:t>Service Administratif    et Financier</w:t>
                        </w:r>
                      </w:p>
                      <w:p w14:paraId="06EE4623" w14:textId="77777777" w:rsidR="007B67FE" w:rsidRPr="006730CE" w:rsidRDefault="007B67FE" w:rsidP="00280CA2">
                        <w:pPr>
                          <w:rPr>
                            <w:color w:val="000000"/>
                            <w:sz w:val="16"/>
                          </w:rPr>
                        </w:pPr>
                        <w:r w:rsidRPr="006730CE">
                          <w:rPr>
                            <w:color w:val="000000"/>
                            <w:sz w:val="16"/>
                          </w:rPr>
                          <w:t>D</w:t>
                        </w:r>
                      </w:p>
                    </w:txbxContent>
                  </v:textbox>
                </v:rect>
                <v:rect id="Rectangle 109" o:spid="_x0000_s1728" style="position:absolute;left:9271;top:8763;width:6610;height:518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VmXcUA&#10;AADbAAAADwAAAGRycy9kb3ducmV2LnhtbESPS4vCQBCE7wv+h6EFb+tEBR/RUWRhQVA2+Dp4azJt&#10;Esz0hMwYo79+Z2HBY1FVX1GLVWtK0VDtCssKBv0IBHFqdcGZgtPx+3MKwnlkjaVlUvAkB6tl52OB&#10;sbYP3lNz8JkIEHYxKsi9r2IpXZqTQde3FXHwrrY26IOsM6lrfAS4KeUwisbSYMFhIceKvnJKb4e7&#10;UTCaNZctT6qf8+aVJLeE08lsuFOq123XcxCeWv8O/7c3WsF0AH9fw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JWZdxQAAANsAAAAPAAAAAAAAAAAAAAAAAJgCAABkcnMv&#10;ZG93bnJldi54bWxQSwUGAAAAAAQABAD1AAAAigMAAAAA&#10;" fillcolor="#71a6db" strokecolor="#5b9bd5" strokeweight=".5pt">
                  <v:fill color2="#438ac9" rotate="t" colors="0 #71a6db;.5 #559bdb;1 #438ac9" focus="100%" type="gradient">
                    <o:fill v:ext="view" type="gradientUnscaled"/>
                  </v:fill>
                  <v:textbox style="mso-next-textbox:#Rectangle 109">
                    <w:txbxContent>
                      <w:p w14:paraId="2E3CB580" w14:textId="77777777" w:rsidR="007B67FE" w:rsidRPr="006730CE" w:rsidRDefault="007B67FE" w:rsidP="00280CA2">
                        <w:pPr>
                          <w:rPr>
                            <w:color w:val="000000"/>
                            <w:sz w:val="16"/>
                          </w:rPr>
                        </w:pPr>
                        <w:r w:rsidRPr="006730CE">
                          <w:rPr>
                            <w:color w:val="000000"/>
                            <w:sz w:val="16"/>
                          </w:rPr>
                          <w:t>Carburant</w:t>
                        </w:r>
                      </w:p>
                    </w:txbxContent>
                  </v:textbox>
                </v:rect>
                <v:rect id="Rectangle 110" o:spid="_x0000_s1729" style="position:absolute;left:17716;top:8636;width:6610;height:518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f4KsYA&#10;AADbAAAADwAAAGRycy9kb3ducmV2LnhtbESPS2vDMBCE74H+B7GF3BK5LuThWA6lUAik1DSPQ26L&#10;tbFNrJWxVMfNr68CgR6HmfmGSdeDaURPnastK3iZRiCIC6trLhUc9h+TBQjnkTU2lknBLzlYZ0+j&#10;FBNtr/xN/c6XIkDYJaig8r5NpHRFRQbd1LbEwTvbzqAPsiul7vAa4KaRcRTNpMGaw0KFLb1XVFx2&#10;P0bB67I/bXnefh03tzy/5FzMl/GnUuPn4W0FwtPg/8OP9kYrWMRw/xJ+g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f4KsYAAADbAAAADwAAAAAAAAAAAAAAAACYAgAAZHJz&#10;L2Rvd25yZXYueG1sUEsFBgAAAAAEAAQA9QAAAIsDAAAAAA==&#10;" fillcolor="#71a6db" strokecolor="#5b9bd5" strokeweight=".5pt">
                  <v:fill color2="#438ac9" rotate="t" colors="0 #71a6db;.5 #559bdb;1 #438ac9" focus="100%" type="gradient">
                    <o:fill v:ext="view" type="gradientUnscaled"/>
                  </v:fill>
                  <v:textbox style="mso-next-textbox:#Rectangle 110">
                    <w:txbxContent>
                      <w:p w14:paraId="611B2192" w14:textId="77777777" w:rsidR="007B67FE" w:rsidRPr="006730CE" w:rsidRDefault="007B67FE" w:rsidP="00280CA2">
                        <w:pPr>
                          <w:rPr>
                            <w:color w:val="000000"/>
                            <w:sz w:val="16"/>
                          </w:rPr>
                        </w:pPr>
                        <w:r w:rsidRPr="006730CE">
                          <w:rPr>
                            <w:color w:val="000000"/>
                            <w:sz w:val="16"/>
                          </w:rPr>
                          <w:t>Assistants DMP</w:t>
                        </w:r>
                      </w:p>
                    </w:txbxContent>
                  </v:textbox>
                </v:rect>
                <v:shape id="Connecteur droit avec flèche 111" o:spid="_x0000_s1730" type="#_x0000_t32" style="position:absolute;left:12382;top:5524;width:0;height:32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KFecQAAADbAAAADwAAAGRycy9kb3ducmV2LnhtbESPT2sCMRTE74LfITyhN83WQlm2RilF&#10;wR4s/qN4fCavu4ublyWJ6/bbNwXB4zAzv2Fmi942oiMfascKnicZCGLtTM2lguNhNc5BhIhssHFM&#10;Cn4pwGI+HMywMO7GO+r2sRQJwqFABVWMbSFl0BVZDBPXEifvx3mLMUlfSuPxluC2kdMse5UWa04L&#10;Fbb0UZG+7K9WweZLb7d5d1n3n9lGf5+O3p2XXqmnUf/+BiJSHx/he3ttFOQv8P8l/QA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koV5xAAAANsAAAAPAAAAAAAAAAAA&#10;AAAAAKECAABkcnMvZG93bnJldi54bWxQSwUGAAAAAAQABAD5AAAAkgMAAAAA&#10;" strokecolor="#5b9bd5" strokeweight=".5pt">
                  <v:stroke endarrow="block" joinstyle="miter"/>
                </v:shape>
                <v:shape id="Connecteur droit avec flèche 112" o:spid="_x0000_s1731" type="#_x0000_t32" style="position:absolute;left:3556;top:7175;width:0;height:162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sdDcQAAADbAAAADwAAAGRycy9kb3ducmV2LnhtbESPT2sCMRTE74LfITyhN81WSlm2RilF&#10;wR4s/qN4fCavu4ublyWJ6/bbNwXB4zAzv2Fmi942oiMfascKnicZCGLtTM2lguNhNc5BhIhssHFM&#10;Cn4pwGI+HMywMO7GO+r2sRQJwqFABVWMbSFl0BVZDBPXEifvx3mLMUlfSuPxluC2kdMse5UWa04L&#10;Fbb0UZG+7K9WweZLb7d5d1n3n9lGf5+O3p2XXqmnUf/+BiJSHx/he3ttFOQv8P8l/QA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ex0NxAAAANsAAAAPAAAAAAAAAAAA&#10;AAAAAKECAABkcnMvZG93bnJldi54bWxQSwUGAAAAAAQABAD5AAAAkgMAAAAA&#10;" strokecolor="#5b9bd5" strokeweight=".5pt">
                  <v:stroke endarrow="block" joinstyle="miter"/>
                </v:shape>
                <v:shape id="Connecteur droit avec flèche 113" o:spid="_x0000_s1732" type="#_x0000_t32" style="position:absolute;left:20891;top:7112;width:0;height:162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e4lsQAAADbAAAADwAAAGRycy9kb3ducmV2LnhtbESPT2sCMRTE74LfITyhN81WaFm2RilF&#10;wR4s/qN4fCavu4ublyWJ6/bbNwXB4zAzv2Fmi942oiMfascKnicZCGLtTM2lguNhNc5BhIhssHFM&#10;Cn4pwGI+HMywMO7GO+r2sRQJwqFABVWMbSFl0BVZDBPXEifvx3mLMUlfSuPxluC2kdMse5UWa04L&#10;Fbb0UZG+7K9WweZLb7d5d1n3n9lGf5+O3p2XXqmnUf/+BiJSHx/he3ttFOQv8P8l/QA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N7iWxAAAANsAAAAPAAAAAAAAAAAA&#10;AAAAAKECAABkcnMvZG93bnJldi54bWxQSwUGAAAAAAQABAD5AAAAkgMAAAAA&#10;" strokecolor="#5b9bd5" strokeweight=".5pt">
                  <v:stroke endarrow="block" joinstyle="miter"/>
                </v:shape>
                <v:shape id="Connecteur droit avec flèche 114" o:spid="_x0000_s1733" type="#_x0000_t32" style="position:absolute;left:10668;width:0;height:212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Um4cQAAADbAAAADwAAAGRycy9kb3ducmV2LnhtbESPQWsCMRSE7wX/Q3iCt5rVgyxbo5Si&#10;YA+KtVJ6fCbP3cXNy5Kk6/rvTUHwOMzMN8x82dtGdORD7VjBZJyBINbO1FwqOH6vX3MQISIbbByT&#10;ghsFWC4GL3MsjLvyF3WHWIoE4VCggirGtpAy6IoshrFriZN3dt5iTNKX0ni8Jrht5DTLZtJizWmh&#10;wpY+KtKXw59VsN3p/T7vLpv+M9vqn9+jd6eVV2o07N/fQETq4zP8aG+MgnwG/1/SD5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5SbhxAAAANsAAAAPAAAAAAAAAAAA&#10;AAAAAKECAABkcnMvZG93bnJldi54bWxQSwUGAAAAAAQABAD5AAAAkgMAAAAA&#10;" strokecolor="#5b9bd5" strokeweight=".5pt">
                  <v:stroke endarrow="block" joinstyle="miter"/>
                </v:shape>
              </v:group>
              <v:group id="Groupe 115" o:spid="_x0000_s1734" style="position:absolute;left:12763;top:889;width:60008;height:18656" coordsize="60007,186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rect id="Rectangle 116" o:spid="_x0000_s1735" style="position:absolute;left:31623;top:1460;width:17659;height:408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92DMEA&#10;AADbAAAADwAAAGRycy9kb3ducmV2LnhtbERPS2vCQBC+F/wPywje6sYHRaKrGKEg9SCNgngbsmMS&#10;zM6G7FTTf989FDx+fO/VpneNelAXas8GJuMEFHHhbc2lgfPp830BKgiyxcYzGfilAJv14G2FqfVP&#10;/qZHLqWKIRxSNFCJtKnWoajIYRj7ljhyN985lAi7UtsOnzHcNXqaJB/aYc2xocKWdhUV9/zHGchu&#10;yVwOp3x29Jf5LGsO9uuaiTGjYb9dghLq5SX+d++tgUUcG7/EH6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dgzBAAAA2wAAAA8AAAAAAAAAAAAAAAAAmAIAAGRycy9kb3du&#10;cmV2LnhtbFBLBQYAAAAABAAEAPUAAACGAwAAAAA=&#10;" fillcolor="#81b861" strokecolor="#70ad47" strokeweight=".5pt">
                  <v:fill color2="#61a235" rotate="t" colors="0 #81b861;.5 #6fb242;1 #61a235" focus="100%" type="gradient">
                    <o:fill v:ext="view" type="gradientUnscaled"/>
                  </v:fill>
                  <v:textbox style="mso-next-textbox:#Rectangle 116">
                    <w:txbxContent>
                      <w:p w14:paraId="036E0047" w14:textId="77777777" w:rsidR="007B67FE" w:rsidRPr="006730CE" w:rsidRDefault="007B67FE" w:rsidP="00280CA2">
                        <w:pPr>
                          <w:spacing w:after="0" w:line="240" w:lineRule="auto"/>
                          <w:jc w:val="center"/>
                          <w:rPr>
                            <w:b/>
                            <w:color w:val="000000"/>
                            <w:sz w:val="18"/>
                            <w:szCs w:val="18"/>
                          </w:rPr>
                        </w:pPr>
                        <w:r w:rsidRPr="006730CE">
                          <w:rPr>
                            <w:b/>
                            <w:color w:val="000000"/>
                            <w:sz w:val="18"/>
                            <w:szCs w:val="18"/>
                          </w:rPr>
                          <w:t>S</w:t>
                        </w:r>
                        <w:r>
                          <w:rPr>
                            <w:b/>
                            <w:color w:val="000000"/>
                            <w:sz w:val="18"/>
                            <w:szCs w:val="18"/>
                          </w:rPr>
                          <w:t>ervi</w:t>
                        </w:r>
                        <w:r w:rsidRPr="006730CE">
                          <w:rPr>
                            <w:b/>
                            <w:color w:val="000000"/>
                            <w:sz w:val="18"/>
                            <w:szCs w:val="18"/>
                          </w:rPr>
                          <w:t>ces extérieurs :</w:t>
                        </w:r>
                      </w:p>
                      <w:p w14:paraId="2E0D4609" w14:textId="77777777" w:rsidR="007B67FE" w:rsidRPr="006730CE" w:rsidRDefault="007B67FE" w:rsidP="00280CA2">
                        <w:pPr>
                          <w:spacing w:after="0" w:line="240" w:lineRule="auto"/>
                          <w:jc w:val="center"/>
                          <w:rPr>
                            <w:b/>
                            <w:color w:val="000000"/>
                            <w:sz w:val="18"/>
                            <w:szCs w:val="18"/>
                          </w:rPr>
                        </w:pPr>
                        <w:r w:rsidRPr="006730CE">
                          <w:rPr>
                            <w:b/>
                            <w:color w:val="000000"/>
                            <w:sz w:val="18"/>
                            <w:szCs w:val="18"/>
                          </w:rPr>
                          <w:t>Directions régionales</w:t>
                        </w:r>
                      </w:p>
                    </w:txbxContent>
                  </v:textbox>
                </v:rect>
                <v:rect id="Rectangle 117" o:spid="_x0000_s1736" style="position:absolute;left:24066;top:7747;width:7842;height:445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PTl8QA&#10;AADbAAAADwAAAGRycy9kb3ducmV2LnhtbESPQWvCQBSE74L/YXlCb7qpStHoKkYolHoojQXx9sg+&#10;k9Ds25B9avrvu4WCx2FmvmHW29416kZdqD0beJ4koIgLb2suDXwdX8cLUEGQLTaeycAPBdhuhoM1&#10;ptbf+ZNuuZQqQjikaKASaVOtQ1GRwzDxLXH0Lr5zKFF2pbYd3iPcNXqaJC/aYc1xocKW9hUV3/nV&#10;GcguyVwOx3z24U/zWdYc7Ps5E2OeRv1uBUqol0f4v/1mDSyW8Pcl/gC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z05fEAAAA2wAAAA8AAAAAAAAAAAAAAAAAmAIAAGRycy9k&#10;b3ducmV2LnhtbFBLBQYAAAAABAAEAPUAAACJAwAAAAA=&#10;" fillcolor="#81b861" strokecolor="#70ad47" strokeweight=".5pt">
                  <v:fill color2="#61a235" rotate="t" colors="0 #81b861;.5 #6fb242;1 #61a235" focus="100%" type="gradient">
                    <o:fill v:ext="view" type="gradientUnscaled"/>
                  </v:fill>
                  <v:textbox style="mso-next-textbox:#Rectangle 117">
                    <w:txbxContent>
                      <w:p w14:paraId="39F3E033" w14:textId="77777777" w:rsidR="007B67FE" w:rsidRPr="006730CE" w:rsidRDefault="007B67FE" w:rsidP="00280CA2">
                        <w:pPr>
                          <w:rPr>
                            <w:color w:val="000000"/>
                            <w:sz w:val="16"/>
                          </w:rPr>
                        </w:pPr>
                        <w:r w:rsidRPr="006730CE">
                          <w:rPr>
                            <w:color w:val="000000"/>
                            <w:sz w:val="16"/>
                          </w:rPr>
                          <w:t>Lagunes,  Abidjan Nord</w:t>
                        </w:r>
                      </w:p>
                    </w:txbxContent>
                  </v:textbox>
                </v:rect>
                <v:rect id="Rectangle 118" o:spid="_x0000_s1737" style="position:absolute;left:32194;top:7747;width:8484;height:445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Ds18EA&#10;AADbAAAADwAAAGRycy9kb3ducmV2LnhtbERPS2vCQBC+F/wPywje6sYHRaOrmIJQ6qEYBfE2ZMck&#10;mJ0N2amm/757KPT48b3X29416kFdqD0bmIwTUMSFtzWXBs6n/esCVBBki41nMvBDAbabwcsaU+uf&#10;fKRHLqWKIRxSNFCJtKnWoajIYRj7ljhyN985lAi7UtsOnzHcNXqaJG/aYc2xocKW3isq7vm3M5Dd&#10;krkcTvnsy1/ms6w52M9rJsaMhv1uBUqol3/xn/vDGljG9fFL/AF6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Q7NfBAAAA2wAAAA8AAAAAAAAAAAAAAAAAmAIAAGRycy9kb3du&#10;cmV2LnhtbFBLBQYAAAAABAAEAPUAAACGAwAAAAA=&#10;" fillcolor="#81b861" strokecolor="#70ad47" strokeweight=".5pt">
                  <v:fill color2="#61a235" rotate="t" colors="0 #81b861;.5 #6fb242;1 #61a235" focus="100%" type="gradient">
                    <o:fill v:ext="view" type="gradientUnscaled"/>
                  </v:fill>
                  <v:textbox style="mso-next-textbox:#Rectangle 118">
                    <w:txbxContent>
                      <w:p w14:paraId="25F3D22A" w14:textId="77777777" w:rsidR="007B67FE" w:rsidRPr="006730CE" w:rsidRDefault="007B67FE" w:rsidP="00280CA2">
                        <w:pPr>
                          <w:rPr>
                            <w:color w:val="000000"/>
                            <w:sz w:val="16"/>
                          </w:rPr>
                        </w:pPr>
                        <w:r w:rsidRPr="006730CE">
                          <w:rPr>
                            <w:color w:val="000000"/>
                            <w:sz w:val="16"/>
                          </w:rPr>
                          <w:t>Lagunes, Abidjan sud et Sud-Comoé</w:t>
                        </w:r>
                      </w:p>
                    </w:txbxContent>
                  </v:textbox>
                </v:rect>
                <v:rect id="Rectangle 119" o:spid="_x0000_s1738" style="position:absolute;left:42418;top:7747;width:6750;height:445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xJTMUA&#10;AADbAAAADwAAAGRycy9kb3ducmV2LnhtbESPX2vCQBDE3wt+h2MLvtWLfyg1eooRCqIPxVgQ35bc&#10;moTm9kJuq/Hb9wqFPg4z8xtmue5do27UhdqzgfEoAUVceFtzaeDz9P7yBioIssXGMxl4UID1avC0&#10;xNT6Ox/plkupIoRDigYqkTbVOhQVOQwj3xJH7+o7hxJlV2rb4T3CXaMnSfKqHdYcFypsaVtR8ZV/&#10;OwPZNZnJ4ZRPP/x5Ns2ag91fMjFm+NxvFqCEevkP/7V31sB8DL9f4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3ElMxQAAANsAAAAPAAAAAAAAAAAAAAAAAJgCAABkcnMv&#10;ZG93bnJldi54bWxQSwUGAAAAAAQABAD1AAAAigMAAAAA&#10;" fillcolor="#81b861" strokecolor="#70ad47" strokeweight=".5pt">
                  <v:fill color2="#61a235" rotate="t" colors="0 #81b861;.5 #6fb242;1 #61a235" focus="100%" type="gradient">
                    <o:fill v:ext="view" type="gradientUnscaled"/>
                  </v:fill>
                  <v:textbox style="mso-next-textbox:#Rectangle 119">
                    <w:txbxContent>
                      <w:p w14:paraId="403CFA76" w14:textId="77777777" w:rsidR="007B67FE" w:rsidRPr="006730CE" w:rsidRDefault="007B67FE" w:rsidP="00280CA2">
                        <w:pPr>
                          <w:rPr>
                            <w:color w:val="000000"/>
                            <w:sz w:val="16"/>
                            <w:szCs w:val="16"/>
                          </w:rPr>
                        </w:pPr>
                        <w:r w:rsidRPr="006730CE">
                          <w:rPr>
                            <w:color w:val="000000"/>
                            <w:sz w:val="16"/>
                            <w:szCs w:val="16"/>
                          </w:rPr>
                          <w:t>Vallée de Bandama</w:t>
                        </w:r>
                      </w:p>
                    </w:txbxContent>
                  </v:textbox>
                </v:rect>
                <v:rect id="Rectangle 120" o:spid="_x0000_s1739" style="position:absolute;left:49530;top:7747;width:6750;height:445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7XO8QA&#10;AADbAAAADwAAAGRycy9kb3ducmV2LnhtbESPQWvCQBSE7wX/w/KE3nRTFanRVYxQKPVQjAXx9sg+&#10;k9Ds25B91fTfu0Khx2FmvmFWm9416kpdqD0beBknoIgLb2suDXwd30avoIIgW2w8k4FfCrBZD55W&#10;mFp/4wNdcylVhHBI0UAl0qZah6Iih2HsW+LoXXznUKLsSm07vEW4a/QkSebaYc1xocKWdhUV3/mP&#10;M5Bdkpnsj/n0059m06zZ249zJsY8D/vtEpRQL//hv/a7NbCYwONL/AF6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O1zvEAAAA2wAAAA8AAAAAAAAAAAAAAAAAmAIAAGRycy9k&#10;b3ducmV2LnhtbFBLBQYAAAAABAAEAPUAAACJAwAAAAA=&#10;" fillcolor="#81b861" strokecolor="#70ad47" strokeweight=".5pt">
                  <v:fill color2="#61a235" rotate="t" colors="0 #81b861;.5 #6fb242;1 #61a235" focus="100%" type="gradient">
                    <o:fill v:ext="view" type="gradientUnscaled"/>
                  </v:fill>
                  <v:textbox style="mso-next-textbox:#Rectangle 120">
                    <w:txbxContent>
                      <w:p w14:paraId="74976951" w14:textId="77777777" w:rsidR="007B67FE" w:rsidRPr="006730CE" w:rsidRDefault="007B67FE" w:rsidP="00280CA2">
                        <w:pPr>
                          <w:rPr>
                            <w:color w:val="000000"/>
                            <w:sz w:val="16"/>
                          </w:rPr>
                        </w:pPr>
                        <w:r w:rsidRPr="006730CE">
                          <w:rPr>
                            <w:color w:val="000000"/>
                            <w:sz w:val="16"/>
                          </w:rPr>
                          <w:t>Lacs</w:t>
                        </w:r>
                      </w:p>
                    </w:txbxContent>
                  </v:textbox>
                </v:rect>
                <v:rect id="Rectangle 121" o:spid="_x0000_s1740" style="position:absolute;left:21145;top:13970;width:7842;height:46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JyoMQA&#10;AADbAAAADwAAAGRycy9kb3ducmV2LnhtbESPQWvCQBSE7wX/w/IK3uqmRkobXcUIBdFDaSyIt0f2&#10;mQSzb0P2VeO/7xYKPQ4z8w2zWA2uVVfqQ+PZwPMkAUVcettwZeDr8P70CioIssXWMxm4U4DVcvSw&#10;wMz6G3/StZBKRQiHDA3UIl2mdShrchgmviOO3tn3DiXKvtK2x1uEu1ZPk+RFO2w4LtTY0aam8lJ8&#10;OwP5OZnJ/lCkH/44S/N2b3enXIwZPw7rOSihQf7Df+2tNfCWwu+X+AP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CcqDEAAAA2wAAAA8AAAAAAAAAAAAAAAAAmAIAAGRycy9k&#10;b3ducmV2LnhtbFBLBQYAAAAABAAEAPUAAACJAwAAAAA=&#10;" fillcolor="#81b861" strokecolor="#70ad47" strokeweight=".5pt">
                  <v:fill color2="#61a235" rotate="t" colors="0 #81b861;.5 #6fb242;1 #61a235" focus="100%" type="gradient">
                    <o:fill v:ext="view" type="gradientUnscaled"/>
                  </v:fill>
                  <v:textbox style="mso-next-textbox:#Rectangle 121">
                    <w:txbxContent>
                      <w:p w14:paraId="55CB7DAB" w14:textId="77777777" w:rsidR="007B67FE" w:rsidRPr="006730CE" w:rsidRDefault="007B67FE" w:rsidP="00280CA2">
                        <w:pPr>
                          <w:spacing w:after="0" w:line="240" w:lineRule="auto"/>
                          <w:rPr>
                            <w:color w:val="000000"/>
                            <w:sz w:val="16"/>
                          </w:rPr>
                        </w:pPr>
                        <w:r w:rsidRPr="006730CE">
                          <w:rPr>
                            <w:color w:val="000000"/>
                            <w:sz w:val="16"/>
                          </w:rPr>
                          <w:t xml:space="preserve">Sassandra, </w:t>
                        </w:r>
                        <w:proofErr w:type="spellStart"/>
                        <w:r w:rsidRPr="006730CE">
                          <w:rPr>
                            <w:color w:val="000000"/>
                            <w:sz w:val="16"/>
                          </w:rPr>
                          <w:t>Marahoué</w:t>
                        </w:r>
                        <w:proofErr w:type="spellEnd"/>
                        <w:r w:rsidRPr="006730CE">
                          <w:rPr>
                            <w:color w:val="000000"/>
                            <w:sz w:val="16"/>
                          </w:rPr>
                          <w:t xml:space="preserve"> et </w:t>
                        </w:r>
                        <w:proofErr w:type="spellStart"/>
                        <w:r w:rsidRPr="006730CE">
                          <w:rPr>
                            <w:color w:val="000000"/>
                            <w:sz w:val="16"/>
                          </w:rPr>
                          <w:t>Woroba</w:t>
                        </w:r>
                        <w:proofErr w:type="spellEnd"/>
                        <w:r w:rsidRPr="006730CE">
                          <w:rPr>
                            <w:color w:val="000000"/>
                            <w:sz w:val="16"/>
                          </w:rPr>
                          <w:t xml:space="preserve"> Est</w:t>
                        </w:r>
                      </w:p>
                    </w:txbxContent>
                  </v:textbox>
                </v:rect>
                <v:rect id="Rectangle 122" o:spid="_x0000_s1741" style="position:absolute;left:29337;top:13970;width:7499;height:46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vq1MQA&#10;AADbAAAADwAAAGRycy9kb3ducmV2LnhtbESPQWvCQBSE7wX/w/IKvdVNayg2uoopFEo9iLEg3h7Z&#10;ZxLMvg3ZV03/vSsIPQ4z8w0zXw6uVWfqQ+PZwMs4AUVcettwZeBn9/k8BRUE2WLrmQz8UYDlYvQw&#10;x8z6C2/pXEilIoRDhgZqkS7TOpQ1OQxj3xFH7+h7hxJlX2nb4yXCXatfk+RNO2w4LtTY0UdN5an4&#10;dQbyY5LKeldMNn6fTvJ2bb8PuRjz9DisZqCEBvkP39tf1sB7Crcv8Qfo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6tTEAAAA2wAAAA8AAAAAAAAAAAAAAAAAmAIAAGRycy9k&#10;b3ducmV2LnhtbFBLBQYAAAAABAAEAPUAAACJAwAAAAA=&#10;" fillcolor="#81b861" strokecolor="#70ad47" strokeweight=".5pt">
                  <v:fill color2="#61a235" rotate="t" colors="0 #81b861;.5 #6fb242;1 #61a235" focus="100%" type="gradient">
                    <o:fill v:ext="view" type="gradientUnscaled"/>
                  </v:fill>
                  <v:textbox style="mso-next-textbox:#Rectangle 122">
                    <w:txbxContent>
                      <w:p w14:paraId="0CAAE0F4" w14:textId="77777777" w:rsidR="007B67FE" w:rsidRPr="006730CE" w:rsidRDefault="007B67FE" w:rsidP="00280CA2">
                        <w:pPr>
                          <w:spacing w:after="0"/>
                          <w:rPr>
                            <w:color w:val="000000"/>
                            <w:sz w:val="16"/>
                          </w:rPr>
                        </w:pPr>
                        <w:r w:rsidRPr="006730CE">
                          <w:rPr>
                            <w:color w:val="000000"/>
                            <w:sz w:val="16"/>
                          </w:rPr>
                          <w:t xml:space="preserve">Bas Sassandra et </w:t>
                        </w:r>
                        <w:proofErr w:type="spellStart"/>
                        <w:r w:rsidRPr="006730CE">
                          <w:rPr>
                            <w:color w:val="000000"/>
                            <w:sz w:val="16"/>
                          </w:rPr>
                          <w:t>Gôh-Djiboua</w:t>
                        </w:r>
                        <w:proofErr w:type="spellEnd"/>
                      </w:p>
                    </w:txbxContent>
                  </v:textbox>
                </v:rect>
                <v:rect id="Rectangle 123" o:spid="_x0000_s1742" style="position:absolute;left:37528;top:13970;width:6750;height:46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dPT8UA&#10;AADbAAAADwAAAGRycy9kb3ducmV2LnhtbESPQWvCQBSE7wX/w/KE3nRjtdJGV2kKQqkHMRaKt0f2&#10;mQSzb0P2qem/7xaEHoeZ+YZZrnvXqCt1ofZsYDJOQBEX3tZcGvg6bEYvoIIgW2w8k4EfCrBeDR6W&#10;mFp/4z1dcylVhHBI0UAl0qZah6Iih2HsW+LonXznUKLsSm07vEW4a/RTksy1w5rjQoUtvVdUnPOL&#10;M5CdkplsD/l0579n06zZ2s9jJsY8Dvu3BSihXv7D9/aHNfD6DH9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509PxQAAANsAAAAPAAAAAAAAAAAAAAAAAJgCAABkcnMv&#10;ZG93bnJldi54bWxQSwUGAAAAAAQABAD1AAAAigMAAAAA&#10;" fillcolor="#81b861" strokecolor="#70ad47" strokeweight=".5pt">
                  <v:fill color2="#61a235" rotate="t" colors="0 #81b861;.5 #6fb242;1 #61a235" focus="100%" type="gradient">
                    <o:fill v:ext="view" type="gradientUnscaled"/>
                  </v:fill>
                  <v:textbox style="mso-next-textbox:#Rectangle 123">
                    <w:txbxContent>
                      <w:p w14:paraId="03CCF944" w14:textId="77777777" w:rsidR="007B67FE" w:rsidRPr="006730CE" w:rsidRDefault="007B67FE" w:rsidP="00280CA2">
                        <w:pPr>
                          <w:rPr>
                            <w:color w:val="000000"/>
                            <w:sz w:val="16"/>
                          </w:rPr>
                        </w:pPr>
                        <w:r w:rsidRPr="006730CE">
                          <w:rPr>
                            <w:color w:val="000000"/>
                            <w:sz w:val="16"/>
                          </w:rPr>
                          <w:t xml:space="preserve">Comoé Nord et </w:t>
                        </w:r>
                        <w:proofErr w:type="spellStart"/>
                        <w:r w:rsidRPr="006730CE">
                          <w:rPr>
                            <w:color w:val="000000"/>
                            <w:sz w:val="16"/>
                          </w:rPr>
                          <w:t>Zanzan</w:t>
                        </w:r>
                        <w:proofErr w:type="spellEnd"/>
                      </w:p>
                    </w:txbxContent>
                  </v:textbox>
                </v:rect>
                <v:rect id="Rectangle 124" o:spid="_x0000_s1743" style="position:absolute;left:45021;top:13970;width:8509;height:46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XROMQA&#10;AADbAAAADwAAAGRycy9kb3ducmV2LnhtbESPQWvCQBSE74L/YXlCb7qpirSpqxihUPQgxkLp7ZF9&#10;JqHZtyH71PTfu4WCx2FmvmGW69416kpdqD0beJ4koIgLb2suDXye3scvoIIgW2w8k4FfCrBeDQdL&#10;TK2/8ZGuuZQqQjikaKASaVOtQ1GRwzDxLXH0zr5zKFF2pbYd3iLcNXqaJAvtsOa4UGFL24qKn/zi&#10;DGTnZC77Uz47+K/5LGv2dvediTFPo37zBkqol0f4v/1hDbwu4O9L/AF6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10TjEAAAA2wAAAA8AAAAAAAAAAAAAAAAAmAIAAGRycy9k&#10;b3ducmV2LnhtbFBLBQYAAAAABAAEAPUAAACJAwAAAAA=&#10;" fillcolor="#81b861" strokecolor="#70ad47" strokeweight=".5pt">
                  <v:fill color2="#61a235" rotate="t" colors="0 #81b861;.5 #6fb242;1 #61a235" focus="100%" type="gradient">
                    <o:fill v:ext="view" type="gradientUnscaled"/>
                  </v:fill>
                  <v:textbox style="mso-next-textbox:#Rectangle 124">
                    <w:txbxContent>
                      <w:p w14:paraId="7003BFBE" w14:textId="77777777" w:rsidR="007B67FE" w:rsidRPr="006730CE" w:rsidRDefault="007B67FE" w:rsidP="00280CA2">
                        <w:pPr>
                          <w:rPr>
                            <w:color w:val="000000"/>
                            <w:sz w:val="16"/>
                          </w:rPr>
                        </w:pPr>
                        <w:r w:rsidRPr="006730CE">
                          <w:rPr>
                            <w:color w:val="000000"/>
                            <w:sz w:val="16"/>
                          </w:rPr>
                          <w:t xml:space="preserve">Montagnes </w:t>
                        </w:r>
                        <w:proofErr w:type="spellStart"/>
                        <w:r w:rsidRPr="006730CE">
                          <w:rPr>
                            <w:color w:val="000000"/>
                            <w:sz w:val="16"/>
                          </w:rPr>
                          <w:t>Woroba</w:t>
                        </w:r>
                        <w:proofErr w:type="spellEnd"/>
                        <w:r w:rsidRPr="006730CE">
                          <w:rPr>
                            <w:color w:val="000000"/>
                            <w:sz w:val="16"/>
                          </w:rPr>
                          <w:t xml:space="preserve"> Ouest et </w:t>
                        </w:r>
                        <w:proofErr w:type="spellStart"/>
                        <w:r w:rsidRPr="006730CE">
                          <w:rPr>
                            <w:color w:val="000000"/>
                            <w:sz w:val="16"/>
                          </w:rPr>
                          <w:t>Dinguélé</w:t>
                        </w:r>
                        <w:proofErr w:type="spellEnd"/>
                      </w:p>
                    </w:txbxContent>
                  </v:textbox>
                </v:rect>
                <v:rect id="Rectangle 125" o:spid="_x0000_s1744" style="position:absolute;left:54165;top:13970;width:5842;height:46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l0o8UA&#10;AADbAAAADwAAAGRycy9kb3ducmV2LnhtbESPQWvCQBSE7wX/w/KE3nRjldpGV2kKQqkHMRaKt0f2&#10;mQSzb0P2qem/7xaEHoeZ+YZZrnvXqCt1ofZsYDJOQBEX3tZcGvg6bEYvoIIgW2w8k4EfCrBeDR6W&#10;mFp/4z1dcylVhHBI0UAl0qZah6Iih2HsW+LonXznUKLsSm07vEW4a/RTkjxrhzXHhQpbeq+oOOcX&#10;ZyA7JTPZHvLpzn/PplmztZ/HTIx5HPZvC1BCvfyH7+0Pa+B1Dn9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eXSjxQAAANsAAAAPAAAAAAAAAAAAAAAAAJgCAABkcnMv&#10;ZG93bnJldi54bWxQSwUGAAAAAAQABAD1AAAAigMAAAAA&#10;" fillcolor="#81b861" strokecolor="#70ad47" strokeweight=".5pt">
                  <v:fill color2="#61a235" rotate="t" colors="0 #81b861;.5 #6fb242;1 #61a235" focus="100%" type="gradient">
                    <o:fill v:ext="view" type="gradientUnscaled"/>
                  </v:fill>
                  <v:textbox style="mso-next-textbox:#Rectangle 125">
                    <w:txbxContent>
                      <w:p w14:paraId="55281BD2" w14:textId="77777777" w:rsidR="007B67FE" w:rsidRPr="006730CE" w:rsidRDefault="007B67FE" w:rsidP="00280CA2">
                        <w:pPr>
                          <w:rPr>
                            <w:color w:val="000000"/>
                            <w:sz w:val="16"/>
                            <w:szCs w:val="16"/>
                          </w:rPr>
                        </w:pPr>
                        <w:r w:rsidRPr="006730CE">
                          <w:rPr>
                            <w:color w:val="000000"/>
                            <w:sz w:val="16"/>
                            <w:szCs w:val="16"/>
                          </w:rPr>
                          <w:t>Savanes</w:t>
                        </w:r>
                      </w:p>
                    </w:txbxContent>
                  </v:textbox>
                </v:rect>
                <v:line id="Connecteur droit 126" o:spid="_x0000_s1745" style="position:absolute;visibility:visible" from="27876,6858" to="52701,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rxI8EAAADbAAAADwAAAGRycy9kb3ducmV2LnhtbERPz2uDMBS+D/Y/hDfYbcaVIWpNSxkM&#10;BAulbjvs9jCvRmZexKSt+++XQ6HHj+93tV3sKC40+8GxgtckBUHcOT1wr+Dr8+MlB+EDssbRMSn4&#10;Iw/bzeNDhaV2Vz7SpQ29iCHsS1RgQphKKX1nyKJP3EQcuZObLYYI517qGa8x3I5ylaaZtDhwbDA4&#10;0buh7rc9WwX7QzPVZvfNMm+bovnJ6r0d35R6flp2axCBlnAX39y1VlDEsfFL/AFy8w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qvEjwQAAANsAAAAPAAAAAAAAAAAAAAAA&#10;AKECAABkcnMvZG93bnJldi54bWxQSwUGAAAAAAQABAD5AAAAjwMAAAAA&#10;" strokecolor="#5b9bd5" strokeweight=".5pt">
                  <v:stroke joinstyle="miter"/>
                </v:line>
                <v:line id="Connecteur droit 127" o:spid="_x0000_s1746" style="position:absolute;visibility:visible" from="25082,13271" to="57244,13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ZUuMMAAADbAAAADwAAAGRycy9kb3ducmV2LnhtbESPQWvCQBSE7wX/w/IEb3VjETHRVUQo&#10;BCKURj14e2Sf2WD2bciuGv99t1DocZiZb5j1drCteFDvG8cKZtMEBHHldMO1gtPx830Jwgdkja1j&#10;UvAiD9vN6G2NmXZP/qZHGWoRIewzVGBC6DIpfWXIop+6jjh6V9dbDFH2tdQ9PiPctvIjSRbSYsNx&#10;wWBHe0PVrbxbBYevosvN7sxyWRZpcVnkB9vOlZqMh90KRKAh/If/2rlWkKbw+yX+AL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mVLjDAAAA2wAAAA8AAAAAAAAAAAAA&#10;AAAAoQIAAGRycy9kb3ducmV2LnhtbFBLBQYAAAAABAAEAPkAAACRAwAAAAA=&#10;" strokecolor="#5b9bd5" strokeweight=".5pt">
                  <v:stroke joinstyle="miter"/>
                </v:line>
                <v:shape id="Connecteur droit avec flèche 128" o:spid="_x0000_s1747" type="#_x0000_t32" style="position:absolute;left:41148;top:5461;width:0;height:846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5OcUAAADcAAAADwAAAGRycy9kb3ducmV2LnhtbESPQUsDMRCF70L/Q5iCN5vUg5S1aRGp&#10;UA+VWot4nCbT3aWbyZLE7frvnYPgbYb35r1vlusxdGqglNvIFuYzA4rYRd9ybeH48XK3AJULsscu&#10;Mln4oQzr1eRmiZWPV36n4VBqJSGcK7TQlNJXWmfXUMA8iz2xaOeYAhZZU619wquEh07fG/OgA7Ys&#10;DQ329NyQuxy+g4Xdm9vvF8NlO76anfv8OqZ42iRrb6fj0yOoQmP5N/9db73gG8GXZ2QCv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G5OcUAAADcAAAADwAAAAAAAAAA&#10;AAAAAAChAgAAZHJzL2Rvd25yZXYueG1sUEsFBgAAAAAEAAQA+QAAAJMDAAAAAA==&#10;" strokecolor="#5b9bd5" strokeweight=".5pt">
                  <v:stroke endarrow="block" joinstyle="miter"/>
                </v:shape>
                <v:shape id="Connecteur droit avec flèche 129" o:spid="_x0000_s1748" type="#_x0000_t32" style="position:absolute;left:27940;top:6858;width:0;height:9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0cosIAAADcAAAADwAAAGRycy9kb3ducmV2LnhtbERPTWsCMRC9C/6HMIXeNLGHIlujiFSw&#10;B4vapfQ4JuPu4mayJOm6/feNUOhtHu9zFqvBtaKnEBvPGmZTBYLYeNtwpaH82E7mIGJCtth6Jg0/&#10;FGG1HI8WWFh/4yP1p1SJHMKxQA11Sl0hZTQ1OYxT3xFn7uKDw5RhqKQNeMvhrpVPSj1Lhw3nhho7&#10;2tRkrqdvp2H/bg6HeX/dDW9qbz6/yuDPr0Hrx4dh/QIi0ZD+xX/unc3z1Qzuz+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R0cosIAAADcAAAADwAAAAAAAAAAAAAA&#10;AAChAgAAZHJzL2Rvd25yZXYueG1sUEsFBgAAAAAEAAQA+QAAAJADAAAAAA==&#10;" strokecolor="#5b9bd5" strokeweight=".5pt">
                  <v:stroke endarrow="block" joinstyle="miter"/>
                </v:shape>
                <v:shape id="Connecteur droit avec flèche 130" o:spid="_x0000_s1749" type="#_x0000_t32" style="position:absolute;left:36195;top:6858;width:0;height:9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C1cIAAADcAAAADwAAAGRycy9kb3ducmV2LnhtbERPTWsCMRC9C/6HMEJvmtSDyGqUUiro&#10;wWJ1KT1Ok+nu4mayJHHd/vumUOhtHu9z1tvBtaKnEBvPGh5nCgSx8bbhSkN52U2XIGJCtth6Jg3f&#10;FGG7GY/WWFh/5zfqz6kSOYRjgRrqlLpCymhqchhnviPO3JcPDlOGoZI24D2Hu1bOlVpIhw3nhho7&#10;eq7JXM83p+H4ak6nZX/dDwd1NO8fZfCfL0Hrh8nwtAKRaEj/4j/33ub5ag6/z+QL5O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c+C1cIAAADcAAAADwAAAAAAAAAAAAAA&#10;AAChAgAAZHJzL2Rvd25yZXYueG1sUEsFBgAAAAAEAAQA+QAAAJADAAAAAA==&#10;" strokecolor="#5b9bd5" strokeweight=".5pt">
                  <v:stroke endarrow="block" joinstyle="miter"/>
                </v:shape>
                <v:shape id="Connecteur droit avec flèche 131" o:spid="_x0000_s1750" type="#_x0000_t32" style="position:absolute;left:45910;top:6858;width:0;height:9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MnTsIAAADcAAAADwAAAGRycy9kb3ducmV2LnhtbERPTWsCMRC9C/6HMII3TWqhyNYopSjY&#10;g0WtlB6nyXR3cTNZkriu/74pCL3N433OYtW7RnQUYu1Zw8NUgSA23tZcajh9bCZzEDEhW2w8k4Yb&#10;RVgth4MFFtZf+UDdMZUih3AsUEOVUltIGU1FDuPUt8SZ+/HBYcowlNIGvOZw18iZUk/SYc25ocKW&#10;Xisy5+PFadi9m/1+3p23/Zvamc+vU/Df66D1eNS/PINI1Kd/8d29tXm+eoS/Z/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oMnTsIAAADcAAAADwAAAAAAAAAAAAAA&#10;AAChAgAAZHJzL2Rvd25yZXYueG1sUEsFBgAAAAAEAAQA+QAAAJADAAAAAA==&#10;" strokecolor="#5b9bd5" strokeweight=".5pt">
                  <v:stroke endarrow="block" joinstyle="miter"/>
                </v:shape>
                <v:shape id="Connecteur droit avec flèche 132" o:spid="_x0000_s1751" type="#_x0000_t32" style="position:absolute;left:52705;top:6858;width:0;height:9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q/OsIAAADcAAAADwAAAGRycy9kb3ducmV2LnhtbERPTWsCMRC9C/6HMII3TSqlyNYopSjY&#10;g0WtlB6nyXR3cTNZkriu/74pCL3N433OYtW7RnQUYu1Zw8NUgSA23tZcajh9bCZzEDEhW2w8k4Yb&#10;RVgth4MFFtZf+UDdMZUih3AsUEOVUltIGU1FDuPUt8SZ+/HBYcowlNIGvOZw18iZUk/SYc25ocKW&#10;Xisy5+PFadi9m/1+3p23/Zvamc+vU/Df66D1eNS/PINI1Kd/8d29tXm+eoS/Z/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Wq/OsIAAADcAAAADwAAAAAAAAAAAAAA&#10;AAChAgAAZHJzL2Rvd25yZXYueG1sUEsFBgAAAAAEAAQA+QAAAJADAAAAAA==&#10;" strokecolor="#5b9bd5" strokeweight=".5pt">
                  <v:stroke endarrow="block" joinstyle="miter"/>
                </v:shape>
                <v:shape id="Connecteur droit avec flèche 133" o:spid="_x0000_s1752" type="#_x0000_t32" style="position:absolute;left:25082;top:13271;width:0;height:9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YaocIAAADcAAAADwAAAGRycy9kb3ducmV2LnhtbERPTWsCMRC9C/6HMII3TSq0yNYopSjY&#10;g0WtlB6nyXR3cTNZkriu/74pCL3N433OYtW7RnQUYu1Zw8NUgSA23tZcajh9bCZzEDEhW2w8k4Yb&#10;RVgth4MFFtZf+UDdMZUih3AsUEOVUltIGU1FDuPUt8SZ+/HBYcowlNIGvOZw18iZUk/SYc25ocKW&#10;Xisy5+PFadi9m/1+3p23/Zvamc+vU/Df66D1eNS/PINI1Kd/8d29tXm+eoS/Z/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iYaocIAAADcAAAADwAAAAAAAAAAAAAA&#10;AAChAgAAZHJzL2Rvd25yZXYueG1sUEsFBgAAAAAEAAQA+QAAAJADAAAAAA==&#10;" strokecolor="#5b9bd5" strokeweight=".5pt">
                  <v:stroke endarrow="block" joinstyle="miter"/>
                </v:shape>
                <v:shape id="Connecteur droit avec flèche 134" o:spid="_x0000_s1753" type="#_x0000_t32" style="position:absolute;left:32639;top:13271;width:0;height:9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SE1sIAAADcAAAADwAAAGRycy9kb3ducmV2LnhtbERPTWsCMRC9C/6HMEJvmtSDyGqUUiro&#10;wWJ1KT1Ok+nu4mayJHHd/vumUOhtHu9z1tvBtaKnEBvPGh5nCgSx8bbhSkN52U2XIGJCtth6Jg3f&#10;FGG7GY/WWFh/5zfqz6kSOYRjgRrqlLpCymhqchhnviPO3JcPDlOGoZI24D2Hu1bOlVpIhw3nhho7&#10;eq7JXM83p+H4ak6nZX/dDwd1NO8fZfCfL0Hrh8nwtAKRaEj/4j/33ub5agG/z+QL5O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vSE1sIAAADcAAAADwAAAAAAAAAAAAAA&#10;AAChAgAAZHJzL2Rvd25yZXYueG1sUEsFBgAAAAAEAAQA+QAAAJADAAAAAA==&#10;" strokecolor="#5b9bd5" strokeweight=".5pt">
                  <v:stroke endarrow="block" joinstyle="miter"/>
                </v:shape>
                <v:shape id="Connecteur droit avec flèche 135" o:spid="_x0000_s1754" type="#_x0000_t32" style="position:absolute;left:49339;top:13271;width:0;height:9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ghTcIAAADcAAAADwAAAGRycy9kb3ducmV2LnhtbERPTWsCMRC9C/6HMII3Teqhla1RSlGw&#10;B4taKT1Ok+nu4mayJHFd/31TEHqbx/ucxap3jegoxNqzhoepAkFsvK251HD62EzmIGJCtth4Jg03&#10;irBaDgcLLKy/8oG6YypFDuFYoIYqpbaQMpqKHMapb4kz9+ODw5RhKKUNeM3hrpEzpR6lw5pzQ4Ut&#10;vVZkzseL07B7N/v9vDtv+ze1M59fp+C/10Hr8ah/eQaRqE//4rt7a/N89QR/z+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bghTcIAAADcAAAADwAAAAAAAAAAAAAA&#10;AAChAgAAZHJzL2Rvd25yZXYueG1sUEsFBgAAAAAEAAQA+QAAAJADAAAAAA==&#10;" strokecolor="#5b9bd5" strokeweight=".5pt">
                  <v:stroke endarrow="block" joinstyle="miter"/>
                </v:shape>
                <v:shape id="Connecteur droit avec flèche 136" o:spid="_x0000_s1755" type="#_x0000_t32" style="position:absolute;left:57213;top:13271;width:0;height:9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e1P8UAAADcAAAADwAAAGRycy9kb3ducmV2LnhtbESPQUsDMRCF70L/Q5iCN5vUg5S1aRGp&#10;UA+VWot4nCbT3aWbyZLE7frvnYPgbYb35r1vlusxdGqglNvIFuYzA4rYRd9ybeH48XK3AJULsscu&#10;Mln4oQzr1eRmiZWPV36n4VBqJSGcK7TQlNJXWmfXUMA8iz2xaOeYAhZZU619wquEh07fG/OgA7Ys&#10;DQ329NyQuxy+g4Xdm9vvF8NlO76anfv8OqZ42iRrb6fj0yOoQmP5N/9db73gG6GVZ2QCv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Ce1P8UAAADcAAAADwAAAAAAAAAA&#10;AAAAAAChAgAAZHJzL2Rvd25yZXYueG1sUEsFBgAAAAAEAAQA+QAAAJMDAAAAAA==&#10;" strokecolor="#5b9bd5" strokeweight=".5pt">
                  <v:stroke endarrow="block" joinstyle="miter"/>
                </v:shape>
                <v:line id="Connecteur droit 137" o:spid="_x0000_s1756" style="position:absolute;visibility:visible" from="0,0" to="40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tRucMAAADcAAAADwAAAGRycy9kb3ducmV2LnhtbERPTWvDMAy9F/YfjAa7tc7GCG1at5TB&#10;IJDAWLodehOxGofGcoi9JPv3c6Gwmx7vU7vDbDsx0uBbxwqeVwkI4trplhsFX6f35RqED8gaO8ek&#10;4Jc8HPYPix1m2k38SWMVGhFD2GeowITQZ1L62pBFv3I9ceQubrAYIhwaqQecYrjt5EuSpNJiy7HB&#10;YE9vhupr9WMVlB9Fn5vjN8t1VWyKc5qXtntV6ulxPm5BBJrDv/juznWcn2zg9ky8QO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LUbnDAAAA3AAAAA8AAAAAAAAAAAAA&#10;AAAAoQIAAGRycy9kb3ducmV2LnhtbFBLBQYAAAAABAAEAPkAAACRAwAAAAA=&#10;" strokecolor="#5b9bd5" strokeweight=".5pt">
                  <v:stroke joinstyle="miter"/>
                </v:line>
                <v:shape id="Connecteur droit avec flèche 138" o:spid="_x0000_s1757" type="#_x0000_t32" style="position:absolute;left:40640;width:0;height:14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gv5MUAAADcAAAADwAAAGRycy9kb3ducmV2LnhtbESPQWsCMRCF7wX/Qxiht5rVQ5HVKEUU&#10;7MFiVaTHaTLdXdxMliRdt/++cyj0NsN78943y/XgW9VTTE1gA9NJAYrYBtdwZeBy3j3NQaWM7LAN&#10;TAZ+KMF6NXpYYunCnd+pP+VKSQinEg3UOXel1snW5DFNQkcs2leIHrOssdIu4l3CfatnRfGsPTYs&#10;DTV2tKnJ3k7f3sDhzR6P8/62H16Lg71+XGL43EZjHsfDywJUpiH/m/+u907wp4Ivz8gEe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4gv5MUAAADcAAAADwAAAAAAAAAA&#10;AAAAAAChAgAAZHJzL2Rvd25yZXYueG1sUEsFBgAAAAAEAAQA+QAAAJMDAAAAAA==&#10;" strokecolor="#5b9bd5" strokeweight=".5pt">
                  <v:stroke endarrow="block" joinstyle="miter"/>
                </v:shape>
              </v:group>
            </v:group>
          </v:group>
        </w:pict>
      </w:r>
      <w:r w:rsidR="00280CA2">
        <w:rPr>
          <w:rFonts w:asciiTheme="majorHAnsi" w:eastAsiaTheme="majorEastAsia" w:hAnsiTheme="majorHAnsi" w:cstheme="majorBidi"/>
          <w:sz w:val="36"/>
          <w:szCs w:val="26"/>
        </w:rPr>
        <w:br w:type="page"/>
      </w:r>
    </w:p>
    <w:p w14:paraId="5899A6C1" w14:textId="77777777" w:rsidR="00491965" w:rsidRDefault="0009312B" w:rsidP="006C5AF1">
      <w:pPr>
        <w:pStyle w:val="Titre2"/>
      </w:pPr>
      <w:bookmarkStart w:id="15" w:name="_Toc44811771"/>
      <w:r>
        <w:lastRenderedPageBreak/>
        <w:t xml:space="preserve">CRITIQUES ET </w:t>
      </w:r>
      <w:r w:rsidR="00E776F0">
        <w:t>PROBLEMATIQUE</w:t>
      </w:r>
      <w:bookmarkEnd w:id="15"/>
    </w:p>
    <w:p w14:paraId="199F257D" w14:textId="77777777" w:rsidR="00672A6F" w:rsidRDefault="00672A6F" w:rsidP="00E74735">
      <w:pPr>
        <w:pStyle w:val="Titre3"/>
        <w:numPr>
          <w:ilvl w:val="0"/>
          <w:numId w:val="6"/>
        </w:numPr>
        <w:ind w:left="1134" w:hanging="567"/>
      </w:pPr>
      <w:bookmarkStart w:id="16" w:name="_Toc44811772"/>
      <w:r>
        <w:t>Etude et critique de l'existant</w:t>
      </w:r>
      <w:bookmarkEnd w:id="16"/>
    </w:p>
    <w:p w14:paraId="096DEB0E" w14:textId="77777777" w:rsidR="00F75C51" w:rsidRPr="00B70ED6" w:rsidRDefault="00075863" w:rsidP="008036B4">
      <w:pPr>
        <w:pStyle w:val="Paragraphedeliste"/>
        <w:numPr>
          <w:ilvl w:val="1"/>
          <w:numId w:val="17"/>
        </w:numPr>
        <w:ind w:left="1701" w:hanging="567"/>
        <w:rPr>
          <w:rFonts w:asciiTheme="majorHAnsi" w:hAnsiTheme="majorHAnsi"/>
          <w:b/>
          <w:sz w:val="28"/>
          <w:szCs w:val="28"/>
        </w:rPr>
      </w:pPr>
      <w:r w:rsidRPr="00B70ED6">
        <w:rPr>
          <w:rFonts w:asciiTheme="majorHAnsi" w:hAnsiTheme="majorHAnsi"/>
          <w:b/>
          <w:sz w:val="28"/>
          <w:szCs w:val="28"/>
        </w:rPr>
        <w:t>Etude de l'existant</w:t>
      </w:r>
    </w:p>
    <w:p w14:paraId="58DF25DE" w14:textId="77777777" w:rsidR="00F75C51" w:rsidRPr="00B70ED6" w:rsidRDefault="00F75C51" w:rsidP="008036B4">
      <w:pPr>
        <w:pStyle w:val="Paragraphedeliste"/>
        <w:numPr>
          <w:ilvl w:val="2"/>
          <w:numId w:val="17"/>
        </w:numPr>
        <w:spacing w:after="0"/>
        <w:ind w:left="2552" w:hanging="425"/>
        <w:rPr>
          <w:rFonts w:asciiTheme="majorHAnsi" w:hAnsiTheme="majorHAnsi"/>
          <w:b/>
          <w:sz w:val="28"/>
          <w:szCs w:val="28"/>
        </w:rPr>
      </w:pPr>
      <w:r w:rsidRPr="00B70ED6">
        <w:rPr>
          <w:rFonts w:asciiTheme="majorHAnsi" w:hAnsiTheme="majorHAnsi"/>
          <w:b/>
          <w:sz w:val="28"/>
          <w:szCs w:val="28"/>
        </w:rPr>
        <w:t>Description général de l’existant</w:t>
      </w:r>
    </w:p>
    <w:p w14:paraId="03BC8ED1" w14:textId="77777777" w:rsidR="00335F78" w:rsidRPr="00B70ED6" w:rsidRDefault="00335F78" w:rsidP="003372B2">
      <w:pPr>
        <w:jc w:val="both"/>
        <w:rPr>
          <w:rFonts w:asciiTheme="majorHAnsi" w:hAnsiTheme="majorHAnsi"/>
          <w:sz w:val="24"/>
          <w:szCs w:val="24"/>
        </w:rPr>
      </w:pPr>
      <w:r w:rsidRPr="00B70ED6">
        <w:rPr>
          <w:rFonts w:asciiTheme="majorHAnsi" w:hAnsiTheme="majorHAnsi"/>
          <w:sz w:val="24"/>
          <w:szCs w:val="24"/>
        </w:rPr>
        <w:t xml:space="preserve">Les activités de gestion du personnel au sein de la Direction des Marchés Publics sont assurées par le </w:t>
      </w:r>
      <w:r w:rsidR="003372B2" w:rsidRPr="00B70ED6">
        <w:rPr>
          <w:rFonts w:asciiTheme="majorHAnsi" w:hAnsiTheme="majorHAnsi"/>
          <w:sz w:val="24"/>
          <w:szCs w:val="24"/>
        </w:rPr>
        <w:t>S</w:t>
      </w:r>
      <w:r w:rsidRPr="00B70ED6">
        <w:rPr>
          <w:rFonts w:asciiTheme="majorHAnsi" w:hAnsiTheme="majorHAnsi"/>
          <w:sz w:val="24"/>
          <w:szCs w:val="24"/>
        </w:rPr>
        <w:t xml:space="preserve">ervice des Moyens Généraux et du Personnel. Ce service directement rattaché au Directeur des Marchés Publics est chapeauté par un chef de service nommé par décision de nomination signé par le Directeur Général du Budget et des Finances. Celui-ci est suppléé dans sa tâche par </w:t>
      </w:r>
      <w:r w:rsidR="00697E5E" w:rsidRPr="00B70ED6">
        <w:rPr>
          <w:rFonts w:asciiTheme="majorHAnsi" w:hAnsiTheme="majorHAnsi"/>
          <w:sz w:val="24"/>
          <w:szCs w:val="24"/>
        </w:rPr>
        <w:t xml:space="preserve">deux (02) </w:t>
      </w:r>
      <w:r w:rsidRPr="00B70ED6">
        <w:rPr>
          <w:rFonts w:asciiTheme="majorHAnsi" w:hAnsiTheme="majorHAnsi"/>
          <w:sz w:val="24"/>
          <w:szCs w:val="24"/>
        </w:rPr>
        <w:t>chargé</w:t>
      </w:r>
      <w:r w:rsidR="00697E5E" w:rsidRPr="00B70ED6">
        <w:rPr>
          <w:rFonts w:asciiTheme="majorHAnsi" w:hAnsiTheme="majorHAnsi"/>
          <w:sz w:val="24"/>
          <w:szCs w:val="24"/>
        </w:rPr>
        <w:t>s</w:t>
      </w:r>
      <w:r w:rsidRPr="00B70ED6">
        <w:rPr>
          <w:rFonts w:asciiTheme="majorHAnsi" w:hAnsiTheme="majorHAnsi"/>
          <w:sz w:val="24"/>
          <w:szCs w:val="24"/>
        </w:rPr>
        <w:t xml:space="preserve"> d’étude</w:t>
      </w:r>
      <w:r w:rsidR="00697E5E" w:rsidRPr="00B70ED6">
        <w:rPr>
          <w:rFonts w:asciiTheme="majorHAnsi" w:hAnsiTheme="majorHAnsi"/>
          <w:sz w:val="24"/>
          <w:szCs w:val="24"/>
        </w:rPr>
        <w:t>s</w:t>
      </w:r>
      <w:r w:rsidRPr="00B70ED6">
        <w:rPr>
          <w:rFonts w:asciiTheme="majorHAnsi" w:hAnsiTheme="majorHAnsi"/>
          <w:sz w:val="24"/>
          <w:szCs w:val="24"/>
        </w:rPr>
        <w:t xml:space="preserve">. </w:t>
      </w:r>
      <w:r w:rsidR="003372B2" w:rsidRPr="00B70ED6">
        <w:rPr>
          <w:rFonts w:asciiTheme="majorHAnsi" w:hAnsiTheme="majorHAnsi"/>
          <w:sz w:val="24"/>
          <w:szCs w:val="24"/>
        </w:rPr>
        <w:t>Pour mener à bien sa mission, l</w:t>
      </w:r>
      <w:r w:rsidRPr="00B70ED6">
        <w:rPr>
          <w:rFonts w:asciiTheme="majorHAnsi" w:hAnsiTheme="majorHAnsi"/>
          <w:sz w:val="24"/>
          <w:szCs w:val="24"/>
        </w:rPr>
        <w:t xml:space="preserve">e service dispose </w:t>
      </w:r>
      <w:r w:rsidR="003372B2" w:rsidRPr="00B70ED6">
        <w:rPr>
          <w:rFonts w:asciiTheme="majorHAnsi" w:hAnsiTheme="majorHAnsi"/>
          <w:sz w:val="24"/>
          <w:szCs w:val="24"/>
        </w:rPr>
        <w:t>d’un bureau équipé d’une armoire pour le stockage des dossiers, de matériel</w:t>
      </w:r>
      <w:r w:rsidR="004D74A0" w:rsidRPr="00B70ED6">
        <w:rPr>
          <w:rFonts w:asciiTheme="majorHAnsi" w:hAnsiTheme="majorHAnsi"/>
          <w:sz w:val="24"/>
          <w:szCs w:val="24"/>
        </w:rPr>
        <w:t>s</w:t>
      </w:r>
      <w:r w:rsidR="003372B2" w:rsidRPr="00B70ED6">
        <w:rPr>
          <w:rFonts w:asciiTheme="majorHAnsi" w:hAnsiTheme="majorHAnsi"/>
          <w:sz w:val="24"/>
          <w:szCs w:val="24"/>
        </w:rPr>
        <w:t xml:space="preserve"> de bureau standard (imprimante, perforeuse, photocopieuse…) et</w:t>
      </w:r>
      <w:r w:rsidR="0014728E" w:rsidRPr="00B70ED6">
        <w:rPr>
          <w:rFonts w:asciiTheme="majorHAnsi" w:hAnsiTheme="majorHAnsi"/>
          <w:sz w:val="24"/>
          <w:szCs w:val="24"/>
        </w:rPr>
        <w:t xml:space="preserve"> de </w:t>
      </w:r>
      <w:r w:rsidR="000353C1" w:rsidRPr="00B70ED6">
        <w:rPr>
          <w:rFonts w:asciiTheme="majorHAnsi" w:hAnsiTheme="majorHAnsi"/>
          <w:sz w:val="24"/>
          <w:szCs w:val="24"/>
        </w:rPr>
        <w:t xml:space="preserve">trois (03) </w:t>
      </w:r>
      <w:r w:rsidR="003372B2" w:rsidRPr="00B70ED6">
        <w:rPr>
          <w:rFonts w:asciiTheme="majorHAnsi" w:hAnsiTheme="majorHAnsi"/>
          <w:sz w:val="24"/>
          <w:szCs w:val="24"/>
        </w:rPr>
        <w:t xml:space="preserve">ordinateurs de bureau </w:t>
      </w:r>
      <w:r w:rsidR="004D74A0" w:rsidRPr="00B70ED6">
        <w:rPr>
          <w:rFonts w:asciiTheme="majorHAnsi" w:hAnsiTheme="majorHAnsi"/>
          <w:sz w:val="24"/>
          <w:szCs w:val="24"/>
        </w:rPr>
        <w:t>à raison d’un ordinateur par perso</w:t>
      </w:r>
      <w:r w:rsidR="004D0840" w:rsidRPr="00B70ED6">
        <w:rPr>
          <w:rFonts w:asciiTheme="majorHAnsi" w:hAnsiTheme="majorHAnsi"/>
          <w:sz w:val="24"/>
          <w:szCs w:val="24"/>
        </w:rPr>
        <w:t>n</w:t>
      </w:r>
      <w:r w:rsidR="004D74A0" w:rsidRPr="00B70ED6">
        <w:rPr>
          <w:rFonts w:asciiTheme="majorHAnsi" w:hAnsiTheme="majorHAnsi"/>
          <w:sz w:val="24"/>
          <w:szCs w:val="24"/>
        </w:rPr>
        <w:t>ne</w:t>
      </w:r>
      <w:r w:rsidR="000353C1" w:rsidRPr="00B70ED6">
        <w:rPr>
          <w:rFonts w:asciiTheme="majorHAnsi" w:hAnsiTheme="majorHAnsi"/>
          <w:sz w:val="24"/>
          <w:szCs w:val="24"/>
        </w:rPr>
        <w:t>.</w:t>
      </w:r>
      <w:r w:rsidRPr="00B70ED6">
        <w:rPr>
          <w:rFonts w:asciiTheme="majorHAnsi" w:hAnsiTheme="majorHAnsi"/>
          <w:sz w:val="24"/>
          <w:szCs w:val="24"/>
        </w:rPr>
        <w:t xml:space="preserve"> </w:t>
      </w:r>
      <w:r w:rsidR="003372B2" w:rsidRPr="00B70ED6">
        <w:rPr>
          <w:rFonts w:asciiTheme="majorHAnsi" w:hAnsiTheme="majorHAnsi"/>
          <w:sz w:val="24"/>
          <w:szCs w:val="24"/>
        </w:rPr>
        <w:t>Ces ordinateurs sont équipés de logiciel</w:t>
      </w:r>
      <w:r w:rsidR="00F56995" w:rsidRPr="00B70ED6">
        <w:rPr>
          <w:rFonts w:asciiTheme="majorHAnsi" w:hAnsiTheme="majorHAnsi"/>
          <w:sz w:val="24"/>
          <w:szCs w:val="24"/>
        </w:rPr>
        <w:t xml:space="preserve">s de bureau </w:t>
      </w:r>
      <w:r w:rsidR="003372B2" w:rsidRPr="00B70ED6">
        <w:rPr>
          <w:rFonts w:asciiTheme="majorHAnsi" w:hAnsiTheme="majorHAnsi"/>
          <w:sz w:val="24"/>
          <w:szCs w:val="24"/>
        </w:rPr>
        <w:t>Word et Excel de la suite Microsoft Office.</w:t>
      </w:r>
      <w:r w:rsidR="00432366" w:rsidRPr="00B70ED6">
        <w:rPr>
          <w:rFonts w:asciiTheme="majorHAnsi" w:hAnsiTheme="majorHAnsi"/>
          <w:sz w:val="24"/>
          <w:szCs w:val="24"/>
        </w:rPr>
        <w:t xml:space="preserve"> C’est d’ailleurs principalement à l’aide de ces deux logiciels que le service assure la plupart de ces tâches. </w:t>
      </w:r>
      <w:r w:rsidR="003372B2" w:rsidRPr="00B70ED6">
        <w:rPr>
          <w:rFonts w:asciiTheme="majorHAnsi" w:hAnsiTheme="majorHAnsi"/>
          <w:sz w:val="24"/>
          <w:szCs w:val="24"/>
        </w:rPr>
        <w:t xml:space="preserve"> </w:t>
      </w:r>
      <w:r w:rsidR="007144EB" w:rsidRPr="00B70ED6">
        <w:rPr>
          <w:rFonts w:asciiTheme="majorHAnsi" w:hAnsiTheme="majorHAnsi"/>
          <w:sz w:val="24"/>
          <w:szCs w:val="24"/>
        </w:rPr>
        <w:t>En l’occurrence, le Chef de service tient sur son ordinateur une liste du personnel dans un classeur Excel qu’il met à jour selon les mouvements d’arrivée et de départ</w:t>
      </w:r>
      <w:r w:rsidR="0014728E" w:rsidRPr="00B70ED6">
        <w:rPr>
          <w:rFonts w:asciiTheme="majorHAnsi" w:hAnsiTheme="majorHAnsi"/>
          <w:sz w:val="24"/>
          <w:szCs w:val="24"/>
        </w:rPr>
        <w:t xml:space="preserve"> des agents au sein de la DMP. S</w:t>
      </w:r>
      <w:r w:rsidR="007144EB" w:rsidRPr="00B70ED6">
        <w:rPr>
          <w:rFonts w:asciiTheme="majorHAnsi" w:hAnsiTheme="majorHAnsi"/>
          <w:sz w:val="24"/>
          <w:szCs w:val="24"/>
        </w:rPr>
        <w:t>es collaborateurs disposent également de plusieurs fichiers Word disséminés</w:t>
      </w:r>
      <w:r w:rsidR="0095429D" w:rsidRPr="00B70ED6">
        <w:rPr>
          <w:rFonts w:asciiTheme="majorHAnsi" w:hAnsiTheme="majorHAnsi"/>
          <w:sz w:val="24"/>
          <w:szCs w:val="24"/>
        </w:rPr>
        <w:t xml:space="preserve"> sur leur</w:t>
      </w:r>
      <w:r w:rsidR="004D0840" w:rsidRPr="00B70ED6">
        <w:rPr>
          <w:rFonts w:asciiTheme="majorHAnsi" w:hAnsiTheme="majorHAnsi"/>
          <w:sz w:val="24"/>
          <w:szCs w:val="24"/>
        </w:rPr>
        <w:t>s</w:t>
      </w:r>
      <w:r w:rsidR="007144EB" w:rsidRPr="00B70ED6">
        <w:rPr>
          <w:rFonts w:asciiTheme="majorHAnsi" w:hAnsiTheme="majorHAnsi"/>
          <w:sz w:val="24"/>
          <w:szCs w:val="24"/>
        </w:rPr>
        <w:t xml:space="preserve"> ordinateur</w:t>
      </w:r>
      <w:r w:rsidR="004D0840" w:rsidRPr="00B70ED6">
        <w:rPr>
          <w:rFonts w:asciiTheme="majorHAnsi" w:hAnsiTheme="majorHAnsi"/>
          <w:sz w:val="24"/>
          <w:szCs w:val="24"/>
        </w:rPr>
        <w:t>s</w:t>
      </w:r>
      <w:r w:rsidR="007144EB" w:rsidRPr="00B70ED6">
        <w:rPr>
          <w:rFonts w:asciiTheme="majorHAnsi" w:hAnsiTheme="majorHAnsi"/>
          <w:sz w:val="24"/>
          <w:szCs w:val="24"/>
        </w:rPr>
        <w:t xml:space="preserve">. Ces fichiers </w:t>
      </w:r>
      <w:r w:rsidR="00F56995" w:rsidRPr="00B70ED6">
        <w:rPr>
          <w:rFonts w:asciiTheme="majorHAnsi" w:hAnsiTheme="majorHAnsi"/>
          <w:sz w:val="24"/>
          <w:szCs w:val="24"/>
        </w:rPr>
        <w:t>servent</w:t>
      </w:r>
      <w:r w:rsidR="007144EB" w:rsidRPr="00B70ED6">
        <w:rPr>
          <w:rFonts w:asciiTheme="majorHAnsi" w:hAnsiTheme="majorHAnsi"/>
          <w:sz w:val="24"/>
          <w:szCs w:val="24"/>
        </w:rPr>
        <w:t xml:space="preserve"> de </w:t>
      </w:r>
      <w:r w:rsidR="007144EB" w:rsidRPr="00B76075">
        <w:rPr>
          <w:rFonts w:asciiTheme="majorHAnsi" w:hAnsiTheme="majorHAnsi"/>
          <w:sz w:val="24"/>
          <w:szCs w:val="24"/>
        </w:rPr>
        <w:t>Template</w:t>
      </w:r>
      <w:r w:rsidR="007144EB" w:rsidRPr="00B70ED6">
        <w:rPr>
          <w:rFonts w:asciiTheme="majorHAnsi" w:hAnsiTheme="majorHAnsi"/>
          <w:sz w:val="24"/>
          <w:szCs w:val="24"/>
        </w:rPr>
        <w:t xml:space="preserve"> de base à la rédaction des différents courriers qu’ils traitent de façon courante.</w:t>
      </w:r>
      <w:r w:rsidR="00393C3C" w:rsidRPr="00B70ED6">
        <w:rPr>
          <w:rFonts w:asciiTheme="majorHAnsi" w:hAnsiTheme="majorHAnsi"/>
          <w:sz w:val="24"/>
          <w:szCs w:val="24"/>
        </w:rPr>
        <w:t xml:space="preserve"> </w:t>
      </w:r>
    </w:p>
    <w:p w14:paraId="73BFA13E" w14:textId="77777777" w:rsidR="00393C3C" w:rsidRPr="00B70ED6" w:rsidRDefault="00393C3C" w:rsidP="003372B2">
      <w:pPr>
        <w:jc w:val="both"/>
        <w:rPr>
          <w:rFonts w:asciiTheme="majorHAnsi" w:hAnsiTheme="majorHAnsi"/>
          <w:sz w:val="24"/>
          <w:szCs w:val="24"/>
        </w:rPr>
      </w:pPr>
      <w:r w:rsidRPr="00B70ED6">
        <w:rPr>
          <w:rFonts w:asciiTheme="majorHAnsi" w:hAnsiTheme="majorHAnsi"/>
          <w:sz w:val="24"/>
          <w:szCs w:val="24"/>
        </w:rPr>
        <w:t xml:space="preserve">Par ailleurs on note une présence massive et </w:t>
      </w:r>
      <w:r w:rsidR="0014728E" w:rsidRPr="00B70ED6">
        <w:rPr>
          <w:rFonts w:asciiTheme="majorHAnsi" w:hAnsiTheme="majorHAnsi"/>
          <w:sz w:val="24"/>
          <w:szCs w:val="24"/>
        </w:rPr>
        <w:t xml:space="preserve">quasi </w:t>
      </w:r>
      <w:r w:rsidRPr="00B70ED6">
        <w:rPr>
          <w:rFonts w:asciiTheme="majorHAnsi" w:hAnsiTheme="majorHAnsi"/>
          <w:sz w:val="24"/>
          <w:szCs w:val="24"/>
        </w:rPr>
        <w:t>indispensable du service courrier dans le fonctionnement du Service des Moyens Généraux et du personnel. Cette prépondérance se justifie par la nécessité de pouvoir acheminer les dossiers traités vers</w:t>
      </w:r>
      <w:r w:rsidR="004D0840" w:rsidRPr="00B70ED6">
        <w:rPr>
          <w:rFonts w:asciiTheme="majorHAnsi" w:hAnsiTheme="majorHAnsi"/>
          <w:sz w:val="24"/>
          <w:szCs w:val="24"/>
        </w:rPr>
        <w:t xml:space="preserve"> des</w:t>
      </w:r>
      <w:r w:rsidRPr="00B70ED6">
        <w:rPr>
          <w:rFonts w:asciiTheme="majorHAnsi" w:hAnsiTheme="majorHAnsi"/>
          <w:sz w:val="24"/>
          <w:szCs w:val="24"/>
        </w:rPr>
        <w:t xml:space="preserve"> cibles distantes au sein de la DMP comme à l’extérieur.</w:t>
      </w:r>
    </w:p>
    <w:p w14:paraId="1999C601" w14:textId="77777777" w:rsidR="00075863" w:rsidRPr="00B70ED6" w:rsidRDefault="004D0840" w:rsidP="008036B4">
      <w:pPr>
        <w:pStyle w:val="Paragraphedeliste"/>
        <w:numPr>
          <w:ilvl w:val="2"/>
          <w:numId w:val="17"/>
        </w:numPr>
        <w:ind w:left="2552" w:hanging="425"/>
        <w:rPr>
          <w:rFonts w:asciiTheme="majorHAnsi" w:hAnsiTheme="majorHAnsi"/>
          <w:b/>
          <w:sz w:val="24"/>
          <w:szCs w:val="24"/>
        </w:rPr>
      </w:pPr>
      <w:r w:rsidRPr="00B70ED6">
        <w:rPr>
          <w:rFonts w:asciiTheme="majorHAnsi" w:hAnsiTheme="majorHAnsi"/>
          <w:b/>
          <w:sz w:val="24"/>
          <w:szCs w:val="24"/>
        </w:rPr>
        <w:t>Description de l’existant par a</w:t>
      </w:r>
      <w:r w:rsidR="009129F8" w:rsidRPr="00B70ED6">
        <w:rPr>
          <w:rFonts w:asciiTheme="majorHAnsi" w:hAnsiTheme="majorHAnsi"/>
          <w:b/>
          <w:sz w:val="24"/>
          <w:szCs w:val="24"/>
        </w:rPr>
        <w:t>ctivités</w:t>
      </w:r>
    </w:p>
    <w:p w14:paraId="3B4DDF38" w14:textId="77777777" w:rsidR="009129F8" w:rsidRPr="00B70ED6" w:rsidRDefault="00655F32" w:rsidP="008036B4">
      <w:pPr>
        <w:pStyle w:val="Paragraphedeliste"/>
        <w:numPr>
          <w:ilvl w:val="3"/>
          <w:numId w:val="17"/>
        </w:numPr>
        <w:spacing w:after="0"/>
        <w:ind w:left="2410" w:firstLine="0"/>
        <w:rPr>
          <w:rFonts w:asciiTheme="majorHAnsi" w:hAnsiTheme="majorHAnsi"/>
          <w:b/>
          <w:sz w:val="24"/>
          <w:szCs w:val="24"/>
        </w:rPr>
      </w:pPr>
      <w:r w:rsidRPr="00B70ED6">
        <w:rPr>
          <w:rFonts w:asciiTheme="majorHAnsi" w:hAnsiTheme="majorHAnsi"/>
          <w:b/>
          <w:sz w:val="24"/>
          <w:szCs w:val="24"/>
        </w:rPr>
        <w:t xml:space="preserve">Le </w:t>
      </w:r>
      <w:r w:rsidR="009129F8" w:rsidRPr="00B70ED6">
        <w:rPr>
          <w:rFonts w:asciiTheme="majorHAnsi" w:hAnsiTheme="majorHAnsi"/>
          <w:b/>
          <w:sz w:val="24"/>
          <w:szCs w:val="24"/>
        </w:rPr>
        <w:t>recrutement</w:t>
      </w:r>
    </w:p>
    <w:p w14:paraId="35792C6E" w14:textId="34B58CA4" w:rsidR="00715605" w:rsidRPr="00B70ED6" w:rsidRDefault="00715605" w:rsidP="00715605">
      <w:pPr>
        <w:jc w:val="both"/>
        <w:rPr>
          <w:rFonts w:asciiTheme="majorHAnsi" w:hAnsiTheme="majorHAnsi"/>
          <w:sz w:val="24"/>
          <w:szCs w:val="24"/>
        </w:rPr>
      </w:pPr>
      <w:r w:rsidRPr="00B70ED6">
        <w:rPr>
          <w:rFonts w:asciiTheme="majorHAnsi" w:hAnsiTheme="majorHAnsi"/>
          <w:sz w:val="24"/>
          <w:szCs w:val="24"/>
        </w:rPr>
        <w:t>De façon général, le Ministère de la fonction Publique se charge de recruter tous les fonctionnaires</w:t>
      </w:r>
      <w:r w:rsidR="00A22AAF" w:rsidRPr="00B70ED6">
        <w:rPr>
          <w:rFonts w:asciiTheme="majorHAnsi" w:hAnsiTheme="majorHAnsi"/>
          <w:sz w:val="24"/>
          <w:szCs w:val="24"/>
        </w:rPr>
        <w:t xml:space="preserve"> et agents</w:t>
      </w:r>
      <w:r w:rsidRPr="00B70ED6">
        <w:rPr>
          <w:rFonts w:asciiTheme="majorHAnsi" w:hAnsiTheme="majorHAnsi"/>
          <w:sz w:val="24"/>
          <w:szCs w:val="24"/>
        </w:rPr>
        <w:t xml:space="preserve"> de l'Etat de Côte d'Ivoire qu'il reparti dans différents Ministères. Une fois au sein des ministères, les Directions en charge des Ressources humaines desdits ministères procèdent aux affectations de ces fonctionnaires</w:t>
      </w:r>
      <w:r w:rsidR="00A22AAF" w:rsidRPr="00B70ED6">
        <w:rPr>
          <w:rFonts w:asciiTheme="majorHAnsi" w:hAnsiTheme="majorHAnsi"/>
          <w:sz w:val="24"/>
          <w:szCs w:val="24"/>
        </w:rPr>
        <w:t xml:space="preserve"> et agents</w:t>
      </w:r>
      <w:r w:rsidRPr="00B70ED6">
        <w:rPr>
          <w:rFonts w:asciiTheme="majorHAnsi" w:hAnsiTheme="majorHAnsi"/>
          <w:sz w:val="24"/>
          <w:szCs w:val="24"/>
        </w:rPr>
        <w:t xml:space="preserve"> dans les Directions Générales sous leur tutelle. Chaque Direction Général s'occupera ensuite d'affecter ses fonctionnaires dans les Directions d'administration Centrale </w:t>
      </w:r>
      <w:r w:rsidR="00423D2A">
        <w:rPr>
          <w:rFonts w:asciiTheme="majorHAnsi" w:hAnsiTheme="majorHAnsi"/>
          <w:sz w:val="24"/>
          <w:szCs w:val="24"/>
        </w:rPr>
        <w:t xml:space="preserve">sous </w:t>
      </w:r>
      <w:r w:rsidRPr="00B70ED6">
        <w:rPr>
          <w:rFonts w:asciiTheme="majorHAnsi" w:hAnsiTheme="majorHAnsi"/>
          <w:sz w:val="24"/>
          <w:szCs w:val="24"/>
        </w:rPr>
        <w:t>sa tutelle.</w:t>
      </w:r>
    </w:p>
    <w:p w14:paraId="04AA3D93" w14:textId="77777777" w:rsidR="00C27921" w:rsidRPr="00B70ED6" w:rsidRDefault="00566795" w:rsidP="006D34D5">
      <w:pPr>
        <w:jc w:val="both"/>
        <w:rPr>
          <w:rFonts w:asciiTheme="majorHAnsi" w:hAnsiTheme="majorHAnsi"/>
          <w:sz w:val="24"/>
          <w:szCs w:val="24"/>
        </w:rPr>
      </w:pPr>
      <w:r w:rsidRPr="00B70ED6">
        <w:rPr>
          <w:rFonts w:asciiTheme="majorHAnsi" w:hAnsiTheme="majorHAnsi"/>
          <w:sz w:val="24"/>
          <w:szCs w:val="24"/>
        </w:rPr>
        <w:t>L</w:t>
      </w:r>
      <w:r w:rsidR="00C27921" w:rsidRPr="00B70ED6">
        <w:rPr>
          <w:rFonts w:asciiTheme="majorHAnsi" w:hAnsiTheme="majorHAnsi"/>
          <w:sz w:val="24"/>
          <w:szCs w:val="24"/>
        </w:rPr>
        <w:t xml:space="preserve">e processus </w:t>
      </w:r>
      <w:r w:rsidRPr="00B70ED6">
        <w:rPr>
          <w:rFonts w:asciiTheme="majorHAnsi" w:hAnsiTheme="majorHAnsi"/>
          <w:sz w:val="24"/>
          <w:szCs w:val="24"/>
        </w:rPr>
        <w:t xml:space="preserve">de recrutement à la Direction des Marchés Publics </w:t>
      </w:r>
      <w:r w:rsidR="00C27921" w:rsidRPr="00B70ED6">
        <w:rPr>
          <w:rFonts w:asciiTheme="majorHAnsi" w:hAnsiTheme="majorHAnsi"/>
          <w:sz w:val="24"/>
          <w:szCs w:val="24"/>
        </w:rPr>
        <w:t xml:space="preserve">peut être scindé en trois étapes à savoir, l'identification et l'expression des besoins, l'affectation </w:t>
      </w:r>
      <w:r w:rsidR="00104109" w:rsidRPr="00B70ED6">
        <w:rPr>
          <w:rFonts w:asciiTheme="majorHAnsi" w:hAnsiTheme="majorHAnsi"/>
          <w:sz w:val="24"/>
          <w:szCs w:val="24"/>
        </w:rPr>
        <w:t>puis</w:t>
      </w:r>
      <w:r w:rsidR="00C27921" w:rsidRPr="00B70ED6">
        <w:rPr>
          <w:rFonts w:asciiTheme="majorHAnsi" w:hAnsiTheme="majorHAnsi"/>
          <w:sz w:val="24"/>
          <w:szCs w:val="24"/>
        </w:rPr>
        <w:t xml:space="preserve"> la mutation.  </w:t>
      </w:r>
    </w:p>
    <w:p w14:paraId="1208DA11" w14:textId="77777777" w:rsidR="00C27921" w:rsidRPr="00B70ED6" w:rsidRDefault="00C27921" w:rsidP="008036B4">
      <w:pPr>
        <w:pStyle w:val="Paragraphedeliste"/>
        <w:numPr>
          <w:ilvl w:val="0"/>
          <w:numId w:val="19"/>
        </w:numPr>
        <w:spacing w:after="0"/>
        <w:jc w:val="both"/>
        <w:rPr>
          <w:rFonts w:asciiTheme="majorHAnsi" w:hAnsiTheme="majorHAnsi"/>
          <w:b/>
          <w:sz w:val="24"/>
          <w:szCs w:val="24"/>
        </w:rPr>
      </w:pPr>
      <w:r w:rsidRPr="00B70ED6">
        <w:rPr>
          <w:rFonts w:asciiTheme="majorHAnsi" w:hAnsiTheme="majorHAnsi"/>
          <w:b/>
          <w:sz w:val="24"/>
          <w:szCs w:val="24"/>
        </w:rPr>
        <w:t>L'identification et l'expression des besoins</w:t>
      </w:r>
    </w:p>
    <w:p w14:paraId="78A27159" w14:textId="77777777" w:rsidR="003A6455" w:rsidRPr="00B70ED6" w:rsidRDefault="00150C8B" w:rsidP="006D34D5">
      <w:pPr>
        <w:jc w:val="both"/>
        <w:rPr>
          <w:rFonts w:asciiTheme="majorHAnsi" w:hAnsiTheme="majorHAnsi"/>
          <w:sz w:val="24"/>
          <w:szCs w:val="24"/>
        </w:rPr>
      </w:pPr>
      <w:r w:rsidRPr="00B70ED6">
        <w:rPr>
          <w:rFonts w:asciiTheme="majorHAnsi" w:hAnsiTheme="majorHAnsi"/>
          <w:sz w:val="24"/>
          <w:szCs w:val="24"/>
        </w:rPr>
        <w:t>A la Direction des Marchés Publics, l'identification et l'expression des besoins en personnel est</w:t>
      </w:r>
      <w:r w:rsidR="003A6455" w:rsidRPr="00B70ED6">
        <w:rPr>
          <w:rFonts w:asciiTheme="majorHAnsi" w:hAnsiTheme="majorHAnsi"/>
          <w:sz w:val="24"/>
          <w:szCs w:val="24"/>
        </w:rPr>
        <w:t xml:space="preserve"> réalisée par</w:t>
      </w:r>
      <w:r w:rsidR="006D34D5" w:rsidRPr="00B70ED6">
        <w:rPr>
          <w:rFonts w:asciiTheme="majorHAnsi" w:hAnsiTheme="majorHAnsi"/>
          <w:sz w:val="24"/>
          <w:szCs w:val="24"/>
        </w:rPr>
        <w:t xml:space="preserve"> </w:t>
      </w:r>
      <w:r w:rsidR="006C4AE9" w:rsidRPr="00B70ED6">
        <w:rPr>
          <w:rFonts w:asciiTheme="majorHAnsi" w:hAnsiTheme="majorHAnsi"/>
          <w:sz w:val="24"/>
          <w:szCs w:val="24"/>
        </w:rPr>
        <w:t>l</w:t>
      </w:r>
      <w:r w:rsidR="006D34D5" w:rsidRPr="00B70ED6">
        <w:rPr>
          <w:rFonts w:asciiTheme="majorHAnsi" w:hAnsiTheme="majorHAnsi"/>
          <w:sz w:val="24"/>
          <w:szCs w:val="24"/>
        </w:rPr>
        <w:t xml:space="preserve">'ensemble des sous-directeurs, </w:t>
      </w:r>
      <w:r w:rsidR="003A6455" w:rsidRPr="00B70ED6">
        <w:rPr>
          <w:rFonts w:asciiTheme="majorHAnsi" w:hAnsiTheme="majorHAnsi"/>
          <w:sz w:val="24"/>
          <w:szCs w:val="24"/>
        </w:rPr>
        <w:t xml:space="preserve">des Directeurs régionaux ainsi que </w:t>
      </w:r>
      <w:r w:rsidR="006D34D5" w:rsidRPr="00B70ED6">
        <w:rPr>
          <w:rFonts w:asciiTheme="majorHAnsi" w:hAnsiTheme="majorHAnsi"/>
          <w:sz w:val="24"/>
          <w:szCs w:val="24"/>
        </w:rPr>
        <w:t>des chefs de services rattachés</w:t>
      </w:r>
      <w:r w:rsidR="003A6455" w:rsidRPr="00B70ED6">
        <w:rPr>
          <w:rFonts w:asciiTheme="majorHAnsi" w:hAnsiTheme="majorHAnsi"/>
          <w:sz w:val="24"/>
          <w:szCs w:val="24"/>
        </w:rPr>
        <w:t xml:space="preserve"> sous la supervision du Directeur des Marchés </w:t>
      </w:r>
      <w:r w:rsidR="003A6455" w:rsidRPr="00B70ED6">
        <w:rPr>
          <w:rFonts w:asciiTheme="majorHAnsi" w:hAnsiTheme="majorHAnsi"/>
          <w:sz w:val="24"/>
          <w:szCs w:val="24"/>
        </w:rPr>
        <w:lastRenderedPageBreak/>
        <w:t>Publics</w:t>
      </w:r>
      <w:r w:rsidR="006D34D5" w:rsidRPr="00B70ED6">
        <w:rPr>
          <w:rFonts w:asciiTheme="majorHAnsi" w:hAnsiTheme="majorHAnsi"/>
          <w:sz w:val="24"/>
          <w:szCs w:val="24"/>
        </w:rPr>
        <w:t>. U</w:t>
      </w:r>
      <w:r w:rsidR="0018040A" w:rsidRPr="00B70ED6">
        <w:rPr>
          <w:rFonts w:asciiTheme="majorHAnsi" w:hAnsiTheme="majorHAnsi"/>
          <w:sz w:val="24"/>
          <w:szCs w:val="24"/>
        </w:rPr>
        <w:t>n besoin de recrutement peut pro</w:t>
      </w:r>
      <w:r w:rsidR="006D34D5" w:rsidRPr="00B70ED6">
        <w:rPr>
          <w:rFonts w:asciiTheme="majorHAnsi" w:hAnsiTheme="majorHAnsi"/>
          <w:sz w:val="24"/>
          <w:szCs w:val="24"/>
        </w:rPr>
        <w:t xml:space="preserve">venir de la </w:t>
      </w:r>
      <w:r w:rsidR="0018040A" w:rsidRPr="00B70ED6">
        <w:rPr>
          <w:rFonts w:asciiTheme="majorHAnsi" w:hAnsiTheme="majorHAnsi"/>
          <w:sz w:val="24"/>
          <w:szCs w:val="24"/>
        </w:rPr>
        <w:t xml:space="preserve">survenance d'un poste vacant suite à un départ définitif ou de longue durée d'un agent. Il peut également émaner de la </w:t>
      </w:r>
      <w:r w:rsidR="00CC5D57" w:rsidRPr="00B70ED6">
        <w:rPr>
          <w:rFonts w:asciiTheme="majorHAnsi" w:hAnsiTheme="majorHAnsi"/>
          <w:sz w:val="24"/>
          <w:szCs w:val="24"/>
        </w:rPr>
        <w:t>nécessité de combler un besoin en personnel dans une compéte</w:t>
      </w:r>
      <w:r w:rsidR="00E25433" w:rsidRPr="00B70ED6">
        <w:rPr>
          <w:rFonts w:asciiTheme="majorHAnsi" w:hAnsiTheme="majorHAnsi"/>
          <w:sz w:val="24"/>
          <w:szCs w:val="24"/>
        </w:rPr>
        <w:t>nce spécifique.</w:t>
      </w:r>
    </w:p>
    <w:p w14:paraId="0AE365DC" w14:textId="77777777" w:rsidR="006C4AE9" w:rsidRPr="00B70ED6" w:rsidRDefault="003A6455" w:rsidP="006D34D5">
      <w:pPr>
        <w:jc w:val="both"/>
        <w:rPr>
          <w:rFonts w:asciiTheme="majorHAnsi" w:hAnsiTheme="majorHAnsi"/>
          <w:sz w:val="24"/>
          <w:szCs w:val="24"/>
        </w:rPr>
      </w:pPr>
      <w:r w:rsidRPr="00B70ED6">
        <w:rPr>
          <w:rFonts w:asciiTheme="majorHAnsi" w:hAnsiTheme="majorHAnsi"/>
          <w:sz w:val="24"/>
          <w:szCs w:val="24"/>
        </w:rPr>
        <w:t>De façon concrète</w:t>
      </w:r>
      <w:r w:rsidR="00CC5D57" w:rsidRPr="00B70ED6">
        <w:rPr>
          <w:rFonts w:asciiTheme="majorHAnsi" w:hAnsiTheme="majorHAnsi"/>
          <w:sz w:val="24"/>
          <w:szCs w:val="24"/>
        </w:rPr>
        <w:t xml:space="preserve">, </w:t>
      </w:r>
      <w:r w:rsidRPr="00B70ED6">
        <w:rPr>
          <w:rFonts w:asciiTheme="majorHAnsi" w:hAnsiTheme="majorHAnsi"/>
          <w:sz w:val="24"/>
          <w:szCs w:val="24"/>
        </w:rPr>
        <w:t>les</w:t>
      </w:r>
      <w:r w:rsidR="00CC5D57" w:rsidRPr="00B70ED6">
        <w:rPr>
          <w:rFonts w:asciiTheme="majorHAnsi" w:hAnsiTheme="majorHAnsi"/>
          <w:sz w:val="24"/>
          <w:szCs w:val="24"/>
        </w:rPr>
        <w:t xml:space="preserve"> sous directeur</w:t>
      </w:r>
      <w:r w:rsidRPr="00B70ED6">
        <w:rPr>
          <w:rFonts w:asciiTheme="majorHAnsi" w:hAnsiTheme="majorHAnsi"/>
          <w:sz w:val="24"/>
          <w:szCs w:val="24"/>
        </w:rPr>
        <w:t>s, directeur</w:t>
      </w:r>
      <w:r w:rsidR="00E25433" w:rsidRPr="00B70ED6">
        <w:rPr>
          <w:rFonts w:asciiTheme="majorHAnsi" w:hAnsiTheme="majorHAnsi"/>
          <w:sz w:val="24"/>
          <w:szCs w:val="24"/>
        </w:rPr>
        <w:t>s</w:t>
      </w:r>
      <w:r w:rsidRPr="00B70ED6">
        <w:rPr>
          <w:rFonts w:asciiTheme="majorHAnsi" w:hAnsiTheme="majorHAnsi"/>
          <w:sz w:val="24"/>
          <w:szCs w:val="24"/>
        </w:rPr>
        <w:t xml:space="preserve"> régionaux</w:t>
      </w:r>
      <w:r w:rsidR="00CC5D57" w:rsidRPr="00B70ED6">
        <w:rPr>
          <w:rFonts w:asciiTheme="majorHAnsi" w:hAnsiTheme="majorHAnsi"/>
          <w:sz w:val="24"/>
          <w:szCs w:val="24"/>
        </w:rPr>
        <w:t xml:space="preserve"> et chef</w:t>
      </w:r>
      <w:r w:rsidRPr="00B70ED6">
        <w:rPr>
          <w:rFonts w:asciiTheme="majorHAnsi" w:hAnsiTheme="majorHAnsi"/>
          <w:sz w:val="24"/>
          <w:szCs w:val="24"/>
        </w:rPr>
        <w:t>s</w:t>
      </w:r>
      <w:r w:rsidR="00CC5D57" w:rsidRPr="00B70ED6">
        <w:rPr>
          <w:rFonts w:asciiTheme="majorHAnsi" w:hAnsiTheme="majorHAnsi"/>
          <w:sz w:val="24"/>
          <w:szCs w:val="24"/>
        </w:rPr>
        <w:t xml:space="preserve"> de service</w:t>
      </w:r>
      <w:r w:rsidRPr="00B70ED6">
        <w:rPr>
          <w:rFonts w:asciiTheme="majorHAnsi" w:hAnsiTheme="majorHAnsi"/>
          <w:sz w:val="24"/>
          <w:szCs w:val="24"/>
        </w:rPr>
        <w:t>s</w:t>
      </w:r>
      <w:r w:rsidR="00CC5D57" w:rsidRPr="00B70ED6">
        <w:rPr>
          <w:rFonts w:asciiTheme="majorHAnsi" w:hAnsiTheme="majorHAnsi"/>
          <w:sz w:val="24"/>
          <w:szCs w:val="24"/>
        </w:rPr>
        <w:t xml:space="preserve"> rattaché</w:t>
      </w:r>
      <w:r w:rsidRPr="00B70ED6">
        <w:rPr>
          <w:rFonts w:asciiTheme="majorHAnsi" w:hAnsiTheme="majorHAnsi"/>
          <w:sz w:val="24"/>
          <w:szCs w:val="24"/>
        </w:rPr>
        <w:t>s</w:t>
      </w:r>
      <w:r w:rsidR="00CC5D57" w:rsidRPr="00B70ED6">
        <w:rPr>
          <w:rFonts w:asciiTheme="majorHAnsi" w:hAnsiTheme="majorHAnsi"/>
          <w:sz w:val="24"/>
          <w:szCs w:val="24"/>
        </w:rPr>
        <w:t xml:space="preserve"> détermine</w:t>
      </w:r>
      <w:r w:rsidRPr="00B70ED6">
        <w:rPr>
          <w:rFonts w:asciiTheme="majorHAnsi" w:hAnsiTheme="majorHAnsi"/>
          <w:sz w:val="24"/>
          <w:szCs w:val="24"/>
        </w:rPr>
        <w:t>nt en fonction de leurs</w:t>
      </w:r>
      <w:r w:rsidR="00CC5D57" w:rsidRPr="00B70ED6">
        <w:rPr>
          <w:rFonts w:asciiTheme="majorHAnsi" w:hAnsiTheme="majorHAnsi"/>
          <w:sz w:val="24"/>
          <w:szCs w:val="24"/>
        </w:rPr>
        <w:t xml:space="preserve"> attributions</w:t>
      </w:r>
      <w:r w:rsidRPr="00B70ED6">
        <w:rPr>
          <w:rFonts w:asciiTheme="majorHAnsi" w:hAnsiTheme="majorHAnsi"/>
          <w:sz w:val="24"/>
          <w:szCs w:val="24"/>
        </w:rPr>
        <w:t>, de leurs</w:t>
      </w:r>
      <w:r w:rsidR="008C4321" w:rsidRPr="00B70ED6">
        <w:rPr>
          <w:rFonts w:asciiTheme="majorHAnsi" w:hAnsiTheme="majorHAnsi"/>
          <w:sz w:val="24"/>
          <w:szCs w:val="24"/>
        </w:rPr>
        <w:t xml:space="preserve"> projections</w:t>
      </w:r>
      <w:r w:rsidR="00CC5D57" w:rsidRPr="00B70ED6">
        <w:rPr>
          <w:rFonts w:asciiTheme="majorHAnsi" w:hAnsiTheme="majorHAnsi"/>
          <w:sz w:val="24"/>
          <w:szCs w:val="24"/>
        </w:rPr>
        <w:t xml:space="preserve"> et </w:t>
      </w:r>
      <w:r w:rsidRPr="00B70ED6">
        <w:rPr>
          <w:rFonts w:asciiTheme="majorHAnsi" w:hAnsiTheme="majorHAnsi"/>
          <w:sz w:val="24"/>
          <w:szCs w:val="24"/>
        </w:rPr>
        <w:t>de leurs</w:t>
      </w:r>
      <w:r w:rsidR="008C4321" w:rsidRPr="00B70ED6">
        <w:rPr>
          <w:rFonts w:asciiTheme="majorHAnsi" w:hAnsiTheme="majorHAnsi"/>
          <w:sz w:val="24"/>
          <w:szCs w:val="24"/>
        </w:rPr>
        <w:t xml:space="preserve"> </w:t>
      </w:r>
      <w:r w:rsidR="00CC5D57" w:rsidRPr="00B70ED6">
        <w:rPr>
          <w:rFonts w:asciiTheme="majorHAnsi" w:hAnsiTheme="majorHAnsi"/>
          <w:sz w:val="24"/>
          <w:szCs w:val="24"/>
        </w:rPr>
        <w:t>activités</w:t>
      </w:r>
      <w:r w:rsidR="008C4321" w:rsidRPr="00B70ED6">
        <w:rPr>
          <w:rFonts w:asciiTheme="majorHAnsi" w:hAnsiTheme="majorHAnsi"/>
          <w:sz w:val="24"/>
          <w:szCs w:val="24"/>
        </w:rPr>
        <w:t xml:space="preserve">, les profils à </w:t>
      </w:r>
      <w:r w:rsidRPr="00B70ED6">
        <w:rPr>
          <w:rFonts w:asciiTheme="majorHAnsi" w:hAnsiTheme="majorHAnsi"/>
          <w:sz w:val="24"/>
          <w:szCs w:val="24"/>
        </w:rPr>
        <w:t xml:space="preserve">recruter pour l'atteinte des </w:t>
      </w:r>
      <w:r w:rsidR="008C4321" w:rsidRPr="00B70ED6">
        <w:rPr>
          <w:rFonts w:asciiTheme="majorHAnsi" w:hAnsiTheme="majorHAnsi"/>
          <w:sz w:val="24"/>
          <w:szCs w:val="24"/>
        </w:rPr>
        <w:t>objectifs</w:t>
      </w:r>
      <w:r w:rsidRPr="00B70ED6">
        <w:rPr>
          <w:rFonts w:asciiTheme="majorHAnsi" w:hAnsiTheme="majorHAnsi"/>
          <w:sz w:val="24"/>
          <w:szCs w:val="24"/>
        </w:rPr>
        <w:t xml:space="preserve"> qui leur sont assignés</w:t>
      </w:r>
      <w:r w:rsidR="008C4321" w:rsidRPr="00B70ED6">
        <w:rPr>
          <w:rFonts w:asciiTheme="majorHAnsi" w:hAnsiTheme="majorHAnsi"/>
          <w:sz w:val="24"/>
          <w:szCs w:val="24"/>
        </w:rPr>
        <w:t>.</w:t>
      </w:r>
      <w:r w:rsidR="00CC5D57" w:rsidRPr="00B70ED6">
        <w:rPr>
          <w:rFonts w:asciiTheme="majorHAnsi" w:hAnsiTheme="majorHAnsi"/>
          <w:sz w:val="24"/>
          <w:szCs w:val="24"/>
        </w:rPr>
        <w:t xml:space="preserve"> </w:t>
      </w:r>
      <w:r w:rsidRPr="00B70ED6">
        <w:rPr>
          <w:rFonts w:asciiTheme="majorHAnsi" w:hAnsiTheme="majorHAnsi"/>
          <w:sz w:val="24"/>
          <w:szCs w:val="24"/>
        </w:rPr>
        <w:t>Sur cette base, ils formulent leurs besoins dans un</w:t>
      </w:r>
      <w:r w:rsidR="00E84C09" w:rsidRPr="00B70ED6">
        <w:rPr>
          <w:rFonts w:asciiTheme="majorHAnsi" w:hAnsiTheme="majorHAnsi"/>
          <w:sz w:val="24"/>
          <w:szCs w:val="24"/>
        </w:rPr>
        <w:t xml:space="preserve"> document sous forme de</w:t>
      </w:r>
      <w:r w:rsidR="0031680E" w:rsidRPr="00B70ED6">
        <w:rPr>
          <w:rFonts w:asciiTheme="majorHAnsi" w:hAnsiTheme="majorHAnsi"/>
          <w:sz w:val="24"/>
          <w:szCs w:val="24"/>
        </w:rPr>
        <w:t xml:space="preserve"> tableau. </w:t>
      </w:r>
      <w:r w:rsidRPr="00B70ED6">
        <w:rPr>
          <w:rFonts w:asciiTheme="majorHAnsi" w:hAnsiTheme="majorHAnsi"/>
          <w:sz w:val="24"/>
          <w:szCs w:val="24"/>
        </w:rPr>
        <w:t>Ces demandes sont centra</w:t>
      </w:r>
      <w:r w:rsidR="007B3830" w:rsidRPr="00B70ED6">
        <w:rPr>
          <w:rFonts w:asciiTheme="majorHAnsi" w:hAnsiTheme="majorHAnsi"/>
          <w:sz w:val="24"/>
          <w:szCs w:val="24"/>
        </w:rPr>
        <w:t>lisées par</w:t>
      </w:r>
      <w:r w:rsidR="00C27921" w:rsidRPr="00B70ED6">
        <w:rPr>
          <w:rFonts w:asciiTheme="majorHAnsi" w:hAnsiTheme="majorHAnsi"/>
          <w:sz w:val="24"/>
          <w:szCs w:val="24"/>
        </w:rPr>
        <w:t xml:space="preserve"> le Chef du S</w:t>
      </w:r>
      <w:r w:rsidRPr="00B70ED6">
        <w:rPr>
          <w:rFonts w:asciiTheme="majorHAnsi" w:hAnsiTheme="majorHAnsi"/>
          <w:sz w:val="24"/>
          <w:szCs w:val="24"/>
        </w:rPr>
        <w:t>ervice des M</w:t>
      </w:r>
      <w:r w:rsidR="00E84C09" w:rsidRPr="00B70ED6">
        <w:rPr>
          <w:rFonts w:asciiTheme="majorHAnsi" w:hAnsiTheme="majorHAnsi"/>
          <w:sz w:val="24"/>
          <w:szCs w:val="24"/>
        </w:rPr>
        <w:t>oyens Généraux et du Personnel qui les compile afin de les transmettre au Directeur des Marchés Publics pour amendement et</w:t>
      </w:r>
      <w:r w:rsidR="00E25433" w:rsidRPr="00B70ED6">
        <w:rPr>
          <w:rFonts w:asciiTheme="majorHAnsi" w:hAnsiTheme="majorHAnsi"/>
          <w:sz w:val="24"/>
          <w:szCs w:val="24"/>
        </w:rPr>
        <w:t>/ou</w:t>
      </w:r>
      <w:r w:rsidR="00E84C09" w:rsidRPr="00B70ED6">
        <w:rPr>
          <w:rFonts w:asciiTheme="majorHAnsi" w:hAnsiTheme="majorHAnsi"/>
          <w:sz w:val="24"/>
          <w:szCs w:val="24"/>
        </w:rPr>
        <w:t xml:space="preserve"> validation.</w:t>
      </w:r>
    </w:p>
    <w:p w14:paraId="50C76C95" w14:textId="77777777" w:rsidR="00635AA4" w:rsidRPr="00B70ED6" w:rsidRDefault="00E84C09" w:rsidP="006D34D5">
      <w:pPr>
        <w:jc w:val="both"/>
        <w:rPr>
          <w:rFonts w:asciiTheme="majorHAnsi" w:hAnsiTheme="majorHAnsi"/>
          <w:sz w:val="24"/>
          <w:szCs w:val="24"/>
        </w:rPr>
      </w:pPr>
      <w:r w:rsidRPr="00B70ED6">
        <w:rPr>
          <w:rFonts w:asciiTheme="majorHAnsi" w:hAnsiTheme="majorHAnsi"/>
          <w:sz w:val="24"/>
          <w:szCs w:val="24"/>
        </w:rPr>
        <w:t xml:space="preserve">Une fois validée, la demande ainsi formulée est acheminée à la Direction des Ressources Humaines de la DGBF afin que celle-ci </w:t>
      </w:r>
      <w:r w:rsidR="00150C8B" w:rsidRPr="00B70ED6">
        <w:rPr>
          <w:rFonts w:asciiTheme="majorHAnsi" w:hAnsiTheme="majorHAnsi"/>
          <w:sz w:val="24"/>
          <w:szCs w:val="24"/>
        </w:rPr>
        <w:t>puisse en</w:t>
      </w:r>
      <w:r w:rsidR="00E25433" w:rsidRPr="00B70ED6">
        <w:rPr>
          <w:rFonts w:asciiTheme="majorHAnsi" w:hAnsiTheme="majorHAnsi"/>
          <w:sz w:val="24"/>
          <w:szCs w:val="24"/>
        </w:rPr>
        <w:t xml:space="preserve"> tenir</w:t>
      </w:r>
      <w:r w:rsidR="00150C8B" w:rsidRPr="00B70ED6">
        <w:rPr>
          <w:rFonts w:asciiTheme="majorHAnsi" w:hAnsiTheme="majorHAnsi"/>
          <w:sz w:val="24"/>
          <w:szCs w:val="24"/>
        </w:rPr>
        <w:t xml:space="preserve"> compte lors des prochaines affectations.</w:t>
      </w:r>
    </w:p>
    <w:p w14:paraId="0D9D6ACC" w14:textId="77777777" w:rsidR="00C27921" w:rsidRPr="00B70ED6" w:rsidRDefault="00C27921" w:rsidP="008036B4">
      <w:pPr>
        <w:pStyle w:val="Paragraphedeliste"/>
        <w:numPr>
          <w:ilvl w:val="0"/>
          <w:numId w:val="19"/>
        </w:numPr>
        <w:spacing w:after="0"/>
        <w:jc w:val="both"/>
        <w:rPr>
          <w:rFonts w:asciiTheme="majorHAnsi" w:hAnsiTheme="majorHAnsi"/>
          <w:b/>
          <w:sz w:val="24"/>
          <w:szCs w:val="24"/>
        </w:rPr>
      </w:pPr>
      <w:r w:rsidRPr="00B70ED6">
        <w:rPr>
          <w:rFonts w:asciiTheme="majorHAnsi" w:hAnsiTheme="majorHAnsi"/>
          <w:b/>
          <w:sz w:val="24"/>
          <w:szCs w:val="24"/>
        </w:rPr>
        <w:t>L'affectation</w:t>
      </w:r>
      <w:r w:rsidR="004D0840" w:rsidRPr="00B70ED6">
        <w:rPr>
          <w:rFonts w:asciiTheme="majorHAnsi" w:hAnsiTheme="majorHAnsi"/>
          <w:b/>
          <w:sz w:val="24"/>
          <w:szCs w:val="24"/>
        </w:rPr>
        <w:t xml:space="preserve"> ou mise à disposition (p</w:t>
      </w:r>
      <w:r w:rsidR="00AA4D8B" w:rsidRPr="00B70ED6">
        <w:rPr>
          <w:rFonts w:asciiTheme="majorHAnsi" w:hAnsiTheme="majorHAnsi"/>
          <w:b/>
          <w:sz w:val="24"/>
          <w:szCs w:val="24"/>
        </w:rPr>
        <w:t>ar la DRH de la DGBF)</w:t>
      </w:r>
    </w:p>
    <w:p w14:paraId="6B16BF57" w14:textId="77777777" w:rsidR="00C27921" w:rsidRPr="00B70ED6" w:rsidRDefault="00C27921" w:rsidP="00C27921">
      <w:pPr>
        <w:jc w:val="both"/>
        <w:rPr>
          <w:rFonts w:asciiTheme="majorHAnsi" w:hAnsiTheme="majorHAnsi"/>
          <w:sz w:val="24"/>
          <w:szCs w:val="24"/>
        </w:rPr>
      </w:pPr>
      <w:r w:rsidRPr="00B70ED6">
        <w:rPr>
          <w:rFonts w:asciiTheme="majorHAnsi" w:hAnsiTheme="majorHAnsi"/>
          <w:sz w:val="24"/>
          <w:szCs w:val="24"/>
        </w:rPr>
        <w:t>La Direction des Marchés Publics étant une Direction d'Administra</w:t>
      </w:r>
      <w:r w:rsidR="004D0840" w:rsidRPr="00B70ED6">
        <w:rPr>
          <w:rFonts w:asciiTheme="majorHAnsi" w:hAnsiTheme="majorHAnsi"/>
          <w:sz w:val="24"/>
          <w:szCs w:val="24"/>
        </w:rPr>
        <w:t>tion Centrale sous la tutelle de</w:t>
      </w:r>
      <w:r w:rsidRPr="00B70ED6">
        <w:rPr>
          <w:rFonts w:asciiTheme="majorHAnsi" w:hAnsiTheme="majorHAnsi"/>
          <w:sz w:val="24"/>
          <w:szCs w:val="24"/>
        </w:rPr>
        <w:t xml:space="preserve"> la Direction Générale du Budget et des Finances, l'affectation des agents à la DMP est assurée par la Direction des Ressources Humaines de la</w:t>
      </w:r>
      <w:r w:rsidR="003F0FD6" w:rsidRPr="00B70ED6">
        <w:rPr>
          <w:rFonts w:asciiTheme="majorHAnsi" w:hAnsiTheme="majorHAnsi"/>
          <w:sz w:val="24"/>
          <w:szCs w:val="24"/>
        </w:rPr>
        <w:t>dite Direction Générale</w:t>
      </w:r>
      <w:r w:rsidR="00BD52DD" w:rsidRPr="00B70ED6">
        <w:rPr>
          <w:rFonts w:asciiTheme="majorHAnsi" w:hAnsiTheme="majorHAnsi"/>
          <w:sz w:val="24"/>
          <w:szCs w:val="24"/>
        </w:rPr>
        <w:t>.</w:t>
      </w:r>
    </w:p>
    <w:p w14:paraId="62B76563" w14:textId="77777777" w:rsidR="00BD52DD" w:rsidRPr="00B70ED6" w:rsidRDefault="00BD52DD" w:rsidP="00C27921">
      <w:pPr>
        <w:jc w:val="both"/>
        <w:rPr>
          <w:rFonts w:asciiTheme="majorHAnsi" w:hAnsiTheme="majorHAnsi"/>
          <w:sz w:val="24"/>
          <w:szCs w:val="24"/>
        </w:rPr>
      </w:pPr>
      <w:r w:rsidRPr="00B70ED6">
        <w:rPr>
          <w:rFonts w:asciiTheme="majorHAnsi" w:hAnsiTheme="majorHAnsi"/>
          <w:sz w:val="24"/>
          <w:szCs w:val="24"/>
        </w:rPr>
        <w:t>De fait, la DRH de la DGBF centralise toutes les demandes en personnel issues des Directions</w:t>
      </w:r>
      <w:r w:rsidR="003F0FD6" w:rsidRPr="00B70ED6">
        <w:rPr>
          <w:rFonts w:asciiTheme="majorHAnsi" w:hAnsiTheme="majorHAnsi"/>
          <w:sz w:val="24"/>
          <w:szCs w:val="24"/>
        </w:rPr>
        <w:t xml:space="preserve"> d'Administration</w:t>
      </w:r>
      <w:r w:rsidRPr="00B70ED6">
        <w:rPr>
          <w:rFonts w:asciiTheme="majorHAnsi" w:hAnsiTheme="majorHAnsi"/>
          <w:sz w:val="24"/>
          <w:szCs w:val="24"/>
        </w:rPr>
        <w:t xml:space="preserve"> Centrale de la DGBF y compris celles de la DMP. C'est en fonction de ces demandes et aussi de l'offr</w:t>
      </w:r>
      <w:r w:rsidR="003F0FD6" w:rsidRPr="00B70ED6">
        <w:rPr>
          <w:rFonts w:asciiTheme="majorHAnsi" w:hAnsiTheme="majorHAnsi"/>
          <w:sz w:val="24"/>
          <w:szCs w:val="24"/>
        </w:rPr>
        <w:t>e en personnel qu'elle reçoit de la DAAF du</w:t>
      </w:r>
      <w:r w:rsidRPr="00B70ED6">
        <w:rPr>
          <w:rFonts w:asciiTheme="majorHAnsi" w:hAnsiTheme="majorHAnsi"/>
          <w:sz w:val="24"/>
          <w:szCs w:val="24"/>
        </w:rPr>
        <w:t xml:space="preserve"> Ministère </w:t>
      </w:r>
      <w:r w:rsidR="005F5092" w:rsidRPr="00B70ED6">
        <w:rPr>
          <w:rFonts w:asciiTheme="majorHAnsi" w:hAnsiTheme="majorHAnsi"/>
          <w:sz w:val="24"/>
          <w:szCs w:val="24"/>
        </w:rPr>
        <w:t xml:space="preserve">en charge </w:t>
      </w:r>
      <w:r w:rsidR="003F0FD6" w:rsidRPr="00B70ED6">
        <w:rPr>
          <w:rFonts w:asciiTheme="majorHAnsi" w:hAnsiTheme="majorHAnsi"/>
          <w:sz w:val="24"/>
          <w:szCs w:val="24"/>
        </w:rPr>
        <w:t>du Budget</w:t>
      </w:r>
      <w:r w:rsidRPr="00B70ED6">
        <w:rPr>
          <w:rFonts w:asciiTheme="majorHAnsi" w:hAnsiTheme="majorHAnsi"/>
          <w:sz w:val="24"/>
          <w:szCs w:val="24"/>
        </w:rPr>
        <w:t xml:space="preserve"> qu</w:t>
      </w:r>
      <w:r w:rsidR="003F0FD6" w:rsidRPr="00B70ED6">
        <w:rPr>
          <w:rFonts w:asciiTheme="majorHAnsi" w:hAnsiTheme="majorHAnsi"/>
          <w:sz w:val="24"/>
          <w:szCs w:val="24"/>
        </w:rPr>
        <w:t>'ell</w:t>
      </w:r>
      <w:r w:rsidRPr="00B70ED6">
        <w:rPr>
          <w:rFonts w:asciiTheme="majorHAnsi" w:hAnsiTheme="majorHAnsi"/>
          <w:sz w:val="24"/>
          <w:szCs w:val="24"/>
        </w:rPr>
        <w:t xml:space="preserve">e </w:t>
      </w:r>
      <w:r w:rsidR="003F0FD6" w:rsidRPr="00B70ED6">
        <w:rPr>
          <w:rFonts w:asciiTheme="majorHAnsi" w:hAnsiTheme="majorHAnsi"/>
          <w:sz w:val="24"/>
          <w:szCs w:val="24"/>
        </w:rPr>
        <w:t>effectue les affectations des agents au sein des différentes Directions d'Administration Centrale sous tutelle de la DGBF.</w:t>
      </w:r>
    </w:p>
    <w:p w14:paraId="30B97FAD" w14:textId="77777777" w:rsidR="00173216" w:rsidRPr="00B70ED6" w:rsidRDefault="00715605" w:rsidP="008036B4">
      <w:pPr>
        <w:pStyle w:val="Paragraphedeliste"/>
        <w:numPr>
          <w:ilvl w:val="0"/>
          <w:numId w:val="19"/>
        </w:numPr>
        <w:spacing w:after="0"/>
        <w:jc w:val="both"/>
        <w:rPr>
          <w:rFonts w:asciiTheme="majorHAnsi" w:hAnsiTheme="majorHAnsi"/>
          <w:b/>
          <w:sz w:val="24"/>
          <w:szCs w:val="24"/>
        </w:rPr>
      </w:pPr>
      <w:r w:rsidRPr="00B70ED6">
        <w:rPr>
          <w:rFonts w:asciiTheme="majorHAnsi" w:hAnsiTheme="majorHAnsi"/>
          <w:b/>
          <w:sz w:val="24"/>
          <w:szCs w:val="24"/>
        </w:rPr>
        <w:t>La mutation</w:t>
      </w:r>
    </w:p>
    <w:p w14:paraId="5763DB39" w14:textId="77777777" w:rsidR="00EC4A7E" w:rsidRPr="00B70ED6" w:rsidRDefault="001D5082" w:rsidP="00173216">
      <w:pPr>
        <w:jc w:val="both"/>
        <w:rPr>
          <w:rFonts w:asciiTheme="majorHAnsi" w:hAnsiTheme="majorHAnsi"/>
          <w:sz w:val="24"/>
          <w:szCs w:val="24"/>
        </w:rPr>
      </w:pPr>
      <w:r w:rsidRPr="00B70ED6">
        <w:rPr>
          <w:rFonts w:asciiTheme="majorHAnsi" w:hAnsiTheme="majorHAnsi"/>
          <w:sz w:val="24"/>
          <w:szCs w:val="24"/>
        </w:rPr>
        <w:t>L</w:t>
      </w:r>
      <w:r w:rsidR="00EC4A7E" w:rsidRPr="00B70ED6">
        <w:rPr>
          <w:rFonts w:asciiTheme="majorHAnsi" w:hAnsiTheme="majorHAnsi"/>
          <w:sz w:val="24"/>
          <w:szCs w:val="24"/>
        </w:rPr>
        <w:t>a D</w:t>
      </w:r>
      <w:r w:rsidR="00A22AAF" w:rsidRPr="00B70ED6">
        <w:rPr>
          <w:rFonts w:asciiTheme="majorHAnsi" w:hAnsiTheme="majorHAnsi"/>
          <w:sz w:val="24"/>
          <w:szCs w:val="24"/>
        </w:rPr>
        <w:t xml:space="preserve">irection des </w:t>
      </w:r>
      <w:r w:rsidR="00EC4A7E" w:rsidRPr="00B70ED6">
        <w:rPr>
          <w:rFonts w:asciiTheme="majorHAnsi" w:hAnsiTheme="majorHAnsi"/>
          <w:sz w:val="24"/>
          <w:szCs w:val="24"/>
        </w:rPr>
        <w:t>M</w:t>
      </w:r>
      <w:r w:rsidR="00A22AAF" w:rsidRPr="00B70ED6">
        <w:rPr>
          <w:rFonts w:asciiTheme="majorHAnsi" w:hAnsiTheme="majorHAnsi"/>
          <w:sz w:val="24"/>
          <w:szCs w:val="24"/>
        </w:rPr>
        <w:t xml:space="preserve">archés </w:t>
      </w:r>
      <w:r w:rsidR="00EC4A7E" w:rsidRPr="00B70ED6">
        <w:rPr>
          <w:rFonts w:asciiTheme="majorHAnsi" w:hAnsiTheme="majorHAnsi"/>
          <w:sz w:val="24"/>
          <w:szCs w:val="24"/>
        </w:rPr>
        <w:t>P</w:t>
      </w:r>
      <w:r w:rsidR="00A22AAF" w:rsidRPr="00B70ED6">
        <w:rPr>
          <w:rFonts w:asciiTheme="majorHAnsi" w:hAnsiTheme="majorHAnsi"/>
          <w:sz w:val="24"/>
          <w:szCs w:val="24"/>
        </w:rPr>
        <w:t>ublics</w:t>
      </w:r>
      <w:r w:rsidR="00EC4A7E" w:rsidRPr="00B70ED6">
        <w:rPr>
          <w:rFonts w:asciiTheme="majorHAnsi" w:hAnsiTheme="majorHAnsi"/>
          <w:sz w:val="24"/>
          <w:szCs w:val="24"/>
        </w:rPr>
        <w:t xml:space="preserve"> reçoit tous les </w:t>
      </w:r>
      <w:r w:rsidR="003A009B" w:rsidRPr="00B70ED6">
        <w:rPr>
          <w:rFonts w:asciiTheme="majorHAnsi" w:hAnsiTheme="majorHAnsi"/>
          <w:sz w:val="24"/>
          <w:szCs w:val="24"/>
        </w:rPr>
        <w:t>agents</w:t>
      </w:r>
      <w:r w:rsidR="00EC4A7E" w:rsidRPr="00B70ED6">
        <w:rPr>
          <w:rFonts w:asciiTheme="majorHAnsi" w:hAnsiTheme="majorHAnsi"/>
          <w:sz w:val="24"/>
          <w:szCs w:val="24"/>
        </w:rPr>
        <w:t xml:space="preserve"> mis à sa disposition par </w:t>
      </w:r>
      <w:r w:rsidR="00BB271F" w:rsidRPr="00B70ED6">
        <w:rPr>
          <w:rFonts w:asciiTheme="majorHAnsi" w:hAnsiTheme="majorHAnsi"/>
          <w:sz w:val="24"/>
          <w:szCs w:val="24"/>
        </w:rPr>
        <w:t>la Direction Générale du Budget et des Finances</w:t>
      </w:r>
      <w:r w:rsidR="003A009B" w:rsidRPr="00B70ED6">
        <w:rPr>
          <w:rFonts w:asciiTheme="majorHAnsi" w:hAnsiTheme="majorHAnsi"/>
          <w:sz w:val="24"/>
          <w:szCs w:val="24"/>
        </w:rPr>
        <w:t>. E</w:t>
      </w:r>
      <w:r w:rsidR="00BB271F" w:rsidRPr="00B70ED6">
        <w:rPr>
          <w:rFonts w:asciiTheme="majorHAnsi" w:hAnsiTheme="majorHAnsi"/>
          <w:sz w:val="24"/>
          <w:szCs w:val="24"/>
        </w:rPr>
        <w:t xml:space="preserve">lle se charge de </w:t>
      </w:r>
      <w:r w:rsidR="003A009B" w:rsidRPr="00B70ED6">
        <w:rPr>
          <w:rFonts w:asciiTheme="majorHAnsi" w:hAnsiTheme="majorHAnsi"/>
          <w:sz w:val="24"/>
          <w:szCs w:val="24"/>
        </w:rPr>
        <w:t xml:space="preserve">les </w:t>
      </w:r>
      <w:r w:rsidR="00BB271F" w:rsidRPr="00B70ED6">
        <w:rPr>
          <w:rFonts w:asciiTheme="majorHAnsi" w:hAnsiTheme="majorHAnsi"/>
          <w:sz w:val="24"/>
          <w:szCs w:val="24"/>
        </w:rPr>
        <w:t>repartir dans ses sous directions, directions régionales et services rattachés</w:t>
      </w:r>
      <w:r w:rsidR="005F5092" w:rsidRPr="00B70ED6">
        <w:rPr>
          <w:rFonts w:asciiTheme="majorHAnsi" w:hAnsiTheme="majorHAnsi"/>
          <w:sz w:val="24"/>
          <w:szCs w:val="24"/>
        </w:rPr>
        <w:t xml:space="preserve">. La répartition se fait </w:t>
      </w:r>
      <w:r w:rsidR="007D7B37" w:rsidRPr="00B70ED6">
        <w:rPr>
          <w:rFonts w:asciiTheme="majorHAnsi" w:hAnsiTheme="majorHAnsi"/>
          <w:sz w:val="24"/>
          <w:szCs w:val="24"/>
        </w:rPr>
        <w:t>selo</w:t>
      </w:r>
      <w:r w:rsidR="00715605" w:rsidRPr="00B70ED6">
        <w:rPr>
          <w:rFonts w:asciiTheme="majorHAnsi" w:hAnsiTheme="majorHAnsi"/>
          <w:sz w:val="24"/>
          <w:szCs w:val="24"/>
        </w:rPr>
        <w:t xml:space="preserve">n les besoins en personnel </w:t>
      </w:r>
      <w:r w:rsidR="00635AA4" w:rsidRPr="00B70ED6">
        <w:rPr>
          <w:rFonts w:asciiTheme="majorHAnsi" w:hAnsiTheme="majorHAnsi"/>
          <w:sz w:val="24"/>
          <w:szCs w:val="24"/>
        </w:rPr>
        <w:t xml:space="preserve">préalablement exprimés </w:t>
      </w:r>
      <w:r w:rsidR="00715605" w:rsidRPr="00B70ED6">
        <w:rPr>
          <w:rFonts w:asciiTheme="majorHAnsi" w:hAnsiTheme="majorHAnsi"/>
          <w:sz w:val="24"/>
          <w:szCs w:val="24"/>
        </w:rPr>
        <w:t>et le</w:t>
      </w:r>
      <w:r w:rsidR="00635AA4" w:rsidRPr="00B70ED6">
        <w:rPr>
          <w:rFonts w:asciiTheme="majorHAnsi" w:hAnsiTheme="majorHAnsi"/>
          <w:sz w:val="24"/>
          <w:szCs w:val="24"/>
        </w:rPr>
        <w:t>s</w:t>
      </w:r>
      <w:r w:rsidR="007D7B37" w:rsidRPr="00B70ED6">
        <w:rPr>
          <w:rFonts w:asciiTheme="majorHAnsi" w:hAnsiTheme="majorHAnsi"/>
          <w:sz w:val="24"/>
          <w:szCs w:val="24"/>
        </w:rPr>
        <w:t xml:space="preserve"> profil</w:t>
      </w:r>
      <w:r w:rsidR="00635AA4" w:rsidRPr="00B70ED6">
        <w:rPr>
          <w:rFonts w:asciiTheme="majorHAnsi" w:hAnsiTheme="majorHAnsi"/>
          <w:sz w:val="24"/>
          <w:szCs w:val="24"/>
        </w:rPr>
        <w:t>s des</w:t>
      </w:r>
      <w:r w:rsidR="007D7B37" w:rsidRPr="00B70ED6">
        <w:rPr>
          <w:rFonts w:asciiTheme="majorHAnsi" w:hAnsiTheme="majorHAnsi"/>
          <w:sz w:val="24"/>
          <w:szCs w:val="24"/>
        </w:rPr>
        <w:t xml:space="preserve"> </w:t>
      </w:r>
      <w:r w:rsidR="003A009B" w:rsidRPr="00B70ED6">
        <w:rPr>
          <w:rFonts w:asciiTheme="majorHAnsi" w:hAnsiTheme="majorHAnsi"/>
          <w:sz w:val="24"/>
          <w:szCs w:val="24"/>
        </w:rPr>
        <w:t>agents</w:t>
      </w:r>
      <w:r w:rsidR="00635AA4" w:rsidRPr="00B70ED6">
        <w:rPr>
          <w:rFonts w:asciiTheme="majorHAnsi" w:hAnsiTheme="majorHAnsi"/>
          <w:sz w:val="24"/>
          <w:szCs w:val="24"/>
        </w:rPr>
        <w:t xml:space="preserve"> faisant l'objet de</w:t>
      </w:r>
      <w:r w:rsidR="007D7B37" w:rsidRPr="00B70ED6">
        <w:rPr>
          <w:rFonts w:asciiTheme="majorHAnsi" w:hAnsiTheme="majorHAnsi"/>
          <w:sz w:val="24"/>
          <w:szCs w:val="24"/>
        </w:rPr>
        <w:t xml:space="preserve"> recrutement</w:t>
      </w:r>
      <w:r w:rsidR="00BB271F" w:rsidRPr="00B70ED6">
        <w:rPr>
          <w:rFonts w:asciiTheme="majorHAnsi" w:hAnsiTheme="majorHAnsi"/>
          <w:sz w:val="24"/>
          <w:szCs w:val="24"/>
        </w:rPr>
        <w:t>.</w:t>
      </w:r>
    </w:p>
    <w:p w14:paraId="2CDE0F92" w14:textId="77777777" w:rsidR="00BB271F" w:rsidRPr="00B70ED6" w:rsidRDefault="007B3830" w:rsidP="00F80967">
      <w:pPr>
        <w:jc w:val="both"/>
        <w:rPr>
          <w:rFonts w:asciiTheme="majorHAnsi" w:hAnsiTheme="majorHAnsi"/>
          <w:sz w:val="24"/>
          <w:szCs w:val="24"/>
        </w:rPr>
      </w:pPr>
      <w:r w:rsidRPr="00B70ED6">
        <w:rPr>
          <w:rFonts w:asciiTheme="majorHAnsi" w:hAnsiTheme="majorHAnsi"/>
          <w:sz w:val="24"/>
          <w:szCs w:val="24"/>
        </w:rPr>
        <w:t>Pour ce faire, l</w:t>
      </w:r>
      <w:r w:rsidR="00E9333C" w:rsidRPr="00B70ED6">
        <w:rPr>
          <w:rFonts w:asciiTheme="majorHAnsi" w:hAnsiTheme="majorHAnsi"/>
          <w:sz w:val="24"/>
          <w:szCs w:val="24"/>
        </w:rPr>
        <w:t>’agent</w:t>
      </w:r>
      <w:r w:rsidR="00BB271F" w:rsidRPr="00B70ED6">
        <w:rPr>
          <w:rFonts w:asciiTheme="majorHAnsi" w:hAnsiTheme="majorHAnsi"/>
          <w:sz w:val="24"/>
          <w:szCs w:val="24"/>
        </w:rPr>
        <w:t xml:space="preserve"> mis à la disposition de la DMP par la DGBF se présente</w:t>
      </w:r>
      <w:r w:rsidR="001D5082" w:rsidRPr="00B70ED6">
        <w:rPr>
          <w:rFonts w:asciiTheme="majorHAnsi" w:hAnsiTheme="majorHAnsi"/>
          <w:sz w:val="24"/>
          <w:szCs w:val="24"/>
        </w:rPr>
        <w:t xml:space="preserve"> au</w:t>
      </w:r>
      <w:r w:rsidR="00BB271F" w:rsidRPr="00B70ED6">
        <w:rPr>
          <w:rFonts w:asciiTheme="majorHAnsi" w:hAnsiTheme="majorHAnsi"/>
          <w:sz w:val="24"/>
          <w:szCs w:val="24"/>
        </w:rPr>
        <w:t xml:space="preserve"> Service des Moye</w:t>
      </w:r>
      <w:r w:rsidR="001D5082" w:rsidRPr="00B70ED6">
        <w:rPr>
          <w:rFonts w:asciiTheme="majorHAnsi" w:hAnsiTheme="majorHAnsi"/>
          <w:sz w:val="24"/>
          <w:szCs w:val="24"/>
        </w:rPr>
        <w:t>ns Généraux et du P</w:t>
      </w:r>
      <w:r w:rsidR="00BB271F" w:rsidRPr="00B70ED6">
        <w:rPr>
          <w:rFonts w:asciiTheme="majorHAnsi" w:hAnsiTheme="majorHAnsi"/>
          <w:sz w:val="24"/>
          <w:szCs w:val="24"/>
        </w:rPr>
        <w:t>ersonnel muni de</w:t>
      </w:r>
      <w:r w:rsidR="001D5082" w:rsidRPr="00B70ED6">
        <w:rPr>
          <w:rFonts w:asciiTheme="majorHAnsi" w:hAnsiTheme="majorHAnsi"/>
          <w:sz w:val="24"/>
          <w:szCs w:val="24"/>
        </w:rPr>
        <w:t xml:space="preserve"> son </w:t>
      </w:r>
      <w:r w:rsidR="001D5082" w:rsidRPr="00890D38">
        <w:rPr>
          <w:rFonts w:asciiTheme="majorHAnsi" w:hAnsiTheme="majorHAnsi"/>
          <w:b/>
          <w:sz w:val="24"/>
          <w:szCs w:val="24"/>
        </w:rPr>
        <w:t>arrêté d'admission</w:t>
      </w:r>
      <w:r w:rsidR="001D5082" w:rsidRPr="00B70ED6">
        <w:rPr>
          <w:rFonts w:asciiTheme="majorHAnsi" w:hAnsiTheme="majorHAnsi"/>
          <w:sz w:val="24"/>
          <w:szCs w:val="24"/>
        </w:rPr>
        <w:t xml:space="preserve"> au concours,</w:t>
      </w:r>
      <w:r w:rsidR="00BB271F" w:rsidRPr="00B70ED6">
        <w:rPr>
          <w:rFonts w:asciiTheme="majorHAnsi" w:hAnsiTheme="majorHAnsi"/>
          <w:sz w:val="24"/>
          <w:szCs w:val="24"/>
        </w:rPr>
        <w:t xml:space="preserve"> </w:t>
      </w:r>
      <w:r w:rsidR="001D5082" w:rsidRPr="00B70ED6">
        <w:rPr>
          <w:rFonts w:asciiTheme="majorHAnsi" w:hAnsiTheme="majorHAnsi"/>
          <w:sz w:val="24"/>
          <w:szCs w:val="24"/>
        </w:rPr>
        <w:t xml:space="preserve">de son </w:t>
      </w:r>
      <w:r w:rsidR="001D5082" w:rsidRPr="00890D38">
        <w:rPr>
          <w:rFonts w:asciiTheme="majorHAnsi" w:hAnsiTheme="majorHAnsi"/>
          <w:b/>
          <w:sz w:val="24"/>
          <w:szCs w:val="24"/>
        </w:rPr>
        <w:t>arrêté de nomination</w:t>
      </w:r>
      <w:r w:rsidR="001D5082" w:rsidRPr="00B70ED6">
        <w:rPr>
          <w:rFonts w:asciiTheme="majorHAnsi" w:hAnsiTheme="majorHAnsi"/>
          <w:sz w:val="24"/>
          <w:szCs w:val="24"/>
        </w:rPr>
        <w:t xml:space="preserve"> </w:t>
      </w:r>
      <w:r w:rsidR="001D5082" w:rsidRPr="00890D38">
        <w:rPr>
          <w:rFonts w:asciiTheme="majorHAnsi" w:hAnsiTheme="majorHAnsi"/>
          <w:b/>
          <w:sz w:val="24"/>
          <w:szCs w:val="24"/>
        </w:rPr>
        <w:t>ou de promotion</w:t>
      </w:r>
      <w:r w:rsidR="00AA4D8B" w:rsidRPr="00B70ED6">
        <w:rPr>
          <w:rFonts w:asciiTheme="majorHAnsi" w:hAnsiTheme="majorHAnsi"/>
          <w:sz w:val="24"/>
          <w:szCs w:val="24"/>
        </w:rPr>
        <w:t>,</w:t>
      </w:r>
      <w:r w:rsidR="001D5082" w:rsidRPr="00B70ED6">
        <w:rPr>
          <w:rFonts w:asciiTheme="majorHAnsi" w:hAnsiTheme="majorHAnsi"/>
          <w:sz w:val="24"/>
          <w:szCs w:val="24"/>
        </w:rPr>
        <w:t xml:space="preserve"> de sa </w:t>
      </w:r>
      <w:r w:rsidR="001D5082" w:rsidRPr="00890D38">
        <w:rPr>
          <w:rFonts w:asciiTheme="majorHAnsi" w:hAnsiTheme="majorHAnsi"/>
          <w:b/>
          <w:sz w:val="24"/>
          <w:szCs w:val="24"/>
        </w:rPr>
        <w:t>décision d'attente</w:t>
      </w:r>
      <w:r w:rsidR="001D5082" w:rsidRPr="00B70ED6">
        <w:rPr>
          <w:rFonts w:asciiTheme="majorHAnsi" w:hAnsiTheme="majorHAnsi"/>
          <w:sz w:val="24"/>
          <w:szCs w:val="24"/>
        </w:rPr>
        <w:t xml:space="preserve">, de sa </w:t>
      </w:r>
      <w:r w:rsidR="001D5082" w:rsidRPr="00890D38">
        <w:rPr>
          <w:rFonts w:asciiTheme="majorHAnsi" w:hAnsiTheme="majorHAnsi"/>
          <w:b/>
          <w:sz w:val="24"/>
          <w:szCs w:val="24"/>
        </w:rPr>
        <w:t>note de service de la DAAF</w:t>
      </w:r>
      <w:r w:rsidR="000745A8" w:rsidRPr="00B70ED6">
        <w:rPr>
          <w:rFonts w:asciiTheme="majorHAnsi" w:hAnsiTheme="majorHAnsi"/>
          <w:sz w:val="24"/>
          <w:szCs w:val="24"/>
        </w:rPr>
        <w:t xml:space="preserve"> et</w:t>
      </w:r>
      <w:r w:rsidR="001D5082" w:rsidRPr="00B70ED6">
        <w:rPr>
          <w:rFonts w:asciiTheme="majorHAnsi" w:hAnsiTheme="majorHAnsi"/>
          <w:sz w:val="24"/>
          <w:szCs w:val="24"/>
        </w:rPr>
        <w:t xml:space="preserve"> de sa </w:t>
      </w:r>
      <w:r w:rsidR="001D5082" w:rsidRPr="00890D38">
        <w:rPr>
          <w:rFonts w:asciiTheme="majorHAnsi" w:hAnsiTheme="majorHAnsi"/>
          <w:b/>
          <w:sz w:val="24"/>
          <w:szCs w:val="24"/>
        </w:rPr>
        <w:t>note de service de la DGBF</w:t>
      </w:r>
      <w:r w:rsidR="000745A8" w:rsidRPr="00B70ED6">
        <w:rPr>
          <w:rFonts w:asciiTheme="majorHAnsi" w:hAnsiTheme="majorHAnsi"/>
          <w:sz w:val="24"/>
          <w:szCs w:val="24"/>
        </w:rPr>
        <w:t xml:space="preserve">. Les agents venants d’un autre ministère devront joindre </w:t>
      </w:r>
      <w:r w:rsidR="001D5082" w:rsidRPr="00B70ED6">
        <w:rPr>
          <w:rFonts w:asciiTheme="majorHAnsi" w:hAnsiTheme="majorHAnsi"/>
          <w:sz w:val="24"/>
          <w:szCs w:val="24"/>
        </w:rPr>
        <w:t xml:space="preserve"> </w:t>
      </w:r>
      <w:r w:rsidR="00F80967" w:rsidRPr="00B70ED6">
        <w:rPr>
          <w:rFonts w:asciiTheme="majorHAnsi" w:hAnsiTheme="majorHAnsi"/>
          <w:sz w:val="24"/>
          <w:szCs w:val="24"/>
        </w:rPr>
        <w:t>leur</w:t>
      </w:r>
      <w:r w:rsidR="001D5082" w:rsidRPr="00B70ED6">
        <w:rPr>
          <w:rFonts w:asciiTheme="majorHAnsi" w:hAnsiTheme="majorHAnsi"/>
          <w:sz w:val="24"/>
          <w:szCs w:val="24"/>
        </w:rPr>
        <w:t xml:space="preserve"> certificat de </w:t>
      </w:r>
      <w:r w:rsidR="001D5082" w:rsidRPr="00890D38">
        <w:rPr>
          <w:rFonts w:asciiTheme="majorHAnsi" w:hAnsiTheme="majorHAnsi"/>
          <w:b/>
          <w:sz w:val="24"/>
          <w:szCs w:val="24"/>
        </w:rPr>
        <w:t>première prise de service</w:t>
      </w:r>
      <w:r w:rsidR="001D5082" w:rsidRPr="00B70ED6">
        <w:rPr>
          <w:rFonts w:asciiTheme="majorHAnsi" w:hAnsiTheme="majorHAnsi"/>
          <w:sz w:val="24"/>
          <w:szCs w:val="24"/>
        </w:rPr>
        <w:t xml:space="preserve"> </w:t>
      </w:r>
      <w:r w:rsidR="00F80967" w:rsidRPr="00B70ED6">
        <w:rPr>
          <w:rFonts w:asciiTheme="majorHAnsi" w:hAnsiTheme="majorHAnsi"/>
          <w:sz w:val="24"/>
          <w:szCs w:val="24"/>
        </w:rPr>
        <w:t>aux documents cités ci-dessus</w:t>
      </w:r>
      <w:r w:rsidR="001D5082" w:rsidRPr="00B70ED6">
        <w:rPr>
          <w:rFonts w:asciiTheme="majorHAnsi" w:hAnsiTheme="majorHAnsi"/>
          <w:sz w:val="24"/>
          <w:szCs w:val="24"/>
        </w:rPr>
        <w:t xml:space="preserve">. </w:t>
      </w:r>
      <w:r w:rsidR="00BB271F" w:rsidRPr="00B70ED6">
        <w:rPr>
          <w:rFonts w:asciiTheme="majorHAnsi" w:hAnsiTheme="majorHAnsi"/>
          <w:sz w:val="24"/>
          <w:szCs w:val="24"/>
        </w:rPr>
        <w:t xml:space="preserve">Sur cette base, </w:t>
      </w:r>
      <w:r w:rsidR="001D5082" w:rsidRPr="00B70ED6">
        <w:rPr>
          <w:rFonts w:asciiTheme="majorHAnsi" w:hAnsiTheme="majorHAnsi"/>
          <w:sz w:val="24"/>
          <w:szCs w:val="24"/>
        </w:rPr>
        <w:t xml:space="preserve">un dossier </w:t>
      </w:r>
      <w:r w:rsidR="00F65A9E" w:rsidRPr="00B70ED6">
        <w:rPr>
          <w:rFonts w:asciiTheme="majorHAnsi" w:hAnsiTheme="majorHAnsi"/>
          <w:sz w:val="24"/>
          <w:szCs w:val="24"/>
        </w:rPr>
        <w:t xml:space="preserve">comprenant </w:t>
      </w:r>
      <w:r w:rsidR="001D5082" w:rsidRPr="00B70ED6">
        <w:rPr>
          <w:rFonts w:asciiTheme="majorHAnsi" w:hAnsiTheme="majorHAnsi"/>
          <w:sz w:val="24"/>
          <w:szCs w:val="24"/>
        </w:rPr>
        <w:t>ces documents</w:t>
      </w:r>
      <w:r w:rsidR="00F65A9E" w:rsidRPr="00B70ED6">
        <w:rPr>
          <w:rFonts w:asciiTheme="majorHAnsi" w:hAnsiTheme="majorHAnsi"/>
          <w:sz w:val="24"/>
          <w:szCs w:val="24"/>
        </w:rPr>
        <w:t xml:space="preserve"> est constitué à l'actif du</w:t>
      </w:r>
      <w:r w:rsidR="00173216" w:rsidRPr="00B70ED6">
        <w:rPr>
          <w:rFonts w:asciiTheme="majorHAnsi" w:hAnsiTheme="majorHAnsi"/>
          <w:sz w:val="24"/>
          <w:szCs w:val="24"/>
        </w:rPr>
        <w:t xml:space="preserve"> fonctionnaire </w:t>
      </w:r>
      <w:r w:rsidR="001D5082" w:rsidRPr="00B70ED6">
        <w:rPr>
          <w:rFonts w:asciiTheme="majorHAnsi" w:hAnsiTheme="majorHAnsi"/>
          <w:sz w:val="24"/>
          <w:szCs w:val="24"/>
        </w:rPr>
        <w:t>et stocké dans le bureau du Chef de Service des Moyens Généraux et du Personnel dans une armoire dédiée à cet effet.</w:t>
      </w:r>
      <w:r w:rsidR="00F65A9E" w:rsidRPr="00B70ED6">
        <w:rPr>
          <w:rFonts w:asciiTheme="majorHAnsi" w:hAnsiTheme="majorHAnsi"/>
          <w:sz w:val="24"/>
          <w:szCs w:val="24"/>
        </w:rPr>
        <w:t xml:space="preserve"> U</w:t>
      </w:r>
      <w:r w:rsidR="001D5082" w:rsidRPr="00B70ED6">
        <w:rPr>
          <w:rFonts w:asciiTheme="majorHAnsi" w:hAnsiTheme="majorHAnsi"/>
          <w:sz w:val="24"/>
          <w:szCs w:val="24"/>
        </w:rPr>
        <w:t>n</w:t>
      </w:r>
      <w:r w:rsidR="00173216" w:rsidRPr="00B70ED6">
        <w:rPr>
          <w:rFonts w:asciiTheme="majorHAnsi" w:hAnsiTheme="majorHAnsi"/>
          <w:sz w:val="24"/>
          <w:szCs w:val="24"/>
        </w:rPr>
        <w:t xml:space="preserve"> </w:t>
      </w:r>
      <w:r w:rsidR="001D5082" w:rsidRPr="00B70ED6">
        <w:rPr>
          <w:rFonts w:asciiTheme="majorHAnsi" w:hAnsiTheme="majorHAnsi"/>
          <w:sz w:val="24"/>
          <w:szCs w:val="24"/>
        </w:rPr>
        <w:t>certificat</w:t>
      </w:r>
      <w:r w:rsidR="007D7B37" w:rsidRPr="00B70ED6">
        <w:rPr>
          <w:rFonts w:asciiTheme="majorHAnsi" w:hAnsiTheme="majorHAnsi"/>
          <w:sz w:val="24"/>
          <w:szCs w:val="24"/>
        </w:rPr>
        <w:t xml:space="preserve"> de prise de service, précisant la </w:t>
      </w:r>
      <w:r w:rsidR="000B1FC9" w:rsidRPr="00B70ED6">
        <w:rPr>
          <w:rFonts w:asciiTheme="majorHAnsi" w:hAnsiTheme="majorHAnsi"/>
          <w:sz w:val="24"/>
          <w:szCs w:val="24"/>
        </w:rPr>
        <w:t>Sous-Direction</w:t>
      </w:r>
      <w:r w:rsidR="007D7B37" w:rsidRPr="00B70ED6">
        <w:rPr>
          <w:rFonts w:asciiTheme="majorHAnsi" w:hAnsiTheme="majorHAnsi"/>
          <w:sz w:val="24"/>
          <w:szCs w:val="24"/>
        </w:rPr>
        <w:t>, le service et la fonction  de l'agent</w:t>
      </w:r>
      <w:r w:rsidR="00173216" w:rsidRPr="00B70ED6">
        <w:rPr>
          <w:rFonts w:asciiTheme="majorHAnsi" w:hAnsiTheme="majorHAnsi"/>
          <w:sz w:val="24"/>
          <w:szCs w:val="24"/>
        </w:rPr>
        <w:t xml:space="preserve"> est </w:t>
      </w:r>
      <w:r w:rsidR="007D7B37" w:rsidRPr="00B70ED6">
        <w:rPr>
          <w:rFonts w:asciiTheme="majorHAnsi" w:hAnsiTheme="majorHAnsi"/>
          <w:sz w:val="24"/>
          <w:szCs w:val="24"/>
        </w:rPr>
        <w:t>ensuite</w:t>
      </w:r>
      <w:r w:rsidR="00CB3DA7" w:rsidRPr="00B70ED6">
        <w:rPr>
          <w:rFonts w:asciiTheme="majorHAnsi" w:hAnsiTheme="majorHAnsi"/>
          <w:sz w:val="24"/>
          <w:szCs w:val="24"/>
        </w:rPr>
        <w:t xml:space="preserve"> rédigée et</w:t>
      </w:r>
      <w:r w:rsidR="00173216" w:rsidRPr="00B70ED6">
        <w:rPr>
          <w:rFonts w:asciiTheme="majorHAnsi" w:hAnsiTheme="majorHAnsi"/>
          <w:sz w:val="24"/>
          <w:szCs w:val="24"/>
        </w:rPr>
        <w:t xml:space="preserve"> introduite auprès du Directeur des Marchés Publics pour </w:t>
      </w:r>
      <w:r w:rsidR="006C25F5" w:rsidRPr="00B70ED6">
        <w:rPr>
          <w:rFonts w:asciiTheme="majorHAnsi" w:hAnsiTheme="majorHAnsi"/>
          <w:sz w:val="24"/>
          <w:szCs w:val="24"/>
        </w:rPr>
        <w:t>visa</w:t>
      </w:r>
      <w:r w:rsidR="00173216" w:rsidRPr="00B70ED6">
        <w:rPr>
          <w:rFonts w:asciiTheme="majorHAnsi" w:hAnsiTheme="majorHAnsi"/>
          <w:sz w:val="24"/>
          <w:szCs w:val="24"/>
        </w:rPr>
        <w:t xml:space="preserve">. </w:t>
      </w:r>
      <w:r w:rsidR="006C25F5" w:rsidRPr="00B70ED6">
        <w:rPr>
          <w:rFonts w:asciiTheme="majorHAnsi" w:hAnsiTheme="majorHAnsi"/>
          <w:sz w:val="24"/>
          <w:szCs w:val="24"/>
        </w:rPr>
        <w:t xml:space="preserve">Une fois visé par le Directeur des Marchés Publics, ce certificat est transmis à la DRH de la DGBF qui produit à son tour un certificat de prise de service signé par le Directeur Général du Budget et </w:t>
      </w:r>
      <w:r w:rsidR="006C25F5" w:rsidRPr="00B70ED6">
        <w:rPr>
          <w:rFonts w:asciiTheme="majorHAnsi" w:hAnsiTheme="majorHAnsi"/>
          <w:sz w:val="24"/>
          <w:szCs w:val="24"/>
        </w:rPr>
        <w:lastRenderedPageBreak/>
        <w:t>des Finances. Ce dernier certificat sera ensuite achemin</w:t>
      </w:r>
      <w:r w:rsidR="00F80967" w:rsidRPr="00B70ED6">
        <w:rPr>
          <w:rFonts w:asciiTheme="majorHAnsi" w:hAnsiTheme="majorHAnsi"/>
          <w:sz w:val="24"/>
          <w:szCs w:val="24"/>
        </w:rPr>
        <w:t>é à la DAAF au Ministère en charge du Budget</w:t>
      </w:r>
      <w:r w:rsidR="00AA4D8B" w:rsidRPr="00B70ED6">
        <w:rPr>
          <w:rFonts w:asciiTheme="majorHAnsi" w:hAnsiTheme="majorHAnsi"/>
          <w:sz w:val="24"/>
          <w:szCs w:val="24"/>
        </w:rPr>
        <w:t>.</w:t>
      </w:r>
      <w:r w:rsidR="006C25F5" w:rsidRPr="00B70ED6">
        <w:rPr>
          <w:rFonts w:asciiTheme="majorHAnsi" w:hAnsiTheme="majorHAnsi"/>
          <w:sz w:val="24"/>
          <w:szCs w:val="24"/>
        </w:rPr>
        <w:t xml:space="preserve"> </w:t>
      </w:r>
      <w:r w:rsidR="00F80967" w:rsidRPr="00B70ED6">
        <w:rPr>
          <w:rFonts w:asciiTheme="majorHAnsi" w:hAnsiTheme="majorHAnsi"/>
          <w:sz w:val="24"/>
          <w:szCs w:val="24"/>
        </w:rPr>
        <w:t xml:space="preserve">Le recrutement de l’agent </w:t>
      </w:r>
      <w:r w:rsidRPr="00B70ED6">
        <w:rPr>
          <w:rFonts w:asciiTheme="majorHAnsi" w:hAnsiTheme="majorHAnsi"/>
          <w:sz w:val="24"/>
          <w:szCs w:val="24"/>
        </w:rPr>
        <w:t>à la DMP sera enfin entériné par le certificat de prise de service signé par le D</w:t>
      </w:r>
      <w:r w:rsidR="00173216" w:rsidRPr="00B70ED6">
        <w:rPr>
          <w:rFonts w:asciiTheme="majorHAnsi" w:hAnsiTheme="majorHAnsi"/>
          <w:sz w:val="24"/>
          <w:szCs w:val="24"/>
        </w:rPr>
        <w:t xml:space="preserve">irecteur </w:t>
      </w:r>
      <w:r w:rsidRPr="00B70ED6">
        <w:rPr>
          <w:rFonts w:asciiTheme="majorHAnsi" w:hAnsiTheme="majorHAnsi"/>
          <w:sz w:val="24"/>
          <w:szCs w:val="24"/>
        </w:rPr>
        <w:t>des Affaires Administratives et Financière du Ministère en charge du Budget</w:t>
      </w:r>
      <w:r w:rsidR="00173216" w:rsidRPr="00B70ED6">
        <w:rPr>
          <w:rFonts w:asciiTheme="majorHAnsi" w:hAnsiTheme="majorHAnsi"/>
          <w:sz w:val="24"/>
          <w:szCs w:val="24"/>
        </w:rPr>
        <w:t>.</w:t>
      </w:r>
    </w:p>
    <w:p w14:paraId="5E082329" w14:textId="77777777" w:rsidR="00641C63" w:rsidRDefault="009129F8" w:rsidP="008036B4">
      <w:pPr>
        <w:pStyle w:val="Paragraphedeliste"/>
        <w:numPr>
          <w:ilvl w:val="3"/>
          <w:numId w:val="17"/>
        </w:numPr>
        <w:spacing w:after="0"/>
        <w:rPr>
          <w:rFonts w:asciiTheme="majorHAnsi" w:hAnsiTheme="majorHAnsi"/>
          <w:b/>
          <w:sz w:val="24"/>
          <w:szCs w:val="24"/>
        </w:rPr>
      </w:pPr>
      <w:r w:rsidRPr="00B70ED6">
        <w:rPr>
          <w:rFonts w:asciiTheme="majorHAnsi" w:hAnsiTheme="majorHAnsi"/>
          <w:b/>
          <w:sz w:val="24"/>
          <w:szCs w:val="24"/>
        </w:rPr>
        <w:t>Le traitement des départs</w:t>
      </w:r>
    </w:p>
    <w:p w14:paraId="7939D4E7" w14:textId="77777777" w:rsidR="004D2BEC" w:rsidRPr="00B70ED6" w:rsidRDefault="004D2BEC" w:rsidP="001803F0">
      <w:pPr>
        <w:pStyle w:val="Paragraphedeliste"/>
        <w:spacing w:after="0"/>
        <w:ind w:left="426"/>
        <w:rPr>
          <w:rFonts w:asciiTheme="majorHAnsi" w:hAnsiTheme="majorHAnsi"/>
          <w:b/>
          <w:sz w:val="24"/>
          <w:szCs w:val="24"/>
        </w:rPr>
      </w:pPr>
      <w:r>
        <w:rPr>
          <w:rFonts w:asciiTheme="majorHAnsi" w:hAnsiTheme="majorHAnsi"/>
          <w:b/>
          <w:sz w:val="24"/>
          <w:szCs w:val="24"/>
        </w:rPr>
        <w:t>Cas 1 : Départ n’impliquant pas un</w:t>
      </w:r>
      <w:r w:rsidR="00AF3072">
        <w:rPr>
          <w:rFonts w:asciiTheme="majorHAnsi" w:hAnsiTheme="majorHAnsi"/>
          <w:b/>
          <w:sz w:val="24"/>
          <w:szCs w:val="24"/>
        </w:rPr>
        <w:t>e</w:t>
      </w:r>
      <w:r>
        <w:rPr>
          <w:rFonts w:asciiTheme="majorHAnsi" w:hAnsiTheme="majorHAnsi"/>
          <w:b/>
          <w:sz w:val="24"/>
          <w:szCs w:val="24"/>
        </w:rPr>
        <w:t xml:space="preserve"> </w:t>
      </w:r>
      <w:r w:rsidR="00AF3072">
        <w:rPr>
          <w:rFonts w:asciiTheme="majorHAnsi" w:hAnsiTheme="majorHAnsi"/>
          <w:b/>
          <w:sz w:val="24"/>
          <w:szCs w:val="24"/>
        </w:rPr>
        <w:t>sortie</w:t>
      </w:r>
      <w:r>
        <w:rPr>
          <w:rFonts w:asciiTheme="majorHAnsi" w:hAnsiTheme="majorHAnsi"/>
          <w:b/>
          <w:sz w:val="24"/>
          <w:szCs w:val="24"/>
        </w:rPr>
        <w:t xml:space="preserve"> de la fonction public</w:t>
      </w:r>
    </w:p>
    <w:p w14:paraId="3AA9892B" w14:textId="77777777" w:rsidR="006B58C4" w:rsidRDefault="004D2BEC" w:rsidP="00E940A5">
      <w:pPr>
        <w:jc w:val="both"/>
        <w:rPr>
          <w:rFonts w:asciiTheme="majorHAnsi" w:hAnsiTheme="majorHAnsi"/>
          <w:sz w:val="24"/>
          <w:szCs w:val="24"/>
        </w:rPr>
      </w:pPr>
      <w:r>
        <w:rPr>
          <w:rFonts w:asciiTheme="majorHAnsi" w:hAnsiTheme="majorHAnsi"/>
          <w:sz w:val="24"/>
          <w:szCs w:val="24"/>
        </w:rPr>
        <w:t>Ce type de</w:t>
      </w:r>
      <w:r w:rsidR="00DA46ED" w:rsidRPr="00B70ED6">
        <w:rPr>
          <w:rFonts w:asciiTheme="majorHAnsi" w:hAnsiTheme="majorHAnsi"/>
          <w:sz w:val="24"/>
          <w:szCs w:val="24"/>
        </w:rPr>
        <w:t xml:space="preserve"> départ</w:t>
      </w:r>
      <w:r w:rsidR="00A57E34">
        <w:rPr>
          <w:rFonts w:asciiTheme="majorHAnsi" w:hAnsiTheme="majorHAnsi"/>
          <w:sz w:val="24"/>
          <w:szCs w:val="24"/>
        </w:rPr>
        <w:t xml:space="preserve"> </w:t>
      </w:r>
      <w:r>
        <w:rPr>
          <w:rFonts w:asciiTheme="majorHAnsi" w:hAnsiTheme="majorHAnsi"/>
          <w:sz w:val="24"/>
          <w:szCs w:val="24"/>
        </w:rPr>
        <w:t>est</w:t>
      </w:r>
      <w:r w:rsidR="00A57E34">
        <w:rPr>
          <w:rFonts w:asciiTheme="majorHAnsi" w:hAnsiTheme="majorHAnsi"/>
          <w:sz w:val="24"/>
          <w:szCs w:val="24"/>
        </w:rPr>
        <w:t xml:space="preserve"> généralement </w:t>
      </w:r>
      <w:r>
        <w:rPr>
          <w:rFonts w:asciiTheme="majorHAnsi" w:hAnsiTheme="majorHAnsi"/>
          <w:sz w:val="24"/>
          <w:szCs w:val="24"/>
        </w:rPr>
        <w:t>introduit</w:t>
      </w:r>
      <w:r w:rsidR="00A57E34">
        <w:rPr>
          <w:rFonts w:asciiTheme="majorHAnsi" w:hAnsiTheme="majorHAnsi"/>
          <w:sz w:val="24"/>
          <w:szCs w:val="24"/>
        </w:rPr>
        <w:t xml:space="preserve"> à la demande de l’agent.</w:t>
      </w:r>
      <w:r w:rsidR="00DA46ED" w:rsidRPr="00B70ED6">
        <w:rPr>
          <w:rFonts w:asciiTheme="majorHAnsi" w:hAnsiTheme="majorHAnsi"/>
          <w:sz w:val="24"/>
          <w:szCs w:val="24"/>
        </w:rPr>
        <w:t xml:space="preserve"> </w:t>
      </w:r>
      <w:r>
        <w:rPr>
          <w:rFonts w:asciiTheme="majorHAnsi" w:hAnsiTheme="majorHAnsi"/>
          <w:sz w:val="24"/>
          <w:szCs w:val="24"/>
        </w:rPr>
        <w:t>Il peut s’agir d’une volonté pour l’agent de changer de Direction Centrale, de Direction Générale ou de Ministère. Dans ce cas</w:t>
      </w:r>
      <w:r w:rsidR="00A57E34">
        <w:rPr>
          <w:rFonts w:asciiTheme="majorHAnsi" w:hAnsiTheme="majorHAnsi"/>
          <w:sz w:val="24"/>
          <w:szCs w:val="24"/>
        </w:rPr>
        <w:t xml:space="preserve">, l’agent </w:t>
      </w:r>
      <w:r w:rsidR="007B42D6" w:rsidRPr="00B70ED6">
        <w:rPr>
          <w:rFonts w:asciiTheme="majorHAnsi" w:hAnsiTheme="majorHAnsi"/>
          <w:sz w:val="24"/>
          <w:szCs w:val="24"/>
        </w:rPr>
        <w:t xml:space="preserve">adresse, au Directeur des Marché Publics, un courrier </w:t>
      </w:r>
      <w:r w:rsidR="007B42D6">
        <w:rPr>
          <w:rFonts w:asciiTheme="majorHAnsi" w:hAnsiTheme="majorHAnsi"/>
          <w:sz w:val="24"/>
          <w:szCs w:val="24"/>
        </w:rPr>
        <w:t>motivant sa volonté de départ</w:t>
      </w:r>
      <w:r w:rsidR="007B42D6" w:rsidRPr="00B70ED6">
        <w:rPr>
          <w:rFonts w:asciiTheme="majorHAnsi" w:hAnsiTheme="majorHAnsi"/>
          <w:sz w:val="24"/>
          <w:szCs w:val="24"/>
        </w:rPr>
        <w:t>. Il transmet ce courrier dans un premier temps à son supérieur hiérarchique direct pour accord. Une fois accordé par le supérieur hiérarchique direct, le courrier est transmis au chef du service des moyens généraux et du personnel</w:t>
      </w:r>
      <w:r w:rsidR="005247C6">
        <w:rPr>
          <w:rFonts w:asciiTheme="majorHAnsi" w:hAnsiTheme="majorHAnsi"/>
          <w:sz w:val="24"/>
          <w:szCs w:val="24"/>
        </w:rPr>
        <w:t>. Celui-ci rédige un courrier en réponse de la demande de l’agent.  Dans ce courrier il marque l’accord ou le refus du Directeur des marchés Publics. Cette réponse est</w:t>
      </w:r>
      <w:r w:rsidR="007B42D6" w:rsidRPr="00B70ED6">
        <w:rPr>
          <w:rFonts w:asciiTheme="majorHAnsi" w:hAnsiTheme="majorHAnsi"/>
          <w:sz w:val="24"/>
          <w:szCs w:val="24"/>
        </w:rPr>
        <w:t xml:space="preserve"> </w:t>
      </w:r>
      <w:r w:rsidR="00A869D5">
        <w:rPr>
          <w:rFonts w:asciiTheme="majorHAnsi" w:hAnsiTheme="majorHAnsi"/>
          <w:sz w:val="24"/>
          <w:szCs w:val="24"/>
        </w:rPr>
        <w:t xml:space="preserve">ensuite </w:t>
      </w:r>
      <w:r w:rsidR="007B42D6" w:rsidRPr="00B70ED6">
        <w:rPr>
          <w:rFonts w:asciiTheme="majorHAnsi" w:hAnsiTheme="majorHAnsi"/>
          <w:sz w:val="24"/>
          <w:szCs w:val="24"/>
        </w:rPr>
        <w:t>transm</w:t>
      </w:r>
      <w:r w:rsidR="005247C6">
        <w:rPr>
          <w:rFonts w:asciiTheme="majorHAnsi" w:hAnsiTheme="majorHAnsi"/>
          <w:sz w:val="24"/>
          <w:szCs w:val="24"/>
        </w:rPr>
        <w:t>ise</w:t>
      </w:r>
      <w:r w:rsidR="007B42D6" w:rsidRPr="00B70ED6">
        <w:rPr>
          <w:rFonts w:asciiTheme="majorHAnsi" w:hAnsiTheme="majorHAnsi"/>
          <w:sz w:val="24"/>
          <w:szCs w:val="24"/>
        </w:rPr>
        <w:t xml:space="preserve"> au Directeur des marchés Publics pour signature. Après signature du Di</w:t>
      </w:r>
      <w:r w:rsidR="00A869D5">
        <w:rPr>
          <w:rFonts w:asciiTheme="majorHAnsi" w:hAnsiTheme="majorHAnsi"/>
          <w:sz w:val="24"/>
          <w:szCs w:val="24"/>
        </w:rPr>
        <w:t>recteur des M</w:t>
      </w:r>
      <w:r w:rsidR="005247C6">
        <w:rPr>
          <w:rFonts w:asciiTheme="majorHAnsi" w:hAnsiTheme="majorHAnsi"/>
          <w:sz w:val="24"/>
          <w:szCs w:val="24"/>
        </w:rPr>
        <w:t xml:space="preserve">archés Publics, la réponse </w:t>
      </w:r>
      <w:r w:rsidR="007B42D6" w:rsidRPr="00B70ED6">
        <w:rPr>
          <w:rFonts w:asciiTheme="majorHAnsi" w:hAnsiTheme="majorHAnsi"/>
          <w:sz w:val="24"/>
          <w:szCs w:val="24"/>
        </w:rPr>
        <w:t xml:space="preserve">est </w:t>
      </w:r>
      <w:r w:rsidR="00A869D5">
        <w:rPr>
          <w:rFonts w:asciiTheme="majorHAnsi" w:hAnsiTheme="majorHAnsi"/>
          <w:sz w:val="24"/>
          <w:szCs w:val="24"/>
        </w:rPr>
        <w:t xml:space="preserve">enfin </w:t>
      </w:r>
      <w:r w:rsidR="007B42D6" w:rsidRPr="00B70ED6">
        <w:rPr>
          <w:rFonts w:asciiTheme="majorHAnsi" w:hAnsiTheme="majorHAnsi"/>
          <w:sz w:val="24"/>
          <w:szCs w:val="24"/>
        </w:rPr>
        <w:t>transmis</w:t>
      </w:r>
      <w:r w:rsidR="005247C6">
        <w:rPr>
          <w:rFonts w:asciiTheme="majorHAnsi" w:hAnsiTheme="majorHAnsi"/>
          <w:sz w:val="24"/>
          <w:szCs w:val="24"/>
        </w:rPr>
        <w:t xml:space="preserve">e à l’agent qui pourra </w:t>
      </w:r>
      <w:r w:rsidR="00A869D5">
        <w:rPr>
          <w:rFonts w:asciiTheme="majorHAnsi" w:hAnsiTheme="majorHAnsi"/>
          <w:sz w:val="24"/>
          <w:szCs w:val="24"/>
        </w:rPr>
        <w:t>s’en servir</w:t>
      </w:r>
      <w:r w:rsidR="006B58C4">
        <w:rPr>
          <w:rFonts w:asciiTheme="majorHAnsi" w:hAnsiTheme="majorHAnsi"/>
          <w:sz w:val="24"/>
          <w:szCs w:val="24"/>
        </w:rPr>
        <w:t xml:space="preserve"> </w:t>
      </w:r>
      <w:r w:rsidR="00A869D5">
        <w:rPr>
          <w:rFonts w:asciiTheme="majorHAnsi" w:hAnsiTheme="majorHAnsi"/>
          <w:sz w:val="24"/>
          <w:szCs w:val="24"/>
        </w:rPr>
        <w:t xml:space="preserve">dans la suite du processus auprès de la Direction des Ressources Humaines de la DGBF. </w:t>
      </w:r>
    </w:p>
    <w:p w14:paraId="15001C27" w14:textId="77777777" w:rsidR="00E45B4B" w:rsidRPr="00B70ED6" w:rsidRDefault="00E45B4B" w:rsidP="001803F0">
      <w:pPr>
        <w:pStyle w:val="Paragraphedeliste"/>
        <w:spacing w:after="0"/>
        <w:ind w:left="426"/>
        <w:rPr>
          <w:rFonts w:asciiTheme="majorHAnsi" w:hAnsiTheme="majorHAnsi"/>
          <w:b/>
          <w:sz w:val="24"/>
          <w:szCs w:val="24"/>
        </w:rPr>
      </w:pPr>
      <w:r>
        <w:rPr>
          <w:rFonts w:asciiTheme="majorHAnsi" w:hAnsiTheme="majorHAnsi"/>
          <w:b/>
          <w:sz w:val="24"/>
          <w:szCs w:val="24"/>
        </w:rPr>
        <w:t>Cas 2 : Départ impliquant un</w:t>
      </w:r>
      <w:r w:rsidR="00AF3072">
        <w:rPr>
          <w:rFonts w:asciiTheme="majorHAnsi" w:hAnsiTheme="majorHAnsi"/>
          <w:b/>
          <w:sz w:val="24"/>
          <w:szCs w:val="24"/>
        </w:rPr>
        <w:t>e</w:t>
      </w:r>
      <w:r>
        <w:rPr>
          <w:rFonts w:asciiTheme="majorHAnsi" w:hAnsiTheme="majorHAnsi"/>
          <w:b/>
          <w:sz w:val="24"/>
          <w:szCs w:val="24"/>
        </w:rPr>
        <w:t xml:space="preserve"> </w:t>
      </w:r>
      <w:r w:rsidR="00AF3072">
        <w:rPr>
          <w:rFonts w:asciiTheme="majorHAnsi" w:hAnsiTheme="majorHAnsi"/>
          <w:b/>
          <w:sz w:val="24"/>
          <w:szCs w:val="24"/>
        </w:rPr>
        <w:t>sortie</w:t>
      </w:r>
      <w:r>
        <w:rPr>
          <w:rFonts w:asciiTheme="majorHAnsi" w:hAnsiTheme="majorHAnsi"/>
          <w:b/>
          <w:sz w:val="24"/>
          <w:szCs w:val="24"/>
        </w:rPr>
        <w:t xml:space="preserve"> de la fonction public</w:t>
      </w:r>
    </w:p>
    <w:p w14:paraId="4044BC5D" w14:textId="77777777" w:rsidR="00DA46ED" w:rsidRPr="00B70ED6" w:rsidRDefault="001803F0" w:rsidP="00E940A5">
      <w:pPr>
        <w:jc w:val="both"/>
        <w:rPr>
          <w:rFonts w:asciiTheme="majorHAnsi" w:hAnsiTheme="majorHAnsi"/>
          <w:sz w:val="24"/>
          <w:szCs w:val="24"/>
        </w:rPr>
      </w:pPr>
      <w:r>
        <w:rPr>
          <w:rFonts w:asciiTheme="majorHAnsi" w:hAnsiTheme="majorHAnsi"/>
          <w:sz w:val="24"/>
          <w:szCs w:val="24"/>
        </w:rPr>
        <w:t xml:space="preserve">Ces procédures sont à l’initiative de l’agent mais peuvent </w:t>
      </w:r>
      <w:r w:rsidR="00E940A5" w:rsidRPr="00B70ED6">
        <w:rPr>
          <w:rFonts w:asciiTheme="majorHAnsi" w:hAnsiTheme="majorHAnsi"/>
          <w:sz w:val="24"/>
          <w:szCs w:val="24"/>
        </w:rPr>
        <w:t>également être prononcées d’office</w:t>
      </w:r>
      <w:r w:rsidR="005444D4" w:rsidRPr="00B70ED6">
        <w:rPr>
          <w:rFonts w:asciiTheme="majorHAnsi" w:hAnsiTheme="majorHAnsi"/>
          <w:sz w:val="24"/>
          <w:szCs w:val="24"/>
        </w:rPr>
        <w:t xml:space="preserve"> par le Ministre de la fonction publique</w:t>
      </w:r>
      <w:r w:rsidR="00E940A5" w:rsidRPr="00B70ED6">
        <w:rPr>
          <w:rFonts w:asciiTheme="majorHAnsi" w:hAnsiTheme="majorHAnsi"/>
          <w:sz w:val="24"/>
          <w:szCs w:val="24"/>
        </w:rPr>
        <w:t xml:space="preserve">. </w:t>
      </w:r>
      <w:r w:rsidR="000F2A72">
        <w:rPr>
          <w:rFonts w:asciiTheme="majorHAnsi" w:hAnsiTheme="majorHAnsi"/>
          <w:sz w:val="24"/>
          <w:szCs w:val="24"/>
        </w:rPr>
        <w:t xml:space="preserve">Ces procédures </w:t>
      </w:r>
      <w:r w:rsidR="00E940A5" w:rsidRPr="00B70ED6">
        <w:rPr>
          <w:rFonts w:asciiTheme="majorHAnsi" w:hAnsiTheme="majorHAnsi"/>
          <w:sz w:val="24"/>
          <w:szCs w:val="24"/>
        </w:rPr>
        <w:t>sont</w:t>
      </w:r>
      <w:r w:rsidR="000F2A72">
        <w:rPr>
          <w:rFonts w:asciiTheme="majorHAnsi" w:hAnsiTheme="majorHAnsi"/>
          <w:sz w:val="24"/>
          <w:szCs w:val="24"/>
        </w:rPr>
        <w:t xml:space="preserve"> en outre</w:t>
      </w:r>
      <w:r w:rsidR="00E940A5" w:rsidRPr="00B70ED6">
        <w:rPr>
          <w:rFonts w:asciiTheme="majorHAnsi" w:hAnsiTheme="majorHAnsi"/>
          <w:sz w:val="24"/>
          <w:szCs w:val="24"/>
        </w:rPr>
        <w:t xml:space="preserve"> sanctionnées par des actes administratifs </w:t>
      </w:r>
      <w:r w:rsidR="005444D4" w:rsidRPr="00B70ED6">
        <w:rPr>
          <w:rFonts w:asciiTheme="majorHAnsi" w:hAnsiTheme="majorHAnsi"/>
          <w:sz w:val="24"/>
          <w:szCs w:val="24"/>
        </w:rPr>
        <w:t xml:space="preserve">délivrés par le ministère de la fonction publique </w:t>
      </w:r>
      <w:r w:rsidR="00E940A5" w:rsidRPr="00B70ED6">
        <w:rPr>
          <w:rFonts w:asciiTheme="majorHAnsi" w:hAnsiTheme="majorHAnsi"/>
          <w:sz w:val="24"/>
          <w:szCs w:val="24"/>
        </w:rPr>
        <w:t xml:space="preserve">que </w:t>
      </w:r>
      <w:r w:rsidR="005444D4" w:rsidRPr="00B70ED6">
        <w:rPr>
          <w:rFonts w:asciiTheme="majorHAnsi" w:hAnsiTheme="majorHAnsi"/>
          <w:sz w:val="24"/>
          <w:szCs w:val="24"/>
        </w:rPr>
        <w:t>l’agent devra présenter au service des moyens généraux et du personnel de la DMP aux fins de l</w:t>
      </w:r>
      <w:r w:rsidR="008C65E1">
        <w:rPr>
          <w:rFonts w:asciiTheme="majorHAnsi" w:hAnsiTheme="majorHAnsi"/>
          <w:sz w:val="24"/>
          <w:szCs w:val="24"/>
        </w:rPr>
        <w:t>eur</w:t>
      </w:r>
      <w:r w:rsidR="005444D4" w:rsidRPr="00B70ED6">
        <w:rPr>
          <w:rFonts w:asciiTheme="majorHAnsi" w:hAnsiTheme="majorHAnsi"/>
          <w:sz w:val="24"/>
          <w:szCs w:val="24"/>
        </w:rPr>
        <w:t xml:space="preserve"> prise en compte.</w:t>
      </w:r>
      <w:r w:rsidR="00E5728E" w:rsidRPr="00B70ED6">
        <w:rPr>
          <w:rFonts w:asciiTheme="majorHAnsi" w:hAnsiTheme="majorHAnsi"/>
          <w:sz w:val="24"/>
          <w:szCs w:val="24"/>
        </w:rPr>
        <w:t xml:space="preserve"> Ces procédures sont les suivantes :</w:t>
      </w:r>
    </w:p>
    <w:p w14:paraId="27FB1E78" w14:textId="77777777" w:rsidR="00C10F46" w:rsidRPr="00B70ED6" w:rsidRDefault="00CB2B39" w:rsidP="008036B4">
      <w:pPr>
        <w:pStyle w:val="Paragraphedeliste"/>
        <w:numPr>
          <w:ilvl w:val="0"/>
          <w:numId w:val="18"/>
        </w:numPr>
        <w:spacing w:after="0"/>
        <w:rPr>
          <w:rFonts w:asciiTheme="majorHAnsi" w:hAnsiTheme="majorHAnsi"/>
          <w:b/>
          <w:sz w:val="24"/>
          <w:szCs w:val="24"/>
        </w:rPr>
      </w:pPr>
      <w:r w:rsidRPr="00B70ED6">
        <w:rPr>
          <w:rFonts w:asciiTheme="majorHAnsi" w:hAnsiTheme="majorHAnsi"/>
          <w:b/>
          <w:sz w:val="24"/>
          <w:szCs w:val="24"/>
        </w:rPr>
        <w:t>Le d</w:t>
      </w:r>
      <w:r w:rsidR="00641C63" w:rsidRPr="00B70ED6">
        <w:rPr>
          <w:rFonts w:asciiTheme="majorHAnsi" w:hAnsiTheme="majorHAnsi"/>
          <w:b/>
          <w:sz w:val="24"/>
          <w:szCs w:val="24"/>
        </w:rPr>
        <w:t>étachement</w:t>
      </w:r>
    </w:p>
    <w:p w14:paraId="1F069FA7" w14:textId="7D48624C" w:rsidR="00B97EA0" w:rsidRPr="00B70ED6" w:rsidRDefault="005444D4" w:rsidP="004408A0">
      <w:pPr>
        <w:pStyle w:val="Paragraphedeliste"/>
        <w:numPr>
          <w:ilvl w:val="0"/>
          <w:numId w:val="18"/>
        </w:numPr>
        <w:spacing w:after="0"/>
        <w:rPr>
          <w:rFonts w:asciiTheme="majorHAnsi" w:hAnsiTheme="majorHAnsi"/>
          <w:sz w:val="24"/>
          <w:szCs w:val="24"/>
        </w:rPr>
      </w:pPr>
      <w:r w:rsidRPr="00B70ED6">
        <w:rPr>
          <w:rFonts w:asciiTheme="majorHAnsi" w:hAnsiTheme="majorHAnsi"/>
          <w:b/>
          <w:sz w:val="24"/>
          <w:szCs w:val="24"/>
        </w:rPr>
        <w:t>La mise</w:t>
      </w:r>
      <w:r w:rsidR="00641C63" w:rsidRPr="00B70ED6">
        <w:rPr>
          <w:rFonts w:asciiTheme="majorHAnsi" w:hAnsiTheme="majorHAnsi"/>
          <w:b/>
          <w:sz w:val="24"/>
          <w:szCs w:val="24"/>
        </w:rPr>
        <w:t xml:space="preserve"> en disponibilité</w:t>
      </w:r>
    </w:p>
    <w:p w14:paraId="4D1E2101" w14:textId="5CEFE861" w:rsidR="00F570B0" w:rsidRPr="00F570B0" w:rsidRDefault="00A27D34" w:rsidP="004408A0">
      <w:pPr>
        <w:pStyle w:val="Paragraphedeliste"/>
        <w:numPr>
          <w:ilvl w:val="0"/>
          <w:numId w:val="18"/>
        </w:numPr>
        <w:spacing w:after="0"/>
        <w:rPr>
          <w:rFonts w:asciiTheme="majorHAnsi" w:hAnsiTheme="majorHAnsi"/>
          <w:sz w:val="24"/>
          <w:szCs w:val="24"/>
        </w:rPr>
      </w:pPr>
      <w:r w:rsidRPr="00B70ED6">
        <w:rPr>
          <w:rFonts w:asciiTheme="majorHAnsi" w:hAnsiTheme="majorHAnsi"/>
          <w:b/>
          <w:sz w:val="24"/>
          <w:szCs w:val="24"/>
        </w:rPr>
        <w:t>La démission</w:t>
      </w:r>
    </w:p>
    <w:p w14:paraId="0C9AB71A" w14:textId="7AB2CB4B" w:rsidR="00A27D34" w:rsidRPr="00B70ED6" w:rsidRDefault="00A27D34" w:rsidP="004408A0">
      <w:pPr>
        <w:pStyle w:val="Paragraphedeliste"/>
        <w:numPr>
          <w:ilvl w:val="0"/>
          <w:numId w:val="18"/>
        </w:numPr>
        <w:spacing w:after="0"/>
        <w:rPr>
          <w:rFonts w:asciiTheme="majorHAnsi" w:hAnsiTheme="majorHAnsi"/>
          <w:sz w:val="24"/>
          <w:szCs w:val="24"/>
        </w:rPr>
      </w:pPr>
      <w:r w:rsidRPr="00B70ED6">
        <w:rPr>
          <w:rFonts w:asciiTheme="majorHAnsi" w:hAnsiTheme="majorHAnsi"/>
          <w:b/>
          <w:sz w:val="24"/>
          <w:szCs w:val="24"/>
        </w:rPr>
        <w:t>Le licenciement</w:t>
      </w:r>
    </w:p>
    <w:p w14:paraId="266F0889" w14:textId="77777777" w:rsidR="00A27D34" w:rsidRPr="00B70ED6" w:rsidRDefault="00A27D34" w:rsidP="008036B4">
      <w:pPr>
        <w:pStyle w:val="Paragraphedeliste"/>
        <w:numPr>
          <w:ilvl w:val="0"/>
          <w:numId w:val="18"/>
        </w:numPr>
        <w:rPr>
          <w:rFonts w:asciiTheme="majorHAnsi" w:hAnsiTheme="majorHAnsi"/>
          <w:b/>
          <w:sz w:val="24"/>
          <w:szCs w:val="24"/>
        </w:rPr>
      </w:pPr>
      <w:r w:rsidRPr="00B70ED6">
        <w:rPr>
          <w:rFonts w:asciiTheme="majorHAnsi" w:hAnsiTheme="majorHAnsi"/>
          <w:b/>
          <w:sz w:val="24"/>
          <w:szCs w:val="24"/>
        </w:rPr>
        <w:t>La révocation</w:t>
      </w:r>
    </w:p>
    <w:p w14:paraId="0CA72A11" w14:textId="77777777" w:rsidR="00641C63" w:rsidRPr="00B70ED6" w:rsidRDefault="00641C63" w:rsidP="008036B4">
      <w:pPr>
        <w:pStyle w:val="Paragraphedeliste"/>
        <w:numPr>
          <w:ilvl w:val="0"/>
          <w:numId w:val="18"/>
        </w:numPr>
        <w:rPr>
          <w:rFonts w:asciiTheme="majorHAnsi" w:hAnsiTheme="majorHAnsi"/>
          <w:b/>
          <w:sz w:val="24"/>
          <w:szCs w:val="24"/>
        </w:rPr>
      </w:pPr>
      <w:r w:rsidRPr="00B70ED6">
        <w:rPr>
          <w:rFonts w:asciiTheme="majorHAnsi" w:hAnsiTheme="majorHAnsi"/>
          <w:b/>
          <w:sz w:val="24"/>
          <w:szCs w:val="24"/>
        </w:rPr>
        <w:t>La retraite</w:t>
      </w:r>
    </w:p>
    <w:p w14:paraId="04058DCB" w14:textId="56585E42" w:rsidR="00641C63" w:rsidRPr="00B70ED6" w:rsidRDefault="00641C63" w:rsidP="008036B4">
      <w:pPr>
        <w:pStyle w:val="Paragraphedeliste"/>
        <w:numPr>
          <w:ilvl w:val="0"/>
          <w:numId w:val="18"/>
        </w:numPr>
        <w:rPr>
          <w:rFonts w:asciiTheme="majorHAnsi" w:hAnsiTheme="majorHAnsi"/>
          <w:b/>
          <w:sz w:val="24"/>
          <w:szCs w:val="24"/>
        </w:rPr>
      </w:pPr>
      <w:r w:rsidRPr="00B70ED6">
        <w:rPr>
          <w:rFonts w:asciiTheme="majorHAnsi" w:hAnsiTheme="majorHAnsi"/>
          <w:b/>
          <w:sz w:val="24"/>
          <w:szCs w:val="24"/>
        </w:rPr>
        <w:t>Le  décès</w:t>
      </w:r>
      <w:r w:rsidR="005F6A51">
        <w:rPr>
          <w:rFonts w:asciiTheme="majorHAnsi" w:hAnsiTheme="majorHAnsi"/>
          <w:b/>
          <w:sz w:val="24"/>
          <w:szCs w:val="24"/>
        </w:rPr>
        <w:t xml:space="preserve"> </w:t>
      </w:r>
      <w:r w:rsidR="005F6A51" w:rsidRPr="005F6A51">
        <w:rPr>
          <w:rFonts w:asciiTheme="majorHAnsi" w:hAnsiTheme="majorHAnsi"/>
          <w:sz w:val="24"/>
          <w:szCs w:val="24"/>
        </w:rPr>
        <w:t>(Il se constate)</w:t>
      </w:r>
    </w:p>
    <w:p w14:paraId="641D6063" w14:textId="77777777" w:rsidR="009129F8" w:rsidRPr="00B70ED6" w:rsidRDefault="0034050C" w:rsidP="008036B4">
      <w:pPr>
        <w:pStyle w:val="Paragraphedeliste"/>
        <w:numPr>
          <w:ilvl w:val="3"/>
          <w:numId w:val="17"/>
        </w:numPr>
        <w:spacing w:after="0"/>
        <w:rPr>
          <w:rFonts w:asciiTheme="majorHAnsi" w:hAnsiTheme="majorHAnsi"/>
          <w:b/>
          <w:sz w:val="24"/>
          <w:szCs w:val="24"/>
        </w:rPr>
      </w:pPr>
      <w:r w:rsidRPr="00B70ED6">
        <w:rPr>
          <w:rFonts w:asciiTheme="majorHAnsi" w:hAnsiTheme="majorHAnsi"/>
          <w:b/>
          <w:sz w:val="24"/>
          <w:szCs w:val="24"/>
        </w:rPr>
        <w:t>Le traitement des demandes d'actes</w:t>
      </w:r>
    </w:p>
    <w:p w14:paraId="5607A648" w14:textId="77777777" w:rsidR="00BD498D" w:rsidRPr="00B70ED6" w:rsidRDefault="00BD498D" w:rsidP="007E53C7">
      <w:pPr>
        <w:jc w:val="both"/>
        <w:rPr>
          <w:rFonts w:asciiTheme="majorHAnsi" w:hAnsiTheme="majorHAnsi"/>
          <w:sz w:val="24"/>
          <w:szCs w:val="24"/>
        </w:rPr>
      </w:pPr>
      <w:r w:rsidRPr="00B70ED6">
        <w:rPr>
          <w:rFonts w:asciiTheme="majorHAnsi" w:hAnsiTheme="majorHAnsi"/>
          <w:sz w:val="24"/>
          <w:szCs w:val="24"/>
        </w:rPr>
        <w:t xml:space="preserve">Dans l’exercice de ses fonctions, le service des moyens généraux et </w:t>
      </w:r>
      <w:r w:rsidR="00822461" w:rsidRPr="00B70ED6">
        <w:rPr>
          <w:rFonts w:asciiTheme="majorHAnsi" w:hAnsiTheme="majorHAnsi"/>
          <w:sz w:val="24"/>
          <w:szCs w:val="24"/>
        </w:rPr>
        <w:t>du personnel</w:t>
      </w:r>
      <w:r w:rsidR="007E53C7" w:rsidRPr="00B70ED6">
        <w:rPr>
          <w:rFonts w:asciiTheme="majorHAnsi" w:hAnsiTheme="majorHAnsi"/>
          <w:sz w:val="24"/>
          <w:szCs w:val="24"/>
        </w:rPr>
        <w:t xml:space="preserve"> assure le traitement </w:t>
      </w:r>
      <w:r w:rsidRPr="00B70ED6">
        <w:rPr>
          <w:rFonts w:asciiTheme="majorHAnsi" w:hAnsiTheme="majorHAnsi"/>
          <w:sz w:val="24"/>
          <w:szCs w:val="24"/>
        </w:rPr>
        <w:t xml:space="preserve"> </w:t>
      </w:r>
      <w:r w:rsidR="007E53C7" w:rsidRPr="00B70ED6">
        <w:rPr>
          <w:rFonts w:asciiTheme="majorHAnsi" w:hAnsiTheme="majorHAnsi"/>
          <w:sz w:val="24"/>
          <w:szCs w:val="24"/>
        </w:rPr>
        <w:t>des demandes d</w:t>
      </w:r>
      <w:r w:rsidR="00822461" w:rsidRPr="00B70ED6">
        <w:rPr>
          <w:rFonts w:asciiTheme="majorHAnsi" w:hAnsiTheme="majorHAnsi"/>
          <w:sz w:val="24"/>
          <w:szCs w:val="24"/>
        </w:rPr>
        <w:t xml:space="preserve">e certificat de travail et </w:t>
      </w:r>
      <w:r w:rsidR="007E53C7" w:rsidRPr="00B70ED6">
        <w:rPr>
          <w:rFonts w:asciiTheme="majorHAnsi" w:hAnsiTheme="majorHAnsi"/>
          <w:sz w:val="24"/>
          <w:szCs w:val="24"/>
        </w:rPr>
        <w:t xml:space="preserve">d’attestation de présence au bénéfice de tout agent demandeur. </w:t>
      </w:r>
      <w:r w:rsidRPr="00B70ED6">
        <w:rPr>
          <w:rFonts w:asciiTheme="majorHAnsi" w:hAnsiTheme="majorHAnsi"/>
          <w:sz w:val="24"/>
          <w:szCs w:val="24"/>
        </w:rPr>
        <w:t xml:space="preserve"> </w:t>
      </w:r>
    </w:p>
    <w:p w14:paraId="7E82FCB5" w14:textId="77777777" w:rsidR="00822461" w:rsidRPr="00B70ED6" w:rsidRDefault="00822461" w:rsidP="00D1016B">
      <w:pPr>
        <w:spacing w:after="0"/>
        <w:jc w:val="both"/>
        <w:rPr>
          <w:rFonts w:asciiTheme="majorHAnsi" w:hAnsiTheme="majorHAnsi"/>
          <w:sz w:val="24"/>
          <w:szCs w:val="24"/>
        </w:rPr>
      </w:pPr>
      <w:r w:rsidRPr="00B70ED6">
        <w:rPr>
          <w:rFonts w:asciiTheme="majorHAnsi" w:hAnsiTheme="majorHAnsi"/>
          <w:sz w:val="24"/>
          <w:szCs w:val="24"/>
        </w:rPr>
        <w:t xml:space="preserve">Ces demandes sont adressées par courrier au service des moyens généraux et du personnel </w:t>
      </w:r>
      <w:r w:rsidR="007935F8" w:rsidRPr="00B70ED6">
        <w:rPr>
          <w:rFonts w:asciiTheme="majorHAnsi" w:hAnsiTheme="majorHAnsi"/>
          <w:sz w:val="24"/>
          <w:szCs w:val="24"/>
        </w:rPr>
        <w:t xml:space="preserve"> </w:t>
      </w:r>
      <w:r w:rsidRPr="00B70ED6">
        <w:rPr>
          <w:rFonts w:asciiTheme="majorHAnsi" w:hAnsiTheme="majorHAnsi"/>
          <w:sz w:val="24"/>
          <w:szCs w:val="24"/>
        </w:rPr>
        <w:t xml:space="preserve">qui </w:t>
      </w:r>
      <w:r w:rsidR="00440B9E" w:rsidRPr="00B70ED6">
        <w:rPr>
          <w:rFonts w:asciiTheme="majorHAnsi" w:hAnsiTheme="majorHAnsi"/>
          <w:sz w:val="24"/>
          <w:szCs w:val="24"/>
        </w:rPr>
        <w:t xml:space="preserve">réalise </w:t>
      </w:r>
      <w:r w:rsidRPr="00B70ED6">
        <w:rPr>
          <w:rFonts w:asciiTheme="majorHAnsi" w:hAnsiTheme="majorHAnsi"/>
          <w:sz w:val="24"/>
          <w:szCs w:val="24"/>
        </w:rPr>
        <w:t xml:space="preserve">la rédaction des </w:t>
      </w:r>
      <w:r w:rsidR="00440B9E" w:rsidRPr="00B70ED6">
        <w:rPr>
          <w:rFonts w:asciiTheme="majorHAnsi" w:hAnsiTheme="majorHAnsi"/>
          <w:sz w:val="24"/>
          <w:szCs w:val="24"/>
        </w:rPr>
        <w:t>actes</w:t>
      </w:r>
      <w:r w:rsidRPr="00B70ED6">
        <w:rPr>
          <w:rFonts w:asciiTheme="majorHAnsi" w:hAnsiTheme="majorHAnsi"/>
          <w:sz w:val="24"/>
          <w:szCs w:val="24"/>
        </w:rPr>
        <w:t xml:space="preserve"> administratifs correspondant</w:t>
      </w:r>
      <w:r w:rsidR="00440B9E" w:rsidRPr="00B70ED6">
        <w:rPr>
          <w:rFonts w:asciiTheme="majorHAnsi" w:hAnsiTheme="majorHAnsi"/>
          <w:sz w:val="24"/>
          <w:szCs w:val="24"/>
        </w:rPr>
        <w:t xml:space="preserve"> (attestation de travail ou certificat de présence)</w:t>
      </w:r>
      <w:r w:rsidRPr="00B70ED6">
        <w:rPr>
          <w:rFonts w:asciiTheme="majorHAnsi" w:hAnsiTheme="majorHAnsi"/>
          <w:sz w:val="24"/>
          <w:szCs w:val="24"/>
        </w:rPr>
        <w:t xml:space="preserve">. </w:t>
      </w:r>
      <w:r w:rsidR="00440B9E" w:rsidRPr="00B70ED6">
        <w:rPr>
          <w:rFonts w:asciiTheme="majorHAnsi" w:hAnsiTheme="majorHAnsi"/>
          <w:sz w:val="24"/>
          <w:szCs w:val="24"/>
        </w:rPr>
        <w:t>Après rédact</w:t>
      </w:r>
      <w:r w:rsidRPr="00B70ED6">
        <w:rPr>
          <w:rFonts w:asciiTheme="majorHAnsi" w:hAnsiTheme="majorHAnsi"/>
          <w:sz w:val="24"/>
          <w:szCs w:val="24"/>
        </w:rPr>
        <w:t xml:space="preserve">ion, </w:t>
      </w:r>
      <w:r w:rsidR="00440B9E" w:rsidRPr="00B70ED6">
        <w:rPr>
          <w:rFonts w:asciiTheme="majorHAnsi" w:hAnsiTheme="majorHAnsi"/>
          <w:sz w:val="24"/>
          <w:szCs w:val="24"/>
        </w:rPr>
        <w:t xml:space="preserve">ces actes sont transmis </w:t>
      </w:r>
      <w:r w:rsidRPr="00B70ED6">
        <w:rPr>
          <w:rFonts w:asciiTheme="majorHAnsi" w:hAnsiTheme="majorHAnsi"/>
          <w:sz w:val="24"/>
          <w:szCs w:val="24"/>
        </w:rPr>
        <w:t xml:space="preserve">au Directeur des Marchés Publics pour signature. </w:t>
      </w:r>
      <w:r w:rsidR="00440B9E" w:rsidRPr="00B70ED6">
        <w:rPr>
          <w:rFonts w:asciiTheme="majorHAnsi" w:hAnsiTheme="majorHAnsi"/>
          <w:sz w:val="24"/>
          <w:szCs w:val="24"/>
        </w:rPr>
        <w:t xml:space="preserve">Une fois signés, lesdits actes sont transmis aux agents demandeurs pour servir et valoir ce que de droit. </w:t>
      </w:r>
    </w:p>
    <w:p w14:paraId="0225A2D2" w14:textId="77777777" w:rsidR="00D1016B" w:rsidRPr="00B70ED6" w:rsidRDefault="00D1016B" w:rsidP="00D1016B">
      <w:pPr>
        <w:spacing w:after="0"/>
        <w:jc w:val="both"/>
        <w:rPr>
          <w:rFonts w:asciiTheme="majorHAnsi" w:hAnsiTheme="majorHAnsi"/>
          <w:sz w:val="24"/>
          <w:szCs w:val="24"/>
        </w:rPr>
      </w:pPr>
    </w:p>
    <w:p w14:paraId="78E3F786" w14:textId="77777777" w:rsidR="0034050C" w:rsidRPr="00B70ED6" w:rsidRDefault="0034050C" w:rsidP="008036B4">
      <w:pPr>
        <w:pStyle w:val="Paragraphedeliste"/>
        <w:numPr>
          <w:ilvl w:val="3"/>
          <w:numId w:val="17"/>
        </w:numPr>
        <w:spacing w:after="0"/>
        <w:rPr>
          <w:rFonts w:asciiTheme="majorHAnsi" w:hAnsiTheme="majorHAnsi"/>
          <w:b/>
          <w:sz w:val="24"/>
          <w:szCs w:val="24"/>
        </w:rPr>
      </w:pPr>
      <w:r w:rsidRPr="00B70ED6">
        <w:rPr>
          <w:rFonts w:asciiTheme="majorHAnsi" w:hAnsiTheme="majorHAnsi"/>
          <w:b/>
          <w:sz w:val="24"/>
          <w:szCs w:val="24"/>
        </w:rPr>
        <w:lastRenderedPageBreak/>
        <w:t>Le traitement des demandes de congé</w:t>
      </w:r>
    </w:p>
    <w:p w14:paraId="5C9BDA73" w14:textId="77777777" w:rsidR="00383EA7" w:rsidRPr="00B70ED6" w:rsidRDefault="0098198E" w:rsidP="00383EA7">
      <w:pPr>
        <w:jc w:val="both"/>
        <w:rPr>
          <w:rFonts w:asciiTheme="majorHAnsi" w:hAnsiTheme="majorHAnsi"/>
          <w:sz w:val="24"/>
          <w:szCs w:val="24"/>
        </w:rPr>
      </w:pPr>
      <w:r w:rsidRPr="00B70ED6">
        <w:rPr>
          <w:rFonts w:asciiTheme="majorHAnsi" w:hAnsiTheme="majorHAnsi"/>
          <w:sz w:val="24"/>
          <w:szCs w:val="24"/>
        </w:rPr>
        <w:t>Conformément au statut général de la fonction publique, tout agent travaillant à la Direction des Marchés</w:t>
      </w:r>
      <w:r w:rsidR="006C1236" w:rsidRPr="00B70ED6">
        <w:rPr>
          <w:rFonts w:asciiTheme="majorHAnsi" w:hAnsiTheme="majorHAnsi"/>
          <w:sz w:val="24"/>
          <w:szCs w:val="24"/>
        </w:rPr>
        <w:t xml:space="preserve"> Publics bénéficie d’un droit aux congés. </w:t>
      </w:r>
    </w:p>
    <w:p w14:paraId="6218479D" w14:textId="77777777" w:rsidR="00383EA7" w:rsidRPr="00B70ED6" w:rsidRDefault="000C3259" w:rsidP="00383EA7">
      <w:pPr>
        <w:jc w:val="both"/>
        <w:rPr>
          <w:rFonts w:asciiTheme="majorHAnsi" w:hAnsiTheme="majorHAnsi"/>
          <w:sz w:val="24"/>
          <w:szCs w:val="24"/>
        </w:rPr>
      </w:pPr>
      <w:r w:rsidRPr="00B70ED6">
        <w:rPr>
          <w:rFonts w:asciiTheme="majorHAnsi" w:hAnsiTheme="majorHAnsi"/>
          <w:sz w:val="24"/>
          <w:szCs w:val="24"/>
        </w:rPr>
        <w:t xml:space="preserve">Les demandes de congés sont toutes à l’initiative de l’agent. </w:t>
      </w:r>
      <w:r w:rsidR="00383EA7" w:rsidRPr="00B70ED6">
        <w:rPr>
          <w:rFonts w:asciiTheme="majorHAnsi" w:hAnsiTheme="majorHAnsi"/>
          <w:sz w:val="24"/>
          <w:szCs w:val="24"/>
        </w:rPr>
        <w:t xml:space="preserve">Pour en bénéficier, </w:t>
      </w:r>
      <w:r w:rsidR="00BF06BF" w:rsidRPr="00B70ED6">
        <w:rPr>
          <w:rFonts w:asciiTheme="majorHAnsi" w:hAnsiTheme="majorHAnsi"/>
          <w:sz w:val="24"/>
          <w:szCs w:val="24"/>
        </w:rPr>
        <w:t>celui-ci</w:t>
      </w:r>
      <w:r w:rsidR="00383EA7" w:rsidRPr="00B70ED6">
        <w:rPr>
          <w:rFonts w:asciiTheme="majorHAnsi" w:hAnsiTheme="majorHAnsi"/>
          <w:sz w:val="24"/>
          <w:szCs w:val="24"/>
        </w:rPr>
        <w:t xml:space="preserve"> adresse</w:t>
      </w:r>
      <w:r w:rsidR="00DF78F1" w:rsidRPr="00B70ED6">
        <w:rPr>
          <w:rFonts w:asciiTheme="majorHAnsi" w:hAnsiTheme="majorHAnsi"/>
          <w:sz w:val="24"/>
          <w:szCs w:val="24"/>
        </w:rPr>
        <w:t>, au Directeur des Marché Publics,</w:t>
      </w:r>
      <w:r w:rsidR="00383EA7" w:rsidRPr="00B70ED6">
        <w:rPr>
          <w:rFonts w:asciiTheme="majorHAnsi" w:hAnsiTheme="majorHAnsi"/>
          <w:sz w:val="24"/>
          <w:szCs w:val="24"/>
        </w:rPr>
        <w:t xml:space="preserve"> un courrier précisant la date de début et de fin du congé</w:t>
      </w:r>
      <w:r w:rsidR="00DF78F1" w:rsidRPr="00B70ED6">
        <w:rPr>
          <w:rFonts w:asciiTheme="majorHAnsi" w:hAnsiTheme="majorHAnsi"/>
          <w:sz w:val="24"/>
          <w:szCs w:val="24"/>
        </w:rPr>
        <w:t>, le type de congé et éventuellement d’autres informations complémentaires</w:t>
      </w:r>
      <w:r w:rsidR="00383EA7" w:rsidRPr="00B70ED6">
        <w:rPr>
          <w:rFonts w:asciiTheme="majorHAnsi" w:hAnsiTheme="majorHAnsi"/>
          <w:sz w:val="24"/>
          <w:szCs w:val="24"/>
        </w:rPr>
        <w:t>. Il transmet ce courrier dans un premier temps à son supérieur hiérarchique direct pour accord. Une fois accordé par le supérieur hiérarchique direct, le courrier est transmis au chef du service des moyens généraux et du personnel qui s’assure de la conformité de la demande avant de la transmettre au Directeur des marchés Publics pour signature. Après signature du Directeur des marchés Publics, le courrier est transmis à la Direction des Ressources Humaines de la DGBF. Ensuite, ladite Direction des Ressources Humaines produi</w:t>
      </w:r>
      <w:r w:rsidR="00DF78F1" w:rsidRPr="00B70ED6">
        <w:rPr>
          <w:rFonts w:asciiTheme="majorHAnsi" w:hAnsiTheme="majorHAnsi"/>
          <w:sz w:val="24"/>
          <w:szCs w:val="24"/>
        </w:rPr>
        <w:t xml:space="preserve">t </w:t>
      </w:r>
      <w:r w:rsidR="00383EA7" w:rsidRPr="00B70ED6">
        <w:rPr>
          <w:rFonts w:asciiTheme="majorHAnsi" w:hAnsiTheme="majorHAnsi"/>
          <w:sz w:val="24"/>
          <w:szCs w:val="24"/>
        </w:rPr>
        <w:t xml:space="preserve">un avis de cessation de service pour congé </w:t>
      </w:r>
      <w:r w:rsidR="00DF78F1" w:rsidRPr="00B70ED6">
        <w:rPr>
          <w:rFonts w:asciiTheme="majorHAnsi" w:hAnsiTheme="majorHAnsi"/>
          <w:sz w:val="24"/>
          <w:szCs w:val="24"/>
        </w:rPr>
        <w:t xml:space="preserve">sur </w:t>
      </w:r>
      <w:r w:rsidR="00383EA7" w:rsidRPr="00B70ED6">
        <w:rPr>
          <w:rFonts w:asciiTheme="majorHAnsi" w:hAnsiTheme="majorHAnsi"/>
          <w:sz w:val="24"/>
          <w:szCs w:val="24"/>
        </w:rPr>
        <w:t>la période indiquée dans la demande. Cet avis  est enfin transmis à l’agent pour servir et valoir ce que de droit.</w:t>
      </w:r>
    </w:p>
    <w:p w14:paraId="58804A12" w14:textId="77777777" w:rsidR="00DF78F1" w:rsidRPr="00B70ED6" w:rsidRDefault="00DF78F1" w:rsidP="004B432E">
      <w:pPr>
        <w:rPr>
          <w:rFonts w:asciiTheme="majorHAnsi" w:hAnsiTheme="majorHAnsi"/>
          <w:b/>
          <w:sz w:val="24"/>
          <w:szCs w:val="24"/>
        </w:rPr>
      </w:pPr>
      <w:r w:rsidRPr="00B70ED6">
        <w:rPr>
          <w:rFonts w:asciiTheme="majorHAnsi" w:hAnsiTheme="majorHAnsi"/>
          <w:sz w:val="24"/>
          <w:szCs w:val="24"/>
        </w:rPr>
        <w:t xml:space="preserve">On note par ailleurs que </w:t>
      </w:r>
      <w:r w:rsidR="006C1236" w:rsidRPr="00B70ED6">
        <w:rPr>
          <w:rFonts w:asciiTheme="majorHAnsi" w:hAnsiTheme="majorHAnsi"/>
          <w:sz w:val="24"/>
          <w:szCs w:val="24"/>
        </w:rPr>
        <w:t xml:space="preserve">Le statut général de la fonction public prévoit à cet effet </w:t>
      </w:r>
      <w:r w:rsidR="0098198E" w:rsidRPr="00B70ED6">
        <w:rPr>
          <w:rFonts w:asciiTheme="majorHAnsi" w:hAnsiTheme="majorHAnsi"/>
          <w:sz w:val="24"/>
          <w:szCs w:val="24"/>
        </w:rPr>
        <w:t xml:space="preserve"> </w:t>
      </w:r>
      <w:r w:rsidR="006C1236" w:rsidRPr="00B70ED6">
        <w:rPr>
          <w:rFonts w:asciiTheme="majorHAnsi" w:hAnsiTheme="majorHAnsi"/>
          <w:sz w:val="24"/>
          <w:szCs w:val="24"/>
        </w:rPr>
        <w:t xml:space="preserve">trois types de congés. On distingue ainsi le </w:t>
      </w:r>
      <w:r w:rsidR="006C1236" w:rsidRPr="00B70ED6">
        <w:rPr>
          <w:rFonts w:asciiTheme="majorHAnsi" w:hAnsiTheme="majorHAnsi"/>
          <w:b/>
          <w:sz w:val="24"/>
          <w:szCs w:val="24"/>
        </w:rPr>
        <w:t xml:space="preserve">congé annuel, </w:t>
      </w:r>
      <w:r w:rsidR="006C1236" w:rsidRPr="00B70ED6">
        <w:rPr>
          <w:rFonts w:asciiTheme="majorHAnsi" w:hAnsiTheme="majorHAnsi"/>
          <w:sz w:val="24"/>
          <w:szCs w:val="24"/>
        </w:rPr>
        <w:t>le</w:t>
      </w:r>
      <w:r w:rsidR="006C1236" w:rsidRPr="00B70ED6">
        <w:rPr>
          <w:rFonts w:asciiTheme="majorHAnsi" w:hAnsiTheme="majorHAnsi"/>
          <w:b/>
          <w:sz w:val="24"/>
          <w:szCs w:val="24"/>
        </w:rPr>
        <w:t xml:space="preserve"> congé maladie </w:t>
      </w:r>
      <w:r w:rsidR="006C1236" w:rsidRPr="00B70ED6">
        <w:rPr>
          <w:rFonts w:asciiTheme="majorHAnsi" w:hAnsiTheme="majorHAnsi"/>
          <w:sz w:val="24"/>
          <w:szCs w:val="24"/>
        </w:rPr>
        <w:t xml:space="preserve">et le </w:t>
      </w:r>
      <w:r w:rsidR="006C1236" w:rsidRPr="00B70ED6">
        <w:rPr>
          <w:rFonts w:asciiTheme="majorHAnsi" w:hAnsiTheme="majorHAnsi"/>
          <w:b/>
          <w:sz w:val="24"/>
          <w:szCs w:val="24"/>
        </w:rPr>
        <w:t>congé de maternité.</w:t>
      </w:r>
    </w:p>
    <w:p w14:paraId="4CA66DEE" w14:textId="77777777" w:rsidR="006C1236" w:rsidRPr="00B70ED6" w:rsidRDefault="006C1236" w:rsidP="008A62EA">
      <w:pPr>
        <w:pStyle w:val="Paragraphedeliste"/>
        <w:numPr>
          <w:ilvl w:val="0"/>
          <w:numId w:val="27"/>
        </w:numPr>
        <w:spacing w:after="0"/>
        <w:rPr>
          <w:rFonts w:asciiTheme="majorHAnsi" w:hAnsiTheme="majorHAnsi"/>
          <w:b/>
          <w:sz w:val="24"/>
          <w:szCs w:val="24"/>
        </w:rPr>
      </w:pPr>
      <w:r w:rsidRPr="00B70ED6">
        <w:rPr>
          <w:rFonts w:asciiTheme="majorHAnsi" w:hAnsiTheme="majorHAnsi"/>
          <w:b/>
          <w:sz w:val="24"/>
          <w:szCs w:val="24"/>
        </w:rPr>
        <w:t>Le congé annuel</w:t>
      </w:r>
    </w:p>
    <w:p w14:paraId="27D411B0" w14:textId="77777777" w:rsidR="00C257E6" w:rsidRPr="00B70ED6" w:rsidRDefault="006C1236" w:rsidP="00A36667">
      <w:pPr>
        <w:spacing w:after="0"/>
        <w:jc w:val="both"/>
        <w:rPr>
          <w:rFonts w:asciiTheme="majorHAnsi" w:hAnsiTheme="majorHAnsi"/>
          <w:sz w:val="24"/>
          <w:szCs w:val="24"/>
        </w:rPr>
      </w:pPr>
      <w:r w:rsidRPr="00B70ED6">
        <w:rPr>
          <w:rFonts w:asciiTheme="majorHAnsi" w:hAnsiTheme="majorHAnsi"/>
          <w:sz w:val="24"/>
          <w:szCs w:val="24"/>
        </w:rPr>
        <w:t xml:space="preserve">Conformément aux dispositions de l’article 64 du statut général de la fonction publique, </w:t>
      </w:r>
      <w:r w:rsidR="00C257E6" w:rsidRPr="00B70ED6">
        <w:rPr>
          <w:rFonts w:asciiTheme="majorHAnsi" w:hAnsiTheme="majorHAnsi"/>
          <w:sz w:val="24"/>
          <w:szCs w:val="24"/>
        </w:rPr>
        <w:t>tout agent travaillant à DMP à droit</w:t>
      </w:r>
      <w:r w:rsidR="00DF78F1" w:rsidRPr="00B70ED6">
        <w:rPr>
          <w:rFonts w:asciiTheme="majorHAnsi" w:hAnsiTheme="majorHAnsi"/>
          <w:sz w:val="24"/>
          <w:szCs w:val="24"/>
        </w:rPr>
        <w:t xml:space="preserve"> à un congé annuel de 30 jours.</w:t>
      </w:r>
      <w:r w:rsidR="00CE372D" w:rsidRPr="00B70ED6">
        <w:rPr>
          <w:rFonts w:asciiTheme="majorHAnsi" w:hAnsiTheme="majorHAnsi"/>
          <w:sz w:val="24"/>
          <w:szCs w:val="24"/>
        </w:rPr>
        <w:t xml:space="preserve"> La prise de congé annuel est régie par les règles </w:t>
      </w:r>
      <w:r w:rsidR="00944388" w:rsidRPr="00B70ED6">
        <w:rPr>
          <w:rFonts w:asciiTheme="majorHAnsi" w:hAnsiTheme="majorHAnsi"/>
          <w:sz w:val="24"/>
          <w:szCs w:val="24"/>
        </w:rPr>
        <w:t xml:space="preserve">de gestion </w:t>
      </w:r>
      <w:r w:rsidR="00CE372D" w:rsidRPr="00B70ED6">
        <w:rPr>
          <w:rFonts w:asciiTheme="majorHAnsi" w:hAnsiTheme="majorHAnsi"/>
          <w:sz w:val="24"/>
          <w:szCs w:val="24"/>
        </w:rPr>
        <w:t>suivantes :</w:t>
      </w:r>
    </w:p>
    <w:p w14:paraId="0DB758B2" w14:textId="77777777" w:rsidR="00944388" w:rsidRPr="00B70ED6" w:rsidRDefault="00944388" w:rsidP="008A62EA">
      <w:pPr>
        <w:pStyle w:val="Paragraphedeliste"/>
        <w:numPr>
          <w:ilvl w:val="0"/>
          <w:numId w:val="28"/>
        </w:numPr>
        <w:spacing w:after="0"/>
        <w:ind w:left="1701"/>
        <w:jc w:val="both"/>
        <w:rPr>
          <w:rFonts w:asciiTheme="majorHAnsi" w:hAnsiTheme="majorHAnsi"/>
          <w:sz w:val="24"/>
          <w:szCs w:val="24"/>
        </w:rPr>
      </w:pPr>
      <w:r w:rsidRPr="00B70ED6">
        <w:rPr>
          <w:rFonts w:asciiTheme="majorHAnsi" w:hAnsiTheme="majorHAnsi"/>
          <w:sz w:val="24"/>
          <w:szCs w:val="24"/>
        </w:rPr>
        <w:t>L’accord ou non de la prise de congé annuel par le supérieur hiérarchique direct se fait en prenant en compte les nécessités de service.</w:t>
      </w:r>
    </w:p>
    <w:p w14:paraId="4DD24A47" w14:textId="77777777" w:rsidR="00CE372D" w:rsidRPr="00B70ED6" w:rsidRDefault="00CE372D" w:rsidP="008A62EA">
      <w:pPr>
        <w:pStyle w:val="Paragraphedeliste"/>
        <w:numPr>
          <w:ilvl w:val="0"/>
          <w:numId w:val="28"/>
        </w:numPr>
        <w:ind w:left="1701"/>
        <w:jc w:val="both"/>
        <w:rPr>
          <w:rFonts w:asciiTheme="majorHAnsi" w:hAnsiTheme="majorHAnsi"/>
          <w:sz w:val="24"/>
          <w:szCs w:val="24"/>
        </w:rPr>
      </w:pPr>
      <w:r w:rsidRPr="00B70ED6">
        <w:rPr>
          <w:rFonts w:asciiTheme="majorHAnsi" w:hAnsiTheme="majorHAnsi"/>
          <w:sz w:val="24"/>
          <w:szCs w:val="24"/>
        </w:rPr>
        <w:t>Le congé de l’année n doit être pris en année n+1.</w:t>
      </w:r>
    </w:p>
    <w:p w14:paraId="177866AE" w14:textId="77777777" w:rsidR="000F41DB" w:rsidRPr="00B70ED6" w:rsidRDefault="000F41DB" w:rsidP="008A62EA">
      <w:pPr>
        <w:pStyle w:val="Paragraphedeliste"/>
        <w:numPr>
          <w:ilvl w:val="0"/>
          <w:numId w:val="28"/>
        </w:numPr>
        <w:ind w:left="1701"/>
        <w:jc w:val="both"/>
        <w:rPr>
          <w:rFonts w:asciiTheme="majorHAnsi" w:hAnsiTheme="majorHAnsi"/>
          <w:sz w:val="24"/>
          <w:szCs w:val="24"/>
        </w:rPr>
      </w:pPr>
      <w:r w:rsidRPr="00B70ED6">
        <w:rPr>
          <w:rFonts w:asciiTheme="majorHAnsi" w:hAnsiTheme="majorHAnsi"/>
          <w:sz w:val="24"/>
          <w:szCs w:val="24"/>
        </w:rPr>
        <w:t>L’agent à la possibilité d’échelonner son congé annuel en plusieurs prises, pourvu que la somme cumulée des jours de congé ne dépasse pas les 30 jours réglementaires.</w:t>
      </w:r>
    </w:p>
    <w:p w14:paraId="0107CF5F" w14:textId="77777777" w:rsidR="000F41DB" w:rsidRPr="00B70ED6" w:rsidRDefault="000F41DB" w:rsidP="008A62EA">
      <w:pPr>
        <w:pStyle w:val="Paragraphedeliste"/>
        <w:numPr>
          <w:ilvl w:val="0"/>
          <w:numId w:val="28"/>
        </w:numPr>
        <w:ind w:left="1701"/>
        <w:jc w:val="both"/>
        <w:rPr>
          <w:rFonts w:asciiTheme="majorHAnsi" w:hAnsiTheme="majorHAnsi"/>
          <w:sz w:val="24"/>
          <w:szCs w:val="24"/>
        </w:rPr>
      </w:pPr>
      <w:r w:rsidRPr="00B70ED6">
        <w:rPr>
          <w:rFonts w:asciiTheme="majorHAnsi" w:hAnsiTheme="majorHAnsi"/>
          <w:sz w:val="24"/>
          <w:szCs w:val="24"/>
        </w:rPr>
        <w:t>Si l’agent ne parvient pas à prendre son congé de l’année n en année n+1, il a la possibilité de le rattraper en année n+2. Dans ce cas, il pourra</w:t>
      </w:r>
      <w:r w:rsidR="00944388" w:rsidRPr="00B70ED6">
        <w:rPr>
          <w:rFonts w:asciiTheme="majorHAnsi" w:hAnsiTheme="majorHAnsi"/>
          <w:sz w:val="24"/>
          <w:szCs w:val="24"/>
        </w:rPr>
        <w:t xml:space="preserve"> alors</w:t>
      </w:r>
      <w:r w:rsidRPr="00B70ED6">
        <w:rPr>
          <w:rFonts w:asciiTheme="majorHAnsi" w:hAnsiTheme="majorHAnsi"/>
          <w:sz w:val="24"/>
          <w:szCs w:val="24"/>
        </w:rPr>
        <w:t xml:space="preserve"> </w:t>
      </w:r>
      <w:r w:rsidR="00944388" w:rsidRPr="00B70ED6">
        <w:rPr>
          <w:rFonts w:asciiTheme="majorHAnsi" w:hAnsiTheme="majorHAnsi"/>
          <w:sz w:val="24"/>
          <w:szCs w:val="24"/>
        </w:rPr>
        <w:t>cumuler, en plusieurs prises, 60 jours de congés en année n+2.</w:t>
      </w:r>
    </w:p>
    <w:p w14:paraId="23AB1ECB" w14:textId="77777777" w:rsidR="00A36051" w:rsidRPr="00B70ED6" w:rsidRDefault="00F121B4" w:rsidP="008A62EA">
      <w:pPr>
        <w:pStyle w:val="Paragraphedeliste"/>
        <w:numPr>
          <w:ilvl w:val="0"/>
          <w:numId w:val="28"/>
        </w:numPr>
        <w:ind w:left="1701"/>
        <w:jc w:val="both"/>
        <w:rPr>
          <w:rFonts w:asciiTheme="majorHAnsi" w:hAnsiTheme="majorHAnsi"/>
          <w:sz w:val="24"/>
          <w:szCs w:val="24"/>
        </w:rPr>
      </w:pPr>
      <w:r w:rsidRPr="00B70ED6">
        <w:rPr>
          <w:rFonts w:asciiTheme="majorHAnsi" w:hAnsiTheme="majorHAnsi"/>
          <w:sz w:val="24"/>
          <w:szCs w:val="24"/>
        </w:rPr>
        <w:t>Dans tous les cas, il n’est pas permis à un agent de prendre en</w:t>
      </w:r>
      <w:r w:rsidR="00FB7F0D">
        <w:rPr>
          <w:rFonts w:asciiTheme="majorHAnsi" w:hAnsiTheme="majorHAnsi"/>
          <w:sz w:val="24"/>
          <w:szCs w:val="24"/>
        </w:rPr>
        <w:t xml:space="preserve"> une</w:t>
      </w:r>
      <w:r w:rsidRPr="00B70ED6">
        <w:rPr>
          <w:rFonts w:asciiTheme="majorHAnsi" w:hAnsiTheme="majorHAnsi"/>
          <w:sz w:val="24"/>
          <w:szCs w:val="24"/>
        </w:rPr>
        <w:t xml:space="preserve"> seule fois, plus de 30 jours de congés d’affilés.</w:t>
      </w:r>
    </w:p>
    <w:p w14:paraId="76C91CD3" w14:textId="77777777" w:rsidR="009B6C9E" w:rsidRPr="00B70ED6" w:rsidRDefault="00D90F22" w:rsidP="008A62EA">
      <w:pPr>
        <w:pStyle w:val="Paragraphedeliste"/>
        <w:numPr>
          <w:ilvl w:val="0"/>
          <w:numId w:val="27"/>
        </w:numPr>
        <w:spacing w:after="0"/>
        <w:jc w:val="both"/>
        <w:rPr>
          <w:rFonts w:asciiTheme="majorHAnsi" w:hAnsiTheme="majorHAnsi"/>
          <w:sz w:val="24"/>
          <w:szCs w:val="24"/>
        </w:rPr>
      </w:pPr>
      <w:r w:rsidRPr="00B70ED6">
        <w:rPr>
          <w:rFonts w:asciiTheme="majorHAnsi" w:hAnsiTheme="majorHAnsi"/>
          <w:b/>
          <w:sz w:val="24"/>
          <w:szCs w:val="24"/>
        </w:rPr>
        <w:t>Le c</w:t>
      </w:r>
      <w:r w:rsidR="009B6C9E" w:rsidRPr="00B70ED6">
        <w:rPr>
          <w:rFonts w:asciiTheme="majorHAnsi" w:hAnsiTheme="majorHAnsi"/>
          <w:b/>
          <w:sz w:val="24"/>
          <w:szCs w:val="24"/>
        </w:rPr>
        <w:t>ongé maladie</w:t>
      </w:r>
    </w:p>
    <w:p w14:paraId="1C63B025" w14:textId="77777777" w:rsidR="009B6C9E" w:rsidRPr="00B70ED6" w:rsidRDefault="009B6C9E" w:rsidP="00222B1F">
      <w:pPr>
        <w:spacing w:after="0"/>
        <w:jc w:val="both"/>
        <w:rPr>
          <w:rFonts w:asciiTheme="majorHAnsi" w:hAnsiTheme="majorHAnsi"/>
          <w:sz w:val="24"/>
          <w:szCs w:val="24"/>
        </w:rPr>
      </w:pPr>
      <w:r w:rsidRPr="00B70ED6">
        <w:rPr>
          <w:rFonts w:asciiTheme="majorHAnsi" w:hAnsiTheme="majorHAnsi"/>
          <w:sz w:val="24"/>
          <w:szCs w:val="24"/>
        </w:rPr>
        <w:t>Tout agent travaillant à la Direction des Marchés Publics à droit à des congés de maladie d'une durée maximum de six (6) mois, pendant une période de douze (12) mois consécutifs.</w:t>
      </w:r>
    </w:p>
    <w:p w14:paraId="37694373" w14:textId="77777777" w:rsidR="00D70F5F" w:rsidRPr="00B70ED6" w:rsidRDefault="002F79BD" w:rsidP="00222B1F">
      <w:pPr>
        <w:spacing w:after="0"/>
        <w:jc w:val="both"/>
        <w:rPr>
          <w:rFonts w:asciiTheme="majorHAnsi" w:hAnsiTheme="majorHAnsi"/>
          <w:sz w:val="24"/>
          <w:szCs w:val="24"/>
        </w:rPr>
      </w:pPr>
      <w:r w:rsidRPr="00B70ED6">
        <w:rPr>
          <w:rFonts w:asciiTheme="majorHAnsi" w:hAnsiTheme="majorHAnsi"/>
          <w:sz w:val="24"/>
          <w:szCs w:val="24"/>
        </w:rPr>
        <w:lastRenderedPageBreak/>
        <w:t xml:space="preserve">Si,  après  la  période  de  six  (6)  mois,  l'état  de  santé  du  fonctionnaire  exige  la poursuite de soins, sur proposition du Conseil de Santé, il est mis au congé maladie de longue durée et perçoit l'intégralité de sa rémunération pendant six (6) mois. </w:t>
      </w:r>
    </w:p>
    <w:p w14:paraId="5C4D5B9B" w14:textId="77777777" w:rsidR="002F79BD" w:rsidRPr="00B70ED6" w:rsidRDefault="002F79BD" w:rsidP="002F79BD">
      <w:pPr>
        <w:jc w:val="both"/>
        <w:rPr>
          <w:rFonts w:asciiTheme="majorHAnsi" w:hAnsiTheme="majorHAnsi"/>
          <w:sz w:val="24"/>
          <w:szCs w:val="24"/>
        </w:rPr>
      </w:pPr>
      <w:r w:rsidRPr="00B70ED6">
        <w:rPr>
          <w:rFonts w:asciiTheme="majorHAnsi" w:hAnsiTheme="majorHAnsi"/>
          <w:sz w:val="24"/>
          <w:szCs w:val="24"/>
        </w:rPr>
        <w:t>Si au terme de trente-six (36) mois y compris les six (6) premiers mois de congé maladie, l'état de santé du fonctionnaire ne lui permet toujours pas de reprendre son service, il est déclaré invalide sur avis du Conseil de Santé et admis d'office à la retraite.</w:t>
      </w:r>
    </w:p>
    <w:p w14:paraId="1EC0386E" w14:textId="77777777" w:rsidR="00AD57CA" w:rsidRPr="00B70ED6" w:rsidRDefault="00D90F22" w:rsidP="008A62EA">
      <w:pPr>
        <w:pStyle w:val="Paragraphedeliste"/>
        <w:numPr>
          <w:ilvl w:val="0"/>
          <w:numId w:val="27"/>
        </w:numPr>
        <w:spacing w:after="0"/>
        <w:jc w:val="both"/>
        <w:rPr>
          <w:rFonts w:asciiTheme="majorHAnsi" w:hAnsiTheme="majorHAnsi"/>
          <w:sz w:val="24"/>
          <w:szCs w:val="24"/>
        </w:rPr>
      </w:pPr>
      <w:r w:rsidRPr="00B70ED6">
        <w:rPr>
          <w:rFonts w:asciiTheme="majorHAnsi" w:hAnsiTheme="majorHAnsi"/>
          <w:b/>
          <w:sz w:val="24"/>
          <w:szCs w:val="24"/>
        </w:rPr>
        <w:t>Le c</w:t>
      </w:r>
      <w:r w:rsidR="00AD57CA" w:rsidRPr="00B70ED6">
        <w:rPr>
          <w:rFonts w:asciiTheme="majorHAnsi" w:hAnsiTheme="majorHAnsi"/>
          <w:b/>
          <w:sz w:val="24"/>
          <w:szCs w:val="24"/>
        </w:rPr>
        <w:t>ongé de maternité</w:t>
      </w:r>
    </w:p>
    <w:p w14:paraId="4F4195BF" w14:textId="77777777" w:rsidR="00D90F22" w:rsidRPr="00B70ED6" w:rsidRDefault="000C3259" w:rsidP="00D90F22">
      <w:pPr>
        <w:jc w:val="both"/>
        <w:rPr>
          <w:rFonts w:asciiTheme="majorHAnsi" w:hAnsiTheme="majorHAnsi"/>
          <w:sz w:val="24"/>
          <w:szCs w:val="24"/>
        </w:rPr>
      </w:pPr>
      <w:r w:rsidRPr="00B70ED6">
        <w:rPr>
          <w:rFonts w:asciiTheme="majorHAnsi" w:hAnsiTheme="majorHAnsi"/>
          <w:sz w:val="24"/>
          <w:szCs w:val="24"/>
        </w:rPr>
        <w:t xml:space="preserve">Comme partout ailleurs dans l’administration, toute femme en grossesse travaillant à la Direction des Marché Publique bénéficie au terme de sa grossesse d’un congé de maternité et des périodes de repos pour allaitement sur une période de 3 mois. </w:t>
      </w:r>
      <w:r w:rsidR="004F5EC9" w:rsidRPr="00B70ED6">
        <w:rPr>
          <w:rFonts w:asciiTheme="majorHAnsi" w:hAnsiTheme="majorHAnsi"/>
          <w:sz w:val="24"/>
          <w:szCs w:val="24"/>
        </w:rPr>
        <w:t>Ce congé lui est accordé à sa demande,    appuyée  d'un  certificat  médical  délivré  par  un  médecin  de l'Administration. Si, à l'expiration de ce congé, l'intéressée n'est pas en état de reprendre son service, elle est placée</w:t>
      </w:r>
      <w:r w:rsidR="00FB7F0D">
        <w:rPr>
          <w:rFonts w:asciiTheme="majorHAnsi" w:hAnsiTheme="majorHAnsi"/>
          <w:sz w:val="24"/>
          <w:szCs w:val="24"/>
        </w:rPr>
        <w:t xml:space="preserve"> en</w:t>
      </w:r>
      <w:r w:rsidR="004F5EC9" w:rsidRPr="00B70ED6">
        <w:rPr>
          <w:rFonts w:asciiTheme="majorHAnsi" w:hAnsiTheme="majorHAnsi"/>
          <w:sz w:val="24"/>
          <w:szCs w:val="24"/>
        </w:rPr>
        <w:t xml:space="preserve"> congé de maladie après avis du Conseil de Santé.</w:t>
      </w:r>
    </w:p>
    <w:p w14:paraId="221AACA9" w14:textId="77777777" w:rsidR="0034050C" w:rsidRPr="00B70ED6" w:rsidRDefault="0034050C" w:rsidP="008036B4">
      <w:pPr>
        <w:pStyle w:val="Paragraphedeliste"/>
        <w:numPr>
          <w:ilvl w:val="3"/>
          <w:numId w:val="17"/>
        </w:numPr>
        <w:spacing w:after="0"/>
        <w:rPr>
          <w:rFonts w:asciiTheme="majorHAnsi" w:hAnsiTheme="majorHAnsi"/>
          <w:b/>
          <w:sz w:val="24"/>
          <w:szCs w:val="24"/>
        </w:rPr>
      </w:pPr>
      <w:r w:rsidRPr="00B70ED6">
        <w:rPr>
          <w:rFonts w:asciiTheme="majorHAnsi" w:hAnsiTheme="majorHAnsi"/>
          <w:b/>
          <w:sz w:val="24"/>
          <w:szCs w:val="24"/>
        </w:rPr>
        <w:t xml:space="preserve">Le traitement des demandes </w:t>
      </w:r>
      <w:r w:rsidR="001712C4" w:rsidRPr="00B70ED6">
        <w:rPr>
          <w:rFonts w:asciiTheme="majorHAnsi" w:hAnsiTheme="majorHAnsi"/>
          <w:b/>
          <w:sz w:val="24"/>
          <w:szCs w:val="24"/>
        </w:rPr>
        <w:t xml:space="preserve">d’autorisation </w:t>
      </w:r>
      <w:r w:rsidRPr="00B70ED6">
        <w:rPr>
          <w:rFonts w:asciiTheme="majorHAnsi" w:hAnsiTheme="majorHAnsi"/>
          <w:b/>
          <w:sz w:val="24"/>
          <w:szCs w:val="24"/>
        </w:rPr>
        <w:t>d'absences</w:t>
      </w:r>
    </w:p>
    <w:p w14:paraId="745E94ED" w14:textId="77777777" w:rsidR="00AD57CA" w:rsidRPr="00B70ED6" w:rsidRDefault="00E54C9E" w:rsidP="00222B1F">
      <w:pPr>
        <w:spacing w:after="0"/>
        <w:jc w:val="both"/>
        <w:rPr>
          <w:rFonts w:asciiTheme="majorHAnsi" w:hAnsiTheme="majorHAnsi"/>
          <w:sz w:val="24"/>
          <w:szCs w:val="24"/>
        </w:rPr>
      </w:pPr>
      <w:r w:rsidRPr="00B70ED6">
        <w:rPr>
          <w:rFonts w:asciiTheme="majorHAnsi" w:hAnsiTheme="majorHAnsi"/>
          <w:sz w:val="24"/>
          <w:szCs w:val="24"/>
        </w:rPr>
        <w:t>Outre les congés, tout</w:t>
      </w:r>
      <w:r w:rsidR="00E70D09" w:rsidRPr="00B70ED6">
        <w:rPr>
          <w:rFonts w:asciiTheme="majorHAnsi" w:hAnsiTheme="majorHAnsi"/>
          <w:sz w:val="24"/>
          <w:szCs w:val="24"/>
        </w:rPr>
        <w:t xml:space="preserve"> </w:t>
      </w:r>
      <w:r w:rsidRPr="00B70ED6">
        <w:rPr>
          <w:rFonts w:asciiTheme="majorHAnsi" w:hAnsiTheme="majorHAnsi"/>
          <w:sz w:val="24"/>
          <w:szCs w:val="24"/>
        </w:rPr>
        <w:t>agent à</w:t>
      </w:r>
      <w:r w:rsidR="00E70D09" w:rsidRPr="00B70ED6">
        <w:rPr>
          <w:rFonts w:asciiTheme="majorHAnsi" w:hAnsiTheme="majorHAnsi"/>
          <w:sz w:val="24"/>
          <w:szCs w:val="24"/>
        </w:rPr>
        <w:t xml:space="preserve"> la DMP </w:t>
      </w:r>
      <w:r w:rsidRPr="00B70ED6">
        <w:rPr>
          <w:rFonts w:asciiTheme="majorHAnsi" w:hAnsiTheme="majorHAnsi"/>
          <w:sz w:val="24"/>
          <w:szCs w:val="24"/>
        </w:rPr>
        <w:t>a</w:t>
      </w:r>
      <w:r w:rsidR="00E70D09" w:rsidRPr="00B70ED6">
        <w:rPr>
          <w:rFonts w:asciiTheme="majorHAnsi" w:hAnsiTheme="majorHAnsi"/>
          <w:sz w:val="24"/>
          <w:szCs w:val="24"/>
        </w:rPr>
        <w:t xml:space="preserve"> d</w:t>
      </w:r>
      <w:r w:rsidRPr="00B70ED6">
        <w:rPr>
          <w:rFonts w:asciiTheme="majorHAnsi" w:hAnsiTheme="majorHAnsi"/>
          <w:sz w:val="24"/>
          <w:szCs w:val="24"/>
        </w:rPr>
        <w:t>roit à</w:t>
      </w:r>
      <w:r w:rsidR="00E70D09" w:rsidRPr="00B70ED6">
        <w:rPr>
          <w:rFonts w:asciiTheme="majorHAnsi" w:hAnsiTheme="majorHAnsi"/>
          <w:sz w:val="24"/>
          <w:szCs w:val="24"/>
        </w:rPr>
        <w:t xml:space="preserve"> </w:t>
      </w:r>
      <w:r w:rsidR="001712C4" w:rsidRPr="00B70ED6">
        <w:rPr>
          <w:rFonts w:asciiTheme="majorHAnsi" w:hAnsiTheme="majorHAnsi"/>
          <w:sz w:val="24"/>
          <w:szCs w:val="24"/>
        </w:rPr>
        <w:t>des  autorisations</w:t>
      </w:r>
      <w:r w:rsidR="00E70D09" w:rsidRPr="00B70ED6">
        <w:rPr>
          <w:rFonts w:asciiTheme="majorHAnsi" w:hAnsiTheme="majorHAnsi"/>
          <w:sz w:val="24"/>
          <w:szCs w:val="24"/>
        </w:rPr>
        <w:t xml:space="preserve"> spéciales  d'absence  et  des  permissions spéci</w:t>
      </w:r>
      <w:r w:rsidR="001712C4" w:rsidRPr="00B70ED6">
        <w:rPr>
          <w:rFonts w:asciiTheme="majorHAnsi" w:hAnsiTheme="majorHAnsi"/>
          <w:sz w:val="24"/>
          <w:szCs w:val="24"/>
        </w:rPr>
        <w:t xml:space="preserve">ales pour événements familiaux d’une durée maximum de trois (03) jours. </w:t>
      </w:r>
    </w:p>
    <w:p w14:paraId="33E13C4E" w14:textId="62D3562C" w:rsidR="00423D2A" w:rsidRPr="00B70ED6" w:rsidRDefault="001712C4" w:rsidP="00E70D09">
      <w:pPr>
        <w:jc w:val="both"/>
        <w:rPr>
          <w:rFonts w:asciiTheme="majorHAnsi" w:hAnsiTheme="majorHAnsi"/>
          <w:sz w:val="24"/>
          <w:szCs w:val="24"/>
        </w:rPr>
      </w:pPr>
      <w:r w:rsidRPr="00B70ED6">
        <w:rPr>
          <w:rFonts w:asciiTheme="majorHAnsi" w:hAnsiTheme="majorHAnsi"/>
          <w:sz w:val="24"/>
          <w:szCs w:val="24"/>
        </w:rPr>
        <w:t xml:space="preserve">A l’instar des demandes de congés, les demandes d’autorisation d’absence sont à l’initiative de l’agent. Pour en bénéficier, celui-ci adresse, au Directeur des Marché Publics, un courrier précisant la date de début et de fin de l’autorisation d’absence, le </w:t>
      </w:r>
      <w:r w:rsidR="00E12701" w:rsidRPr="00B70ED6">
        <w:rPr>
          <w:rFonts w:asciiTheme="majorHAnsi" w:hAnsiTheme="majorHAnsi"/>
          <w:sz w:val="24"/>
          <w:szCs w:val="24"/>
        </w:rPr>
        <w:t>motif de l’absence</w:t>
      </w:r>
      <w:r w:rsidRPr="00B70ED6">
        <w:rPr>
          <w:rFonts w:asciiTheme="majorHAnsi" w:hAnsiTheme="majorHAnsi"/>
          <w:sz w:val="24"/>
          <w:szCs w:val="24"/>
        </w:rPr>
        <w:t xml:space="preserve"> et éventuellement d’autres informations complémentaires. Il transmet ce courrier dans un premier temps à son supérieur hiérarchique direct pour accord. Une fois accordé par le supérieur hiérarchique direct, le courrier est transmis au chef du service des moyens généraux et du personnel qui s’assure de la conformité de la demande avant de la transmettre au Directeur des marchés Publics pour signature. Après signature du Directeur des marchés Publics, le courrier est enfin transmis à l’agent pour servir et valoir ce que de droit.</w:t>
      </w:r>
    </w:p>
    <w:p w14:paraId="4A52A0B0" w14:textId="77777777" w:rsidR="0034050C" w:rsidRPr="00B70ED6" w:rsidRDefault="0034050C" w:rsidP="008036B4">
      <w:pPr>
        <w:pStyle w:val="Paragraphedeliste"/>
        <w:numPr>
          <w:ilvl w:val="3"/>
          <w:numId w:val="17"/>
        </w:numPr>
        <w:spacing w:after="0"/>
        <w:rPr>
          <w:rFonts w:asciiTheme="majorHAnsi" w:hAnsiTheme="majorHAnsi"/>
          <w:b/>
          <w:sz w:val="24"/>
          <w:szCs w:val="24"/>
        </w:rPr>
      </w:pPr>
      <w:r w:rsidRPr="00B70ED6">
        <w:rPr>
          <w:rFonts w:asciiTheme="majorHAnsi" w:hAnsiTheme="majorHAnsi"/>
          <w:b/>
          <w:sz w:val="24"/>
          <w:szCs w:val="24"/>
        </w:rPr>
        <w:t>Le traitement de</w:t>
      </w:r>
      <w:r w:rsidR="004447B1" w:rsidRPr="00B70ED6">
        <w:rPr>
          <w:rFonts w:asciiTheme="majorHAnsi" w:hAnsiTheme="majorHAnsi"/>
          <w:b/>
          <w:sz w:val="24"/>
          <w:szCs w:val="24"/>
        </w:rPr>
        <w:t>s</w:t>
      </w:r>
      <w:r w:rsidRPr="00B70ED6">
        <w:rPr>
          <w:rFonts w:asciiTheme="majorHAnsi" w:hAnsiTheme="majorHAnsi"/>
          <w:b/>
          <w:sz w:val="24"/>
          <w:szCs w:val="24"/>
        </w:rPr>
        <w:t xml:space="preserve"> cas de promotion</w:t>
      </w:r>
    </w:p>
    <w:p w14:paraId="5EEB62C4" w14:textId="77777777" w:rsidR="00B14973" w:rsidRPr="00B70ED6" w:rsidRDefault="00E610E7" w:rsidP="00E610E7">
      <w:pPr>
        <w:jc w:val="both"/>
        <w:rPr>
          <w:rFonts w:asciiTheme="majorHAnsi" w:hAnsiTheme="majorHAnsi"/>
          <w:sz w:val="24"/>
          <w:szCs w:val="24"/>
        </w:rPr>
      </w:pPr>
      <w:r w:rsidRPr="00B70ED6">
        <w:rPr>
          <w:rFonts w:asciiTheme="majorHAnsi" w:hAnsiTheme="majorHAnsi"/>
          <w:sz w:val="24"/>
          <w:szCs w:val="24"/>
        </w:rPr>
        <w:t>Selon l’article 57 du statut général de la fonction publique, la  promotion  est  le  passage  du  fonctionnaire  de  son  grade  à  un  grade immédiatement supérieur. Elle est faite par voie de concours internes, sauf dérogations prévues par décret.</w:t>
      </w:r>
      <w:r w:rsidR="00581F95" w:rsidRPr="00B70ED6">
        <w:rPr>
          <w:rFonts w:asciiTheme="majorHAnsi" w:hAnsiTheme="majorHAnsi"/>
          <w:sz w:val="24"/>
          <w:szCs w:val="24"/>
        </w:rPr>
        <w:t xml:space="preserve"> </w:t>
      </w:r>
    </w:p>
    <w:p w14:paraId="0738E973" w14:textId="77777777" w:rsidR="00E610E7" w:rsidRPr="00B70ED6" w:rsidRDefault="00581F95" w:rsidP="00E610E7">
      <w:pPr>
        <w:jc w:val="both"/>
        <w:rPr>
          <w:rFonts w:asciiTheme="majorHAnsi" w:hAnsiTheme="majorHAnsi"/>
          <w:sz w:val="24"/>
          <w:szCs w:val="24"/>
        </w:rPr>
      </w:pPr>
      <w:r w:rsidRPr="00B70ED6">
        <w:rPr>
          <w:rFonts w:asciiTheme="majorHAnsi" w:hAnsiTheme="majorHAnsi"/>
          <w:sz w:val="24"/>
          <w:szCs w:val="24"/>
        </w:rPr>
        <w:t xml:space="preserve">La promotion est donc une procédure dont le traitement relève entièrement du ministère de la fonction publique. Toutefois, l’aboutissement d’un processus de promotion est sanctionné par un arrêté de nomination ou une décision d’attente signé par le Ministre de la fonction publique et délivré à l’agent concerné. </w:t>
      </w:r>
      <w:r w:rsidR="00B14973" w:rsidRPr="00B70ED6">
        <w:rPr>
          <w:rFonts w:asciiTheme="majorHAnsi" w:hAnsiTheme="majorHAnsi"/>
          <w:sz w:val="24"/>
          <w:szCs w:val="24"/>
        </w:rPr>
        <w:t xml:space="preserve">Ainsi, tout agent de la DMP ayant fait l’objet d’une promotion </w:t>
      </w:r>
      <w:r w:rsidR="003B1F44" w:rsidRPr="00B70ED6">
        <w:rPr>
          <w:rFonts w:asciiTheme="majorHAnsi" w:hAnsiTheme="majorHAnsi"/>
          <w:sz w:val="24"/>
          <w:szCs w:val="24"/>
        </w:rPr>
        <w:t>est tenu d’en informer le Chef du Service des Moyen Généraux et du personnel avec son arrêté de nomination ou sa décision d’attente à l’appui</w:t>
      </w:r>
      <w:r w:rsidR="007049C6">
        <w:rPr>
          <w:rFonts w:asciiTheme="majorHAnsi" w:hAnsiTheme="majorHAnsi"/>
          <w:sz w:val="24"/>
          <w:szCs w:val="24"/>
        </w:rPr>
        <w:t>,</w:t>
      </w:r>
      <w:r w:rsidR="003B1F44" w:rsidRPr="00B70ED6">
        <w:rPr>
          <w:rFonts w:asciiTheme="majorHAnsi" w:hAnsiTheme="majorHAnsi"/>
          <w:sz w:val="24"/>
          <w:szCs w:val="24"/>
        </w:rPr>
        <w:t xml:space="preserve"> afin que cette information soit mise à mise jour.</w:t>
      </w:r>
    </w:p>
    <w:p w14:paraId="2D609800" w14:textId="77777777" w:rsidR="0034050C" w:rsidRPr="00B70ED6" w:rsidRDefault="0034050C" w:rsidP="008036B4">
      <w:pPr>
        <w:pStyle w:val="Paragraphedeliste"/>
        <w:numPr>
          <w:ilvl w:val="3"/>
          <w:numId w:val="17"/>
        </w:numPr>
        <w:spacing w:after="0"/>
        <w:rPr>
          <w:rFonts w:asciiTheme="majorHAnsi" w:hAnsiTheme="majorHAnsi"/>
          <w:b/>
          <w:sz w:val="24"/>
          <w:szCs w:val="24"/>
        </w:rPr>
      </w:pPr>
      <w:r w:rsidRPr="00B70ED6">
        <w:rPr>
          <w:rFonts w:asciiTheme="majorHAnsi" w:hAnsiTheme="majorHAnsi"/>
          <w:b/>
          <w:sz w:val="24"/>
          <w:szCs w:val="24"/>
        </w:rPr>
        <w:t>Le traitement des cas de nomination</w:t>
      </w:r>
    </w:p>
    <w:p w14:paraId="6DB40CD1" w14:textId="77777777" w:rsidR="00C67C85" w:rsidRPr="00B70ED6" w:rsidRDefault="0094642B" w:rsidP="00222B1F">
      <w:pPr>
        <w:spacing w:after="0"/>
        <w:jc w:val="both"/>
        <w:rPr>
          <w:rFonts w:asciiTheme="majorHAnsi" w:hAnsiTheme="majorHAnsi"/>
          <w:sz w:val="24"/>
          <w:szCs w:val="24"/>
        </w:rPr>
      </w:pPr>
      <w:r w:rsidRPr="00B70ED6">
        <w:rPr>
          <w:rFonts w:asciiTheme="majorHAnsi" w:hAnsiTheme="majorHAnsi"/>
          <w:sz w:val="24"/>
          <w:szCs w:val="24"/>
        </w:rPr>
        <w:lastRenderedPageBreak/>
        <w:t>Le  directeur</w:t>
      </w:r>
      <w:r w:rsidR="00C67C85" w:rsidRPr="00B70ED6">
        <w:rPr>
          <w:rFonts w:asciiTheme="majorHAnsi" w:hAnsiTheme="majorHAnsi"/>
          <w:sz w:val="24"/>
          <w:szCs w:val="24"/>
        </w:rPr>
        <w:t xml:space="preserve">  </w:t>
      </w:r>
      <w:r w:rsidRPr="00B70ED6">
        <w:rPr>
          <w:rFonts w:asciiTheme="majorHAnsi" w:hAnsiTheme="majorHAnsi"/>
          <w:sz w:val="24"/>
          <w:szCs w:val="24"/>
        </w:rPr>
        <w:t>des Marchés Publics est  nommé</w:t>
      </w:r>
      <w:r w:rsidR="00C67C85" w:rsidRPr="00B70ED6">
        <w:rPr>
          <w:rFonts w:asciiTheme="majorHAnsi" w:hAnsiTheme="majorHAnsi"/>
          <w:sz w:val="24"/>
          <w:szCs w:val="24"/>
        </w:rPr>
        <w:t xml:space="preserve"> par  décret  </w:t>
      </w:r>
      <w:r w:rsidR="007049C6">
        <w:rPr>
          <w:rFonts w:asciiTheme="majorHAnsi" w:hAnsiTheme="majorHAnsi"/>
          <w:sz w:val="24"/>
          <w:szCs w:val="24"/>
        </w:rPr>
        <w:t>en  Conseil  des  ministres,</w:t>
      </w:r>
      <w:r w:rsidR="00C67C85" w:rsidRPr="00B70ED6">
        <w:rPr>
          <w:rFonts w:asciiTheme="majorHAnsi" w:hAnsiTheme="majorHAnsi"/>
          <w:sz w:val="24"/>
          <w:szCs w:val="24"/>
        </w:rPr>
        <w:t xml:space="preserve"> les  sous-directeurs</w:t>
      </w:r>
      <w:r w:rsidRPr="00B70ED6">
        <w:rPr>
          <w:rFonts w:asciiTheme="majorHAnsi" w:hAnsiTheme="majorHAnsi"/>
          <w:sz w:val="24"/>
          <w:szCs w:val="24"/>
        </w:rPr>
        <w:t xml:space="preserve"> et Directeurs Régionaux sont</w:t>
      </w:r>
      <w:r w:rsidR="00C67C85" w:rsidRPr="00B70ED6">
        <w:rPr>
          <w:rFonts w:asciiTheme="majorHAnsi" w:hAnsiTheme="majorHAnsi"/>
          <w:sz w:val="24"/>
          <w:szCs w:val="24"/>
        </w:rPr>
        <w:t xml:space="preserve"> nommés par arrêté</w:t>
      </w:r>
      <w:r w:rsidR="00EA4CE7" w:rsidRPr="00B70ED6">
        <w:rPr>
          <w:rFonts w:asciiTheme="majorHAnsi" w:hAnsiTheme="majorHAnsi"/>
          <w:sz w:val="24"/>
          <w:szCs w:val="24"/>
        </w:rPr>
        <w:t xml:space="preserve"> et les chefs de service</w:t>
      </w:r>
      <w:r w:rsidR="00A03706" w:rsidRPr="00B70ED6">
        <w:rPr>
          <w:rFonts w:asciiTheme="majorHAnsi" w:hAnsiTheme="majorHAnsi"/>
          <w:sz w:val="24"/>
          <w:szCs w:val="24"/>
        </w:rPr>
        <w:t xml:space="preserve"> sont nommés par décision signée par le Directeur Général du Budget et des Finances</w:t>
      </w:r>
      <w:r w:rsidR="00C67C85" w:rsidRPr="00B70ED6">
        <w:rPr>
          <w:rFonts w:asciiTheme="majorHAnsi" w:hAnsiTheme="majorHAnsi"/>
          <w:sz w:val="24"/>
          <w:szCs w:val="24"/>
        </w:rPr>
        <w:t>.</w:t>
      </w:r>
    </w:p>
    <w:p w14:paraId="2F5C9F72" w14:textId="77777777" w:rsidR="00953CE9" w:rsidRPr="00B70ED6" w:rsidRDefault="006C0F82" w:rsidP="00F62CA6">
      <w:pPr>
        <w:jc w:val="both"/>
        <w:rPr>
          <w:rFonts w:asciiTheme="majorHAnsi" w:hAnsiTheme="majorHAnsi"/>
          <w:sz w:val="24"/>
          <w:szCs w:val="24"/>
        </w:rPr>
      </w:pPr>
      <w:r w:rsidRPr="00B70ED6">
        <w:rPr>
          <w:rFonts w:asciiTheme="majorHAnsi" w:hAnsiTheme="majorHAnsi"/>
          <w:sz w:val="24"/>
          <w:szCs w:val="24"/>
        </w:rPr>
        <w:t>Toutes les fois qu’il se produit une nomination au sein de la DMP, tout le personnel en est informé par</w:t>
      </w:r>
      <w:r w:rsidR="00F62CA6" w:rsidRPr="00B70ED6">
        <w:rPr>
          <w:rFonts w:asciiTheme="majorHAnsi" w:hAnsiTheme="majorHAnsi"/>
          <w:sz w:val="24"/>
          <w:szCs w:val="24"/>
        </w:rPr>
        <w:t xml:space="preserve"> une</w:t>
      </w:r>
      <w:r w:rsidRPr="00B70ED6">
        <w:rPr>
          <w:rFonts w:asciiTheme="majorHAnsi" w:hAnsiTheme="majorHAnsi"/>
          <w:sz w:val="24"/>
          <w:szCs w:val="24"/>
        </w:rPr>
        <w:t xml:space="preserve"> </w:t>
      </w:r>
      <w:r w:rsidR="00F62CA6" w:rsidRPr="00B70ED6">
        <w:rPr>
          <w:rFonts w:asciiTheme="majorHAnsi" w:hAnsiTheme="majorHAnsi"/>
          <w:sz w:val="24"/>
          <w:szCs w:val="24"/>
        </w:rPr>
        <w:t xml:space="preserve">note de service </w:t>
      </w:r>
      <w:r w:rsidR="00A559DD" w:rsidRPr="00B70ED6">
        <w:rPr>
          <w:rFonts w:asciiTheme="majorHAnsi" w:hAnsiTheme="majorHAnsi"/>
          <w:sz w:val="24"/>
          <w:szCs w:val="24"/>
        </w:rPr>
        <w:t>à laquelle est joint</w:t>
      </w:r>
      <w:r w:rsidR="00F62CA6" w:rsidRPr="00B70ED6">
        <w:rPr>
          <w:rFonts w:asciiTheme="majorHAnsi" w:hAnsiTheme="majorHAnsi"/>
          <w:sz w:val="24"/>
          <w:szCs w:val="24"/>
        </w:rPr>
        <w:t xml:space="preserve"> l’acte administratif (décret, arrêté ou décision de nomination) qui entérine cette nomination. Ainsi, le service des moyens Généraux et du Personnel procède à la mise à jour de ses informations.</w:t>
      </w:r>
    </w:p>
    <w:p w14:paraId="0F5D9316" w14:textId="77777777" w:rsidR="00075863" w:rsidRPr="00B70ED6" w:rsidRDefault="00075863" w:rsidP="008036B4">
      <w:pPr>
        <w:pStyle w:val="Paragraphedeliste"/>
        <w:numPr>
          <w:ilvl w:val="1"/>
          <w:numId w:val="17"/>
        </w:numPr>
        <w:spacing w:after="0"/>
        <w:ind w:left="1701" w:hanging="567"/>
        <w:rPr>
          <w:rFonts w:asciiTheme="majorHAnsi" w:hAnsiTheme="majorHAnsi"/>
          <w:b/>
          <w:sz w:val="24"/>
          <w:szCs w:val="24"/>
        </w:rPr>
      </w:pPr>
      <w:r w:rsidRPr="00B70ED6">
        <w:rPr>
          <w:rFonts w:asciiTheme="majorHAnsi" w:hAnsiTheme="majorHAnsi"/>
          <w:b/>
          <w:sz w:val="24"/>
          <w:szCs w:val="24"/>
        </w:rPr>
        <w:t>Critique de l'existant</w:t>
      </w:r>
    </w:p>
    <w:p w14:paraId="13E06F16" w14:textId="77777777" w:rsidR="00830203" w:rsidRPr="00B70ED6" w:rsidRDefault="001E157A" w:rsidP="00254F65">
      <w:pPr>
        <w:jc w:val="both"/>
        <w:rPr>
          <w:rFonts w:asciiTheme="majorHAnsi" w:hAnsiTheme="majorHAnsi"/>
          <w:sz w:val="24"/>
          <w:szCs w:val="24"/>
        </w:rPr>
      </w:pPr>
      <w:r w:rsidRPr="00B70ED6">
        <w:rPr>
          <w:rFonts w:asciiTheme="majorHAnsi" w:hAnsiTheme="majorHAnsi"/>
          <w:sz w:val="24"/>
          <w:szCs w:val="24"/>
        </w:rPr>
        <w:t>Au regard de ce qui précède, l</w:t>
      </w:r>
      <w:r w:rsidR="00830203" w:rsidRPr="00B70ED6">
        <w:rPr>
          <w:rFonts w:asciiTheme="majorHAnsi" w:hAnsiTheme="majorHAnsi"/>
          <w:sz w:val="24"/>
          <w:szCs w:val="24"/>
        </w:rPr>
        <w:t xml:space="preserve">e système de gestion du personnel de la Direction des Marchés Publics </w:t>
      </w:r>
      <w:r w:rsidR="00393C3C" w:rsidRPr="00B70ED6">
        <w:rPr>
          <w:rFonts w:asciiTheme="majorHAnsi" w:hAnsiTheme="majorHAnsi"/>
          <w:sz w:val="24"/>
          <w:szCs w:val="24"/>
        </w:rPr>
        <w:t>est essentiellement basé sur un archivage physique (papier</w:t>
      </w:r>
      <w:r w:rsidR="00CB3DA7" w:rsidRPr="00B70ED6">
        <w:rPr>
          <w:rFonts w:asciiTheme="majorHAnsi" w:hAnsiTheme="majorHAnsi"/>
          <w:sz w:val="24"/>
          <w:szCs w:val="24"/>
        </w:rPr>
        <w:t>s</w:t>
      </w:r>
      <w:r w:rsidR="00393C3C" w:rsidRPr="00B70ED6">
        <w:rPr>
          <w:rFonts w:asciiTheme="majorHAnsi" w:hAnsiTheme="majorHAnsi"/>
          <w:sz w:val="24"/>
          <w:szCs w:val="24"/>
        </w:rPr>
        <w:t xml:space="preserve">) des documents, une utilisation accrue des logiciels Word et Excel de la suite Microsoft Office et une </w:t>
      </w:r>
      <w:r w:rsidR="00953CE9" w:rsidRPr="00B70ED6">
        <w:rPr>
          <w:rFonts w:asciiTheme="majorHAnsi" w:hAnsiTheme="majorHAnsi"/>
          <w:sz w:val="24"/>
          <w:szCs w:val="24"/>
        </w:rPr>
        <w:t xml:space="preserve">présence </w:t>
      </w:r>
      <w:r w:rsidR="003A38E0" w:rsidRPr="00B70ED6">
        <w:rPr>
          <w:rFonts w:asciiTheme="majorHAnsi" w:hAnsiTheme="majorHAnsi"/>
          <w:sz w:val="24"/>
          <w:szCs w:val="24"/>
        </w:rPr>
        <w:t xml:space="preserve">quasi </w:t>
      </w:r>
      <w:r w:rsidR="00953CE9" w:rsidRPr="00B70ED6">
        <w:rPr>
          <w:rFonts w:asciiTheme="majorHAnsi" w:hAnsiTheme="majorHAnsi"/>
          <w:sz w:val="24"/>
          <w:szCs w:val="24"/>
        </w:rPr>
        <w:t>indispensable du service courrier pour la transmission de l’information vers des cibles divers.</w:t>
      </w:r>
    </w:p>
    <w:p w14:paraId="24126C65" w14:textId="77777777" w:rsidR="00953CE9" w:rsidRPr="00B70ED6" w:rsidRDefault="00953CE9" w:rsidP="00254F65">
      <w:pPr>
        <w:jc w:val="both"/>
        <w:rPr>
          <w:rFonts w:asciiTheme="majorHAnsi" w:hAnsiTheme="majorHAnsi"/>
          <w:sz w:val="24"/>
          <w:szCs w:val="24"/>
        </w:rPr>
      </w:pPr>
      <w:r w:rsidRPr="00B70ED6">
        <w:rPr>
          <w:rFonts w:asciiTheme="majorHAnsi" w:hAnsiTheme="majorHAnsi"/>
          <w:sz w:val="24"/>
          <w:szCs w:val="24"/>
        </w:rPr>
        <w:t xml:space="preserve">Ce mode de fonctionnement a </w:t>
      </w:r>
      <w:r w:rsidR="001E157A" w:rsidRPr="00B70ED6">
        <w:rPr>
          <w:rFonts w:asciiTheme="majorHAnsi" w:hAnsiTheme="majorHAnsi"/>
          <w:sz w:val="24"/>
          <w:szCs w:val="24"/>
        </w:rPr>
        <w:t>l’avantage de marcher car c’est ainsi qu’à toujours fonction</w:t>
      </w:r>
      <w:r w:rsidR="00580B8D" w:rsidRPr="00B70ED6">
        <w:rPr>
          <w:rFonts w:asciiTheme="majorHAnsi" w:hAnsiTheme="majorHAnsi"/>
          <w:sz w:val="24"/>
          <w:szCs w:val="24"/>
        </w:rPr>
        <w:t>né</w:t>
      </w:r>
      <w:r w:rsidR="001E157A" w:rsidRPr="00B70ED6">
        <w:rPr>
          <w:rFonts w:asciiTheme="majorHAnsi" w:hAnsiTheme="majorHAnsi"/>
          <w:sz w:val="24"/>
          <w:szCs w:val="24"/>
        </w:rPr>
        <w:t xml:space="preserve"> le service depuis de longue années. Il présente également le mérite de toujours laisser des traces écrites de toutes les actions menées dans le cadre de la gestion du personnel. Notons en outre que </w:t>
      </w:r>
      <w:r w:rsidR="00580B8D" w:rsidRPr="00B70ED6">
        <w:rPr>
          <w:rFonts w:asciiTheme="majorHAnsi" w:hAnsiTheme="majorHAnsi"/>
          <w:sz w:val="24"/>
          <w:szCs w:val="24"/>
        </w:rPr>
        <w:t xml:space="preserve">l’utilisation de </w:t>
      </w:r>
      <w:r w:rsidR="00FC5D03" w:rsidRPr="00B70ED6">
        <w:rPr>
          <w:rFonts w:asciiTheme="majorHAnsi" w:hAnsiTheme="majorHAnsi"/>
          <w:sz w:val="24"/>
          <w:szCs w:val="24"/>
        </w:rPr>
        <w:t>courrier modèle</w:t>
      </w:r>
      <w:r w:rsidR="00580B8D" w:rsidRPr="00B70ED6">
        <w:rPr>
          <w:rFonts w:asciiTheme="majorHAnsi" w:hAnsiTheme="majorHAnsi"/>
          <w:sz w:val="24"/>
          <w:szCs w:val="24"/>
        </w:rPr>
        <w:t xml:space="preserve"> dans la rédaction des courriers </w:t>
      </w:r>
      <w:r w:rsidR="00FC5D03" w:rsidRPr="00B70ED6">
        <w:rPr>
          <w:rFonts w:asciiTheme="majorHAnsi" w:hAnsiTheme="majorHAnsi"/>
          <w:sz w:val="24"/>
          <w:szCs w:val="24"/>
        </w:rPr>
        <w:t xml:space="preserve">courants </w:t>
      </w:r>
      <w:r w:rsidR="00580B8D" w:rsidRPr="00B70ED6">
        <w:rPr>
          <w:rFonts w:asciiTheme="majorHAnsi" w:hAnsiTheme="majorHAnsi"/>
          <w:sz w:val="24"/>
          <w:szCs w:val="24"/>
        </w:rPr>
        <w:t>permet de faciliter le traitement de certains dossiers tout en évitant au chargé d’étude</w:t>
      </w:r>
      <w:r w:rsidR="00FB7F0D">
        <w:rPr>
          <w:rFonts w:asciiTheme="majorHAnsi" w:hAnsiTheme="majorHAnsi"/>
          <w:sz w:val="24"/>
          <w:szCs w:val="24"/>
        </w:rPr>
        <w:t>s</w:t>
      </w:r>
      <w:r w:rsidR="00580B8D" w:rsidRPr="00B70ED6">
        <w:rPr>
          <w:rFonts w:asciiTheme="majorHAnsi" w:hAnsiTheme="majorHAnsi"/>
          <w:sz w:val="24"/>
          <w:szCs w:val="24"/>
        </w:rPr>
        <w:t xml:space="preserve"> de réinventer la roue à chaque fois qu’il </w:t>
      </w:r>
      <w:r w:rsidR="006A7736" w:rsidRPr="00B70ED6">
        <w:rPr>
          <w:rFonts w:asciiTheme="majorHAnsi" w:hAnsiTheme="majorHAnsi"/>
          <w:sz w:val="24"/>
          <w:szCs w:val="24"/>
        </w:rPr>
        <w:t xml:space="preserve">a </w:t>
      </w:r>
      <w:r w:rsidR="00580B8D" w:rsidRPr="00B70ED6">
        <w:rPr>
          <w:rFonts w:asciiTheme="majorHAnsi" w:hAnsiTheme="majorHAnsi"/>
          <w:sz w:val="24"/>
          <w:szCs w:val="24"/>
        </w:rPr>
        <w:t>beso</w:t>
      </w:r>
      <w:r w:rsidR="00FB7F0D">
        <w:rPr>
          <w:rFonts w:asciiTheme="majorHAnsi" w:hAnsiTheme="majorHAnsi"/>
          <w:sz w:val="24"/>
          <w:szCs w:val="24"/>
        </w:rPr>
        <w:t>in de traiter un dossier</w:t>
      </w:r>
      <w:r w:rsidR="00580B8D" w:rsidRPr="00B70ED6">
        <w:rPr>
          <w:rFonts w:asciiTheme="majorHAnsi" w:hAnsiTheme="majorHAnsi"/>
          <w:sz w:val="24"/>
          <w:szCs w:val="24"/>
        </w:rPr>
        <w:t xml:space="preserve">. </w:t>
      </w:r>
      <w:r w:rsidR="003A38E0" w:rsidRPr="00B70ED6">
        <w:rPr>
          <w:rFonts w:asciiTheme="majorHAnsi" w:hAnsiTheme="majorHAnsi"/>
          <w:sz w:val="24"/>
          <w:szCs w:val="24"/>
        </w:rPr>
        <w:t xml:space="preserve">En outre, </w:t>
      </w:r>
      <w:r w:rsidR="00580B8D" w:rsidRPr="00B70ED6">
        <w:rPr>
          <w:rFonts w:asciiTheme="majorHAnsi" w:hAnsiTheme="majorHAnsi"/>
          <w:sz w:val="24"/>
          <w:szCs w:val="24"/>
        </w:rPr>
        <w:t xml:space="preserve">l’utilisation de classeur Excel pour la liste du personnel présente l’avantage </w:t>
      </w:r>
      <w:r w:rsidR="003A38E0" w:rsidRPr="00B70ED6">
        <w:rPr>
          <w:rFonts w:asciiTheme="majorHAnsi" w:hAnsiTheme="majorHAnsi"/>
          <w:sz w:val="24"/>
          <w:szCs w:val="24"/>
        </w:rPr>
        <w:t>de faciliter la consultation et la mise à jour des informations sur le personnel.</w:t>
      </w:r>
    </w:p>
    <w:p w14:paraId="71D52A84" w14:textId="77777777" w:rsidR="00254F65" w:rsidRPr="00B70ED6" w:rsidRDefault="003A38E0" w:rsidP="00D57BE0">
      <w:pPr>
        <w:spacing w:after="0"/>
        <w:jc w:val="both"/>
        <w:rPr>
          <w:rFonts w:asciiTheme="majorHAnsi" w:hAnsiTheme="majorHAnsi"/>
          <w:sz w:val="24"/>
          <w:szCs w:val="24"/>
        </w:rPr>
      </w:pPr>
      <w:r w:rsidRPr="00B70ED6">
        <w:rPr>
          <w:rFonts w:asciiTheme="majorHAnsi" w:hAnsiTheme="majorHAnsi"/>
          <w:sz w:val="24"/>
          <w:szCs w:val="24"/>
        </w:rPr>
        <w:t>En revanche, s’il est vrai que le mode de gestion actuel du person</w:t>
      </w:r>
      <w:r w:rsidR="00254F65" w:rsidRPr="00B70ED6">
        <w:rPr>
          <w:rFonts w:asciiTheme="majorHAnsi" w:hAnsiTheme="majorHAnsi"/>
          <w:sz w:val="24"/>
          <w:szCs w:val="24"/>
        </w:rPr>
        <w:t xml:space="preserve">nel présente quelques avantages, il n’en demeure pas moins que celui-ci présente </w:t>
      </w:r>
      <w:r w:rsidR="00664FE4" w:rsidRPr="00B70ED6">
        <w:rPr>
          <w:rFonts w:asciiTheme="majorHAnsi" w:hAnsiTheme="majorHAnsi"/>
          <w:sz w:val="24"/>
          <w:szCs w:val="24"/>
        </w:rPr>
        <w:t>d’importants</w:t>
      </w:r>
      <w:r w:rsidR="00254F65" w:rsidRPr="00B70ED6">
        <w:rPr>
          <w:rFonts w:asciiTheme="majorHAnsi" w:hAnsiTheme="majorHAnsi"/>
          <w:sz w:val="24"/>
          <w:szCs w:val="24"/>
        </w:rPr>
        <w:t xml:space="preserve"> handicapes qu’il s’avère nécessaire de corriger.</w:t>
      </w:r>
      <w:r w:rsidRPr="00B70ED6">
        <w:rPr>
          <w:rFonts w:asciiTheme="majorHAnsi" w:hAnsiTheme="majorHAnsi"/>
          <w:sz w:val="24"/>
          <w:szCs w:val="24"/>
        </w:rPr>
        <w:t xml:space="preserve"> </w:t>
      </w:r>
      <w:r w:rsidR="00254F65" w:rsidRPr="00B70ED6">
        <w:rPr>
          <w:rFonts w:asciiTheme="majorHAnsi" w:hAnsiTheme="majorHAnsi"/>
          <w:sz w:val="24"/>
          <w:szCs w:val="24"/>
        </w:rPr>
        <w:t xml:space="preserve">Ces handicapes </w:t>
      </w:r>
      <w:r w:rsidR="00AF1FCC" w:rsidRPr="00B70ED6">
        <w:rPr>
          <w:rFonts w:asciiTheme="majorHAnsi" w:hAnsiTheme="majorHAnsi"/>
          <w:sz w:val="24"/>
          <w:szCs w:val="24"/>
        </w:rPr>
        <w:t>sont principalement les suivants</w:t>
      </w:r>
      <w:r w:rsidR="00254F65" w:rsidRPr="00B70ED6">
        <w:rPr>
          <w:rFonts w:asciiTheme="majorHAnsi" w:hAnsiTheme="majorHAnsi"/>
          <w:sz w:val="24"/>
          <w:szCs w:val="24"/>
        </w:rPr>
        <w:t> :</w:t>
      </w:r>
    </w:p>
    <w:p w14:paraId="19CD0344" w14:textId="77777777" w:rsidR="00254F65" w:rsidRPr="00B70ED6" w:rsidRDefault="00AF1FCC" w:rsidP="008A62EA">
      <w:pPr>
        <w:pStyle w:val="Paragraphedeliste"/>
        <w:numPr>
          <w:ilvl w:val="0"/>
          <w:numId w:val="29"/>
        </w:numPr>
        <w:spacing w:after="0"/>
        <w:jc w:val="both"/>
        <w:rPr>
          <w:rFonts w:asciiTheme="majorHAnsi" w:hAnsiTheme="majorHAnsi"/>
          <w:b/>
          <w:sz w:val="24"/>
          <w:szCs w:val="24"/>
        </w:rPr>
      </w:pPr>
      <w:r w:rsidRPr="00B70ED6">
        <w:rPr>
          <w:rFonts w:asciiTheme="majorHAnsi" w:hAnsiTheme="majorHAnsi"/>
          <w:b/>
          <w:sz w:val="24"/>
          <w:szCs w:val="24"/>
        </w:rPr>
        <w:t>L</w:t>
      </w:r>
      <w:r w:rsidR="00254F65" w:rsidRPr="00B70ED6">
        <w:rPr>
          <w:rFonts w:asciiTheme="majorHAnsi" w:hAnsiTheme="majorHAnsi"/>
          <w:b/>
          <w:sz w:val="24"/>
          <w:szCs w:val="24"/>
        </w:rPr>
        <w:t>’</w:t>
      </w:r>
      <w:r w:rsidRPr="00B70ED6">
        <w:rPr>
          <w:rFonts w:asciiTheme="majorHAnsi" w:hAnsiTheme="majorHAnsi"/>
          <w:b/>
          <w:sz w:val="24"/>
          <w:szCs w:val="24"/>
        </w:rPr>
        <w:t>inefficience</w:t>
      </w:r>
      <w:r w:rsidR="00254F65" w:rsidRPr="00B70ED6">
        <w:rPr>
          <w:rFonts w:asciiTheme="majorHAnsi" w:hAnsiTheme="majorHAnsi"/>
          <w:b/>
          <w:sz w:val="24"/>
          <w:szCs w:val="24"/>
        </w:rPr>
        <w:t xml:space="preserve"> dans le tr</w:t>
      </w:r>
      <w:r w:rsidRPr="00B70ED6">
        <w:rPr>
          <w:rFonts w:asciiTheme="majorHAnsi" w:hAnsiTheme="majorHAnsi"/>
          <w:b/>
          <w:sz w:val="24"/>
          <w:szCs w:val="24"/>
        </w:rPr>
        <w:t>aitement des dossiers courants</w:t>
      </w:r>
    </w:p>
    <w:p w14:paraId="6902FE2C" w14:textId="77777777" w:rsidR="00160B55" w:rsidRDefault="00AF1FCC" w:rsidP="00E50272">
      <w:pPr>
        <w:spacing w:after="0"/>
        <w:jc w:val="both"/>
        <w:rPr>
          <w:rFonts w:asciiTheme="majorHAnsi" w:hAnsiTheme="majorHAnsi"/>
          <w:sz w:val="24"/>
          <w:szCs w:val="24"/>
        </w:rPr>
      </w:pPr>
      <w:r w:rsidRPr="00B70ED6">
        <w:rPr>
          <w:rFonts w:asciiTheme="majorHAnsi" w:hAnsiTheme="majorHAnsi"/>
          <w:sz w:val="24"/>
          <w:szCs w:val="24"/>
        </w:rPr>
        <w:t>En effet, la rédaction d’un courrier en s’appuyant sur un modèle prédéfini peut entrainer des erreurs d’accord, d’omission et même de mise à jour. Ces erreurs apparemment anodines suffi</w:t>
      </w:r>
      <w:r w:rsidR="00FC5D03" w:rsidRPr="00B70ED6">
        <w:rPr>
          <w:rFonts w:asciiTheme="majorHAnsi" w:hAnsiTheme="majorHAnsi"/>
          <w:sz w:val="24"/>
          <w:szCs w:val="24"/>
        </w:rPr>
        <w:t>sent</w:t>
      </w:r>
      <w:r w:rsidRPr="00B70ED6">
        <w:rPr>
          <w:rFonts w:asciiTheme="majorHAnsi" w:hAnsiTheme="majorHAnsi"/>
          <w:sz w:val="24"/>
          <w:szCs w:val="24"/>
        </w:rPr>
        <w:t xml:space="preserve"> à faire retourner un courrier, déjà transmis, pour correction. Ce qui contribuerait à rallonger le temps de traitement du dossier. De plus, la transmission physique des courriers d’un service à un autre est souvent source de lourdeurs, de perte de temps et de mobilisation de ressource</w:t>
      </w:r>
      <w:r w:rsidR="00487CBD">
        <w:rPr>
          <w:rFonts w:asciiTheme="majorHAnsi" w:hAnsiTheme="majorHAnsi"/>
          <w:sz w:val="24"/>
          <w:szCs w:val="24"/>
        </w:rPr>
        <w:t>s</w:t>
      </w:r>
      <w:r w:rsidRPr="00B70ED6">
        <w:rPr>
          <w:rFonts w:asciiTheme="majorHAnsi" w:hAnsiTheme="majorHAnsi"/>
          <w:sz w:val="24"/>
          <w:szCs w:val="24"/>
        </w:rPr>
        <w:t xml:space="preserve"> humaines qu’on pourrait affecter à d’autres tâches.</w:t>
      </w:r>
      <w:r w:rsidR="00AD32EF">
        <w:rPr>
          <w:rFonts w:asciiTheme="majorHAnsi" w:hAnsiTheme="majorHAnsi"/>
          <w:sz w:val="24"/>
          <w:szCs w:val="24"/>
        </w:rPr>
        <w:t xml:space="preserve"> </w:t>
      </w:r>
    </w:p>
    <w:p w14:paraId="32DDE036" w14:textId="77777777" w:rsidR="00AF1FCC" w:rsidRPr="00B70ED6" w:rsidRDefault="00AD32EF" w:rsidP="00E50272">
      <w:pPr>
        <w:spacing w:after="0"/>
        <w:jc w:val="both"/>
        <w:rPr>
          <w:rFonts w:asciiTheme="majorHAnsi" w:hAnsiTheme="majorHAnsi"/>
          <w:b/>
          <w:sz w:val="24"/>
          <w:szCs w:val="24"/>
        </w:rPr>
      </w:pPr>
      <w:r>
        <w:rPr>
          <w:rFonts w:asciiTheme="majorHAnsi" w:hAnsiTheme="majorHAnsi"/>
          <w:sz w:val="24"/>
          <w:szCs w:val="24"/>
        </w:rPr>
        <w:t xml:space="preserve">Outre cela, on note une difficulté </w:t>
      </w:r>
      <w:r w:rsidR="00160B55">
        <w:rPr>
          <w:rFonts w:asciiTheme="majorHAnsi" w:hAnsiTheme="majorHAnsi"/>
          <w:sz w:val="24"/>
          <w:szCs w:val="24"/>
        </w:rPr>
        <w:t>relative</w:t>
      </w:r>
      <w:r>
        <w:rPr>
          <w:rFonts w:asciiTheme="majorHAnsi" w:hAnsiTheme="majorHAnsi"/>
          <w:sz w:val="24"/>
          <w:szCs w:val="24"/>
        </w:rPr>
        <w:t xml:space="preserve"> pour les services distants comme les Directions Régionale</w:t>
      </w:r>
      <w:r w:rsidR="00160B55">
        <w:rPr>
          <w:rFonts w:asciiTheme="majorHAnsi" w:hAnsiTheme="majorHAnsi"/>
          <w:sz w:val="24"/>
          <w:szCs w:val="24"/>
        </w:rPr>
        <w:t>,</w:t>
      </w:r>
      <w:r>
        <w:rPr>
          <w:rFonts w:asciiTheme="majorHAnsi" w:hAnsiTheme="majorHAnsi"/>
          <w:sz w:val="24"/>
          <w:szCs w:val="24"/>
        </w:rPr>
        <w:t xml:space="preserve"> à réaliser certaines actions</w:t>
      </w:r>
      <w:r w:rsidR="00160B55">
        <w:rPr>
          <w:rFonts w:asciiTheme="majorHAnsi" w:hAnsiTheme="majorHAnsi"/>
          <w:sz w:val="24"/>
          <w:szCs w:val="24"/>
        </w:rPr>
        <w:t>.</w:t>
      </w:r>
      <w:r w:rsidR="00101FA0">
        <w:rPr>
          <w:rFonts w:asciiTheme="majorHAnsi" w:hAnsiTheme="majorHAnsi"/>
          <w:sz w:val="24"/>
          <w:szCs w:val="24"/>
        </w:rPr>
        <w:t xml:space="preserve"> Il est parfois nécessaire pour certains agents de ces services distants</w:t>
      </w:r>
      <w:r w:rsidR="00487CBD">
        <w:rPr>
          <w:rFonts w:asciiTheme="majorHAnsi" w:hAnsiTheme="majorHAnsi"/>
          <w:sz w:val="24"/>
          <w:szCs w:val="24"/>
        </w:rPr>
        <w:t>,</w:t>
      </w:r>
      <w:r w:rsidR="00101FA0">
        <w:rPr>
          <w:rFonts w:asciiTheme="majorHAnsi" w:hAnsiTheme="majorHAnsi"/>
          <w:sz w:val="24"/>
          <w:szCs w:val="24"/>
        </w:rPr>
        <w:t xml:space="preserve"> d’effectuer</w:t>
      </w:r>
      <w:r>
        <w:rPr>
          <w:rFonts w:asciiTheme="majorHAnsi" w:hAnsiTheme="majorHAnsi"/>
          <w:sz w:val="24"/>
          <w:szCs w:val="24"/>
        </w:rPr>
        <w:t xml:space="preserve"> </w:t>
      </w:r>
      <w:r w:rsidR="00101FA0">
        <w:rPr>
          <w:rFonts w:asciiTheme="majorHAnsi" w:hAnsiTheme="majorHAnsi"/>
          <w:sz w:val="24"/>
          <w:szCs w:val="24"/>
        </w:rPr>
        <w:t xml:space="preserve">de longs déplacements afin de récupérer des </w:t>
      </w:r>
      <w:r>
        <w:rPr>
          <w:rFonts w:asciiTheme="majorHAnsi" w:hAnsiTheme="majorHAnsi"/>
          <w:sz w:val="24"/>
          <w:szCs w:val="24"/>
        </w:rPr>
        <w:t>actes</w:t>
      </w:r>
      <w:r w:rsidR="00101FA0">
        <w:rPr>
          <w:rFonts w:asciiTheme="majorHAnsi" w:hAnsiTheme="majorHAnsi"/>
          <w:sz w:val="24"/>
          <w:szCs w:val="24"/>
        </w:rPr>
        <w:t xml:space="preserve"> administratifs</w:t>
      </w:r>
      <w:r w:rsidR="00160B55">
        <w:rPr>
          <w:rFonts w:asciiTheme="majorHAnsi" w:hAnsiTheme="majorHAnsi"/>
          <w:sz w:val="24"/>
          <w:szCs w:val="24"/>
        </w:rPr>
        <w:t xml:space="preserve">. </w:t>
      </w:r>
    </w:p>
    <w:p w14:paraId="04EF459F" w14:textId="77777777" w:rsidR="00254F65" w:rsidRPr="00B70ED6" w:rsidRDefault="00AF1FCC" w:rsidP="008A62EA">
      <w:pPr>
        <w:pStyle w:val="Paragraphedeliste"/>
        <w:numPr>
          <w:ilvl w:val="0"/>
          <w:numId w:val="29"/>
        </w:numPr>
        <w:spacing w:after="0"/>
        <w:jc w:val="both"/>
        <w:rPr>
          <w:rFonts w:asciiTheme="majorHAnsi" w:hAnsiTheme="majorHAnsi"/>
          <w:b/>
          <w:sz w:val="24"/>
          <w:szCs w:val="24"/>
        </w:rPr>
      </w:pPr>
      <w:r w:rsidRPr="00B70ED6">
        <w:rPr>
          <w:rFonts w:asciiTheme="majorHAnsi" w:hAnsiTheme="majorHAnsi"/>
          <w:b/>
          <w:sz w:val="24"/>
          <w:szCs w:val="24"/>
        </w:rPr>
        <w:t xml:space="preserve">Le manque de </w:t>
      </w:r>
      <w:r w:rsidR="00254F65" w:rsidRPr="00B70ED6">
        <w:rPr>
          <w:rFonts w:asciiTheme="majorHAnsi" w:hAnsiTheme="majorHAnsi"/>
          <w:b/>
          <w:sz w:val="24"/>
          <w:szCs w:val="24"/>
        </w:rPr>
        <w:t>fiabilité des données issues de la l</w:t>
      </w:r>
      <w:r w:rsidRPr="00B70ED6">
        <w:rPr>
          <w:rFonts w:asciiTheme="majorHAnsi" w:hAnsiTheme="majorHAnsi"/>
          <w:b/>
          <w:sz w:val="24"/>
          <w:szCs w:val="24"/>
        </w:rPr>
        <w:t>iste du personnel</w:t>
      </w:r>
    </w:p>
    <w:p w14:paraId="6A4E9B9B" w14:textId="77777777" w:rsidR="00E50272" w:rsidRPr="00B70ED6" w:rsidRDefault="00E50272" w:rsidP="00E50272">
      <w:pPr>
        <w:jc w:val="both"/>
        <w:rPr>
          <w:rFonts w:asciiTheme="majorHAnsi" w:hAnsiTheme="majorHAnsi"/>
          <w:b/>
          <w:sz w:val="24"/>
          <w:szCs w:val="24"/>
        </w:rPr>
      </w:pPr>
      <w:r w:rsidRPr="00B70ED6">
        <w:rPr>
          <w:rFonts w:asciiTheme="majorHAnsi" w:hAnsiTheme="majorHAnsi"/>
          <w:sz w:val="24"/>
          <w:szCs w:val="24"/>
        </w:rPr>
        <w:t>L’utilisation d’un</w:t>
      </w:r>
      <w:r w:rsidR="00A04683" w:rsidRPr="00B70ED6">
        <w:rPr>
          <w:rFonts w:asciiTheme="majorHAnsi" w:hAnsiTheme="majorHAnsi"/>
          <w:sz w:val="24"/>
          <w:szCs w:val="24"/>
        </w:rPr>
        <w:t xml:space="preserve"> simple </w:t>
      </w:r>
      <w:r w:rsidRPr="00B70ED6">
        <w:rPr>
          <w:rFonts w:asciiTheme="majorHAnsi" w:hAnsiTheme="majorHAnsi"/>
          <w:sz w:val="24"/>
          <w:szCs w:val="24"/>
        </w:rPr>
        <w:t>classeur Excel pour la gestion de la liste du personnel ne propose aucun mécanisme de contrôle des données saisies dans liste.</w:t>
      </w:r>
      <w:r w:rsidR="00273053" w:rsidRPr="00B70ED6">
        <w:rPr>
          <w:rFonts w:asciiTheme="majorHAnsi" w:hAnsiTheme="majorHAnsi"/>
          <w:sz w:val="24"/>
          <w:szCs w:val="24"/>
        </w:rPr>
        <w:t xml:space="preserve"> </w:t>
      </w:r>
      <w:r w:rsidR="000D4B22" w:rsidRPr="00B70ED6">
        <w:rPr>
          <w:rFonts w:asciiTheme="majorHAnsi" w:hAnsiTheme="majorHAnsi"/>
          <w:sz w:val="24"/>
          <w:szCs w:val="24"/>
        </w:rPr>
        <w:t xml:space="preserve">Cela signifie que l’utilisateur pourrait, par inadvertance, saisir des données erronées (Exemple : </w:t>
      </w:r>
      <w:r w:rsidR="000D4B22" w:rsidRPr="00B70ED6">
        <w:rPr>
          <w:rFonts w:asciiTheme="majorHAnsi" w:hAnsiTheme="majorHAnsi"/>
          <w:b/>
          <w:sz w:val="24"/>
          <w:szCs w:val="24"/>
        </w:rPr>
        <w:t xml:space="preserve">lieu de </w:t>
      </w:r>
      <w:r w:rsidR="000D4B22" w:rsidRPr="00B70ED6">
        <w:rPr>
          <w:rFonts w:asciiTheme="majorHAnsi" w:hAnsiTheme="majorHAnsi"/>
          <w:b/>
          <w:sz w:val="24"/>
          <w:szCs w:val="24"/>
        </w:rPr>
        <w:lastRenderedPageBreak/>
        <w:t>naissance</w:t>
      </w:r>
      <w:r w:rsidR="000D4B22" w:rsidRPr="00B70ED6">
        <w:rPr>
          <w:rFonts w:asciiTheme="majorHAnsi" w:hAnsiTheme="majorHAnsi"/>
          <w:sz w:val="24"/>
          <w:szCs w:val="24"/>
        </w:rPr>
        <w:t xml:space="preserve"> en lieu et place de </w:t>
      </w:r>
      <w:r w:rsidR="000D4B22" w:rsidRPr="00B70ED6">
        <w:rPr>
          <w:rFonts w:asciiTheme="majorHAnsi" w:hAnsiTheme="majorHAnsi"/>
          <w:b/>
          <w:sz w:val="24"/>
          <w:szCs w:val="24"/>
        </w:rPr>
        <w:t>date de naissance</w:t>
      </w:r>
      <w:r w:rsidR="000D4B22" w:rsidRPr="00B70ED6">
        <w:rPr>
          <w:rFonts w:asciiTheme="majorHAnsi" w:hAnsiTheme="majorHAnsi"/>
          <w:sz w:val="24"/>
          <w:szCs w:val="24"/>
        </w:rPr>
        <w:t xml:space="preserve">). Il pourrait également faire des mises à jour sur les informations d’un agent en lieu et place d’un autre. </w:t>
      </w:r>
      <w:r w:rsidR="009B419B" w:rsidRPr="00B70ED6">
        <w:rPr>
          <w:rFonts w:asciiTheme="majorHAnsi" w:hAnsiTheme="majorHAnsi"/>
          <w:sz w:val="24"/>
          <w:szCs w:val="24"/>
        </w:rPr>
        <w:t>A terme, la multiplication de ce genre d’erreurs finirait par rendre la base de données quasi inutilisable. Ou au mieux l’utilisation d’une telle base de données nécessiterait d’importants efforts d’apurement.</w:t>
      </w:r>
    </w:p>
    <w:p w14:paraId="64B48803" w14:textId="77777777" w:rsidR="00FC5D03" w:rsidRDefault="00AF1FCC" w:rsidP="008A62EA">
      <w:pPr>
        <w:pStyle w:val="Paragraphedeliste"/>
        <w:numPr>
          <w:ilvl w:val="0"/>
          <w:numId w:val="29"/>
        </w:numPr>
        <w:spacing w:after="0"/>
        <w:jc w:val="both"/>
        <w:rPr>
          <w:rFonts w:asciiTheme="majorHAnsi" w:hAnsiTheme="majorHAnsi"/>
          <w:b/>
          <w:sz w:val="24"/>
          <w:szCs w:val="24"/>
        </w:rPr>
      </w:pPr>
      <w:r w:rsidRPr="00222B1F">
        <w:rPr>
          <w:rFonts w:asciiTheme="majorHAnsi" w:hAnsiTheme="majorHAnsi"/>
          <w:b/>
          <w:sz w:val="24"/>
          <w:szCs w:val="24"/>
        </w:rPr>
        <w:t>Le manque de</w:t>
      </w:r>
      <w:r w:rsidR="00254F65" w:rsidRPr="00222B1F">
        <w:rPr>
          <w:rFonts w:asciiTheme="majorHAnsi" w:hAnsiTheme="majorHAnsi"/>
          <w:b/>
          <w:sz w:val="24"/>
          <w:szCs w:val="24"/>
        </w:rPr>
        <w:t xml:space="preserve"> sécu</w:t>
      </w:r>
      <w:r w:rsidR="00D23114">
        <w:rPr>
          <w:rFonts w:asciiTheme="majorHAnsi" w:hAnsiTheme="majorHAnsi"/>
          <w:b/>
          <w:sz w:val="24"/>
          <w:szCs w:val="24"/>
        </w:rPr>
        <w:t>rité</w:t>
      </w:r>
      <w:r w:rsidR="00D57BE0" w:rsidRPr="00222B1F">
        <w:rPr>
          <w:rFonts w:asciiTheme="majorHAnsi" w:hAnsiTheme="majorHAnsi"/>
          <w:b/>
          <w:sz w:val="24"/>
          <w:szCs w:val="24"/>
        </w:rPr>
        <w:t xml:space="preserve"> </w:t>
      </w:r>
      <w:r w:rsidR="00222B1F" w:rsidRPr="00222B1F">
        <w:rPr>
          <w:rFonts w:asciiTheme="majorHAnsi" w:hAnsiTheme="majorHAnsi"/>
          <w:b/>
          <w:sz w:val="24"/>
          <w:szCs w:val="24"/>
        </w:rPr>
        <w:t>du système de fichiers (Word et Excel) servant à la gestion du personnel</w:t>
      </w:r>
    </w:p>
    <w:p w14:paraId="7CD2BAD8" w14:textId="77777777" w:rsidR="00222B1F" w:rsidRPr="00A3143F" w:rsidRDefault="001B6973" w:rsidP="00101FA0">
      <w:pPr>
        <w:jc w:val="both"/>
        <w:rPr>
          <w:rFonts w:asciiTheme="majorHAnsi" w:hAnsiTheme="majorHAnsi"/>
          <w:sz w:val="24"/>
          <w:szCs w:val="24"/>
        </w:rPr>
      </w:pPr>
      <w:r>
        <w:rPr>
          <w:rFonts w:asciiTheme="majorHAnsi" w:hAnsiTheme="majorHAnsi"/>
          <w:sz w:val="24"/>
          <w:szCs w:val="24"/>
        </w:rPr>
        <w:t>Le classeur Excel hébergeant</w:t>
      </w:r>
      <w:r w:rsidR="00A3143F">
        <w:rPr>
          <w:rFonts w:asciiTheme="majorHAnsi" w:hAnsiTheme="majorHAnsi"/>
          <w:sz w:val="24"/>
          <w:szCs w:val="24"/>
        </w:rPr>
        <w:t xml:space="preserve"> les données sur le personnel ainsi que les fichiers Word servant de base à la rédaction des courriers sont disséminés sur les ordinateurs du service</w:t>
      </w:r>
      <w:r w:rsidR="003E4D72">
        <w:rPr>
          <w:rFonts w:asciiTheme="majorHAnsi" w:hAnsiTheme="majorHAnsi"/>
          <w:sz w:val="24"/>
          <w:szCs w:val="24"/>
        </w:rPr>
        <w:t xml:space="preserve"> dans des dossiers non protégés</w:t>
      </w:r>
      <w:r w:rsidR="00A3143F">
        <w:rPr>
          <w:rFonts w:asciiTheme="majorHAnsi" w:hAnsiTheme="majorHAnsi"/>
          <w:sz w:val="24"/>
          <w:szCs w:val="24"/>
        </w:rPr>
        <w:t>.</w:t>
      </w:r>
      <w:r w:rsidR="003E4D72">
        <w:rPr>
          <w:rFonts w:asciiTheme="majorHAnsi" w:hAnsiTheme="majorHAnsi"/>
          <w:sz w:val="24"/>
          <w:szCs w:val="24"/>
        </w:rPr>
        <w:t xml:space="preserve"> Cet état de fait</w:t>
      </w:r>
      <w:r w:rsidR="004D5F3B">
        <w:rPr>
          <w:rFonts w:asciiTheme="majorHAnsi" w:hAnsiTheme="majorHAnsi"/>
          <w:sz w:val="24"/>
          <w:szCs w:val="24"/>
        </w:rPr>
        <w:t xml:space="preserve"> expose ces fichiers à de graves risques de sécurités. En effet, des individus malveillants pourraient, à </w:t>
      </w:r>
      <w:r w:rsidR="002A444D">
        <w:rPr>
          <w:rFonts w:asciiTheme="majorHAnsi" w:hAnsiTheme="majorHAnsi"/>
          <w:sz w:val="24"/>
          <w:szCs w:val="24"/>
        </w:rPr>
        <w:t>des</w:t>
      </w:r>
      <w:r w:rsidR="004D5F3B">
        <w:rPr>
          <w:rFonts w:asciiTheme="majorHAnsi" w:hAnsiTheme="majorHAnsi"/>
          <w:sz w:val="24"/>
          <w:szCs w:val="24"/>
        </w:rPr>
        <w:t xml:space="preserve"> moment</w:t>
      </w:r>
      <w:r w:rsidR="002A444D">
        <w:rPr>
          <w:rFonts w:asciiTheme="majorHAnsi" w:hAnsiTheme="majorHAnsi"/>
          <w:sz w:val="24"/>
          <w:szCs w:val="24"/>
        </w:rPr>
        <w:t>s</w:t>
      </w:r>
      <w:r w:rsidR="004D5F3B">
        <w:rPr>
          <w:rFonts w:asciiTheme="majorHAnsi" w:hAnsiTheme="majorHAnsi"/>
          <w:sz w:val="24"/>
          <w:szCs w:val="24"/>
        </w:rPr>
        <w:t xml:space="preserve"> d’inattention, accéder à ces fichiers et les </w:t>
      </w:r>
      <w:r w:rsidR="002A444D">
        <w:rPr>
          <w:rFonts w:asciiTheme="majorHAnsi" w:hAnsiTheme="majorHAnsi"/>
          <w:sz w:val="24"/>
          <w:szCs w:val="24"/>
        </w:rPr>
        <w:t xml:space="preserve">utiliser à leur guise. Ils pourraient par exemple y récupérer des informations sensibles, </w:t>
      </w:r>
      <w:r w:rsidR="00771067">
        <w:rPr>
          <w:rFonts w:asciiTheme="majorHAnsi" w:hAnsiTheme="majorHAnsi"/>
          <w:sz w:val="24"/>
          <w:szCs w:val="24"/>
        </w:rPr>
        <w:t>ajouter des informations erronées, procéder à des modifications indues ou tout simplement supprimer les fichiers en questions.</w:t>
      </w:r>
      <w:r w:rsidR="00101FA0">
        <w:rPr>
          <w:rFonts w:asciiTheme="majorHAnsi" w:hAnsiTheme="majorHAnsi"/>
          <w:sz w:val="24"/>
          <w:szCs w:val="24"/>
        </w:rPr>
        <w:t xml:space="preserve"> </w:t>
      </w:r>
    </w:p>
    <w:p w14:paraId="3B56F5EB" w14:textId="77777777" w:rsidR="00D57BE0" w:rsidRDefault="00AF1FCC" w:rsidP="008A62EA">
      <w:pPr>
        <w:pStyle w:val="Paragraphedeliste"/>
        <w:numPr>
          <w:ilvl w:val="0"/>
          <w:numId w:val="29"/>
        </w:numPr>
        <w:spacing w:after="0"/>
        <w:jc w:val="both"/>
        <w:rPr>
          <w:rFonts w:asciiTheme="majorHAnsi" w:hAnsiTheme="majorHAnsi"/>
          <w:sz w:val="24"/>
          <w:szCs w:val="24"/>
        </w:rPr>
      </w:pPr>
      <w:r w:rsidRPr="00B70ED6">
        <w:rPr>
          <w:rFonts w:asciiTheme="majorHAnsi" w:hAnsiTheme="majorHAnsi"/>
          <w:b/>
          <w:sz w:val="24"/>
          <w:szCs w:val="24"/>
        </w:rPr>
        <w:t>La difficulté</w:t>
      </w:r>
      <w:r w:rsidR="00664FE4" w:rsidRPr="00B70ED6">
        <w:rPr>
          <w:rFonts w:asciiTheme="majorHAnsi" w:hAnsiTheme="majorHAnsi"/>
          <w:b/>
          <w:sz w:val="24"/>
          <w:szCs w:val="24"/>
        </w:rPr>
        <w:t xml:space="preserve"> à</w:t>
      </w:r>
      <w:r w:rsidR="007F16D6" w:rsidRPr="00B70ED6">
        <w:rPr>
          <w:rFonts w:asciiTheme="majorHAnsi" w:hAnsiTheme="majorHAnsi"/>
          <w:b/>
          <w:sz w:val="24"/>
          <w:szCs w:val="24"/>
        </w:rPr>
        <w:t xml:space="preserve"> produire des statistiques fiable</w:t>
      </w:r>
      <w:r w:rsidR="0039580B" w:rsidRPr="00B70ED6">
        <w:rPr>
          <w:rFonts w:asciiTheme="majorHAnsi" w:hAnsiTheme="majorHAnsi"/>
          <w:b/>
          <w:sz w:val="24"/>
          <w:szCs w:val="24"/>
        </w:rPr>
        <w:t>s</w:t>
      </w:r>
      <w:r w:rsidR="00A04683" w:rsidRPr="00B70ED6">
        <w:rPr>
          <w:rFonts w:asciiTheme="majorHAnsi" w:hAnsiTheme="majorHAnsi"/>
          <w:b/>
          <w:sz w:val="24"/>
          <w:szCs w:val="24"/>
        </w:rPr>
        <w:t xml:space="preserve"> et en temps réel</w:t>
      </w:r>
      <w:r w:rsidR="00D57BE0" w:rsidRPr="00B70ED6">
        <w:rPr>
          <w:rFonts w:asciiTheme="majorHAnsi" w:hAnsiTheme="majorHAnsi"/>
          <w:sz w:val="24"/>
          <w:szCs w:val="24"/>
        </w:rPr>
        <w:t xml:space="preserve"> </w:t>
      </w:r>
    </w:p>
    <w:p w14:paraId="1224FF2E" w14:textId="77777777" w:rsidR="00316729" w:rsidRPr="00316729" w:rsidRDefault="004C0D2A" w:rsidP="00316729">
      <w:pPr>
        <w:spacing w:after="0"/>
        <w:jc w:val="both"/>
        <w:rPr>
          <w:rFonts w:asciiTheme="majorHAnsi" w:hAnsiTheme="majorHAnsi"/>
          <w:sz w:val="24"/>
          <w:szCs w:val="24"/>
        </w:rPr>
      </w:pPr>
      <w:r>
        <w:rPr>
          <w:rFonts w:asciiTheme="majorHAnsi" w:hAnsiTheme="majorHAnsi"/>
          <w:sz w:val="24"/>
          <w:szCs w:val="24"/>
        </w:rPr>
        <w:t>Le</w:t>
      </w:r>
      <w:r w:rsidR="00316729">
        <w:rPr>
          <w:rFonts w:asciiTheme="majorHAnsi" w:hAnsiTheme="majorHAnsi"/>
          <w:sz w:val="24"/>
          <w:szCs w:val="24"/>
        </w:rPr>
        <w:t xml:space="preserve"> système actuel de gestion du personnel, permet de fournir des statistiques basiques comme le nombre d’agents, le nombre d’hommes, le nombre de femmes</w:t>
      </w:r>
      <w:r w:rsidR="00101FA0">
        <w:rPr>
          <w:rFonts w:asciiTheme="majorHAnsi" w:hAnsiTheme="majorHAnsi"/>
          <w:sz w:val="24"/>
          <w:szCs w:val="24"/>
        </w:rPr>
        <w:t xml:space="preserve"> etc</w:t>
      </w:r>
      <w:r w:rsidR="00316729">
        <w:rPr>
          <w:rFonts w:asciiTheme="majorHAnsi" w:hAnsiTheme="majorHAnsi"/>
          <w:sz w:val="24"/>
          <w:szCs w:val="24"/>
        </w:rPr>
        <w:t xml:space="preserve">. Mais la question peut très vite se compliquer si l’on a besoin de faire croisements </w:t>
      </w:r>
      <w:r w:rsidR="00D428F7">
        <w:rPr>
          <w:rFonts w:asciiTheme="majorHAnsi" w:hAnsiTheme="majorHAnsi"/>
          <w:sz w:val="24"/>
          <w:szCs w:val="24"/>
        </w:rPr>
        <w:t xml:space="preserve">ou d’obtenir des statistique plus avancées </w:t>
      </w:r>
      <w:r w:rsidR="00316729">
        <w:rPr>
          <w:rFonts w:asciiTheme="majorHAnsi" w:hAnsiTheme="majorHAnsi"/>
          <w:sz w:val="24"/>
          <w:szCs w:val="24"/>
        </w:rPr>
        <w:t xml:space="preserve">(Exemple : </w:t>
      </w:r>
      <w:r w:rsidR="00D428F7">
        <w:rPr>
          <w:rFonts w:asciiTheme="majorHAnsi" w:hAnsiTheme="majorHAnsi"/>
          <w:sz w:val="24"/>
          <w:szCs w:val="24"/>
        </w:rPr>
        <w:t>liste du personnel allant à la retraite sur les cinq prochaines années, déterminer le nombre de jours de congés restant par agent,  l’année en cours</w:t>
      </w:r>
      <w:r w:rsidR="00A06E1E">
        <w:rPr>
          <w:rFonts w:asciiTheme="majorHAnsi" w:hAnsiTheme="majorHAnsi"/>
          <w:sz w:val="24"/>
          <w:szCs w:val="24"/>
        </w:rPr>
        <w:t>)</w:t>
      </w:r>
      <w:r w:rsidR="00D428F7">
        <w:rPr>
          <w:rFonts w:asciiTheme="majorHAnsi" w:hAnsiTheme="majorHAnsi"/>
          <w:sz w:val="24"/>
          <w:szCs w:val="24"/>
        </w:rPr>
        <w:t xml:space="preserve">. De telles questions obligeraient le Service des Moyens Généraux et du personnel à </w:t>
      </w:r>
      <w:r w:rsidR="00AD32EF">
        <w:rPr>
          <w:rFonts w:asciiTheme="majorHAnsi" w:hAnsiTheme="majorHAnsi"/>
          <w:sz w:val="24"/>
          <w:szCs w:val="24"/>
        </w:rPr>
        <w:t>faire des fouilles dans des piles de documents physiques afin d’obtenir les informations de chaque agent et les traiter.</w:t>
      </w:r>
    </w:p>
    <w:p w14:paraId="305E5424" w14:textId="77777777" w:rsidR="00672A6F" w:rsidRDefault="00672A6F" w:rsidP="00E74735">
      <w:pPr>
        <w:pStyle w:val="Titre3"/>
        <w:numPr>
          <w:ilvl w:val="0"/>
          <w:numId w:val="6"/>
        </w:numPr>
        <w:ind w:left="1134" w:hanging="567"/>
      </w:pPr>
      <w:bookmarkStart w:id="17" w:name="_Toc44811773"/>
      <w:r>
        <w:t>Problématique</w:t>
      </w:r>
      <w:bookmarkEnd w:id="17"/>
    </w:p>
    <w:p w14:paraId="2DCEA70C" w14:textId="77777777" w:rsidR="00A04683" w:rsidRPr="00FC5D03" w:rsidRDefault="00FC5D03" w:rsidP="00FC5D03">
      <w:pPr>
        <w:spacing w:after="0"/>
        <w:jc w:val="both"/>
        <w:rPr>
          <w:rFonts w:asciiTheme="majorHAnsi" w:hAnsiTheme="majorHAnsi"/>
          <w:sz w:val="24"/>
          <w:szCs w:val="24"/>
        </w:rPr>
      </w:pPr>
      <w:r w:rsidRPr="00FC5D03">
        <w:rPr>
          <w:rFonts w:asciiTheme="majorHAnsi" w:hAnsiTheme="majorHAnsi"/>
          <w:sz w:val="24"/>
          <w:szCs w:val="24"/>
        </w:rPr>
        <w:t>Comment rendre efficient le système de gestion du personnel de la Direction des Marchés Publics ?</w:t>
      </w:r>
    </w:p>
    <w:p w14:paraId="6BEB3326" w14:textId="77777777" w:rsidR="00FC5D03" w:rsidRPr="00FC5D03" w:rsidRDefault="00FC5D03" w:rsidP="00FC5D03">
      <w:pPr>
        <w:spacing w:after="0"/>
        <w:jc w:val="both"/>
        <w:rPr>
          <w:rFonts w:asciiTheme="majorHAnsi" w:hAnsiTheme="majorHAnsi"/>
          <w:sz w:val="24"/>
          <w:szCs w:val="24"/>
        </w:rPr>
      </w:pPr>
      <w:r w:rsidRPr="00FC5D03">
        <w:rPr>
          <w:rFonts w:asciiTheme="majorHAnsi" w:hAnsiTheme="majorHAnsi"/>
          <w:sz w:val="24"/>
          <w:szCs w:val="24"/>
        </w:rPr>
        <w:t>Comment assurer la sécurité et la fiabilité des informations sur le personnel ?</w:t>
      </w:r>
    </w:p>
    <w:p w14:paraId="3916370F" w14:textId="77777777" w:rsidR="00FC5D03" w:rsidRPr="00FC5D03" w:rsidRDefault="00FC5D03" w:rsidP="00FC5D03">
      <w:pPr>
        <w:jc w:val="both"/>
        <w:rPr>
          <w:rFonts w:asciiTheme="majorHAnsi" w:hAnsiTheme="majorHAnsi"/>
          <w:sz w:val="24"/>
          <w:szCs w:val="24"/>
        </w:rPr>
      </w:pPr>
      <w:r w:rsidRPr="00FC5D03">
        <w:rPr>
          <w:rFonts w:asciiTheme="majorHAnsi" w:hAnsiTheme="majorHAnsi"/>
          <w:sz w:val="24"/>
          <w:szCs w:val="24"/>
        </w:rPr>
        <w:t>Comment mettre à disposition des statistiques fiables sur le personnel de la Direction des Marchés Publics en temps réel ?</w:t>
      </w:r>
    </w:p>
    <w:p w14:paraId="244B16D6" w14:textId="472331B7" w:rsidR="00672A6F" w:rsidRDefault="001A20F5" w:rsidP="00E74735">
      <w:pPr>
        <w:pStyle w:val="Titre3"/>
        <w:numPr>
          <w:ilvl w:val="0"/>
          <w:numId w:val="6"/>
        </w:numPr>
        <w:ind w:left="1134" w:hanging="567"/>
      </w:pPr>
      <w:bookmarkStart w:id="18" w:name="_Toc44811774"/>
      <w:r>
        <w:t>Solution</w:t>
      </w:r>
      <w:bookmarkEnd w:id="18"/>
    </w:p>
    <w:p w14:paraId="06056A26" w14:textId="418F74F9" w:rsidR="00672A6F" w:rsidRPr="00672A6F" w:rsidRDefault="00F635EF" w:rsidP="00A805CA">
      <w:pPr>
        <w:jc w:val="both"/>
      </w:pPr>
      <w:r w:rsidRPr="00F635EF">
        <w:rPr>
          <w:rFonts w:asciiTheme="majorHAnsi" w:hAnsiTheme="majorHAnsi"/>
          <w:sz w:val="24"/>
          <w:szCs w:val="24"/>
        </w:rPr>
        <w:t>Pour répondre à la problématique posée, nous nous proposons de</w:t>
      </w:r>
      <w:r w:rsidR="00733DEB">
        <w:rPr>
          <w:rFonts w:asciiTheme="majorHAnsi" w:hAnsiTheme="majorHAnsi"/>
          <w:sz w:val="24"/>
          <w:szCs w:val="24"/>
        </w:rPr>
        <w:t xml:space="preserve"> mettre en place une base de données qui permettra de stocker et de sécuriser les données sur personnel. Nous</w:t>
      </w:r>
      <w:r w:rsidRPr="00F635EF">
        <w:rPr>
          <w:rFonts w:asciiTheme="majorHAnsi" w:hAnsiTheme="majorHAnsi"/>
          <w:sz w:val="24"/>
          <w:szCs w:val="24"/>
        </w:rPr>
        <w:t xml:space="preserve"> développer</w:t>
      </w:r>
      <w:r w:rsidR="00733DEB">
        <w:rPr>
          <w:rFonts w:asciiTheme="majorHAnsi" w:hAnsiTheme="majorHAnsi"/>
          <w:sz w:val="24"/>
          <w:szCs w:val="24"/>
        </w:rPr>
        <w:t>ons également</w:t>
      </w:r>
      <w:r w:rsidRPr="00F635EF">
        <w:rPr>
          <w:rFonts w:asciiTheme="majorHAnsi" w:hAnsiTheme="majorHAnsi"/>
          <w:sz w:val="24"/>
          <w:szCs w:val="24"/>
        </w:rPr>
        <w:t xml:space="preserve"> une application web qui exposera, à travers</w:t>
      </w:r>
      <w:r>
        <w:rPr>
          <w:rFonts w:asciiTheme="majorHAnsi" w:hAnsiTheme="majorHAnsi"/>
          <w:sz w:val="24"/>
          <w:szCs w:val="24"/>
        </w:rPr>
        <w:t xml:space="preserve"> différentes interfaces graphiques,</w:t>
      </w:r>
      <w:r w:rsidRPr="00F635EF">
        <w:rPr>
          <w:rFonts w:asciiTheme="majorHAnsi" w:hAnsiTheme="majorHAnsi"/>
          <w:sz w:val="24"/>
          <w:szCs w:val="24"/>
        </w:rPr>
        <w:t xml:space="preserve"> </w:t>
      </w:r>
      <w:r>
        <w:rPr>
          <w:rFonts w:asciiTheme="majorHAnsi" w:hAnsiTheme="majorHAnsi"/>
          <w:sz w:val="24"/>
          <w:szCs w:val="24"/>
        </w:rPr>
        <w:t>les principales fonctions de la gesti</w:t>
      </w:r>
      <w:r w:rsidR="003B0707">
        <w:rPr>
          <w:rFonts w:asciiTheme="majorHAnsi" w:hAnsiTheme="majorHAnsi"/>
          <w:sz w:val="24"/>
          <w:szCs w:val="24"/>
        </w:rPr>
        <w:t>on administrative du personnel.</w:t>
      </w:r>
      <w:r>
        <w:rPr>
          <w:rFonts w:asciiTheme="majorHAnsi" w:hAnsiTheme="majorHAnsi"/>
          <w:sz w:val="24"/>
          <w:szCs w:val="24"/>
        </w:rPr>
        <w:t xml:space="preserve"> </w:t>
      </w:r>
      <w:r w:rsidR="001A20F5">
        <w:rPr>
          <w:rFonts w:asciiTheme="majorHAnsi" w:hAnsiTheme="majorHAnsi"/>
          <w:sz w:val="24"/>
          <w:szCs w:val="24"/>
        </w:rPr>
        <w:t>Cette application sera doté d’un module « </w:t>
      </w:r>
      <w:proofErr w:type="spellStart"/>
      <w:r w:rsidR="001A20F5">
        <w:rPr>
          <w:rFonts w:asciiTheme="majorHAnsi" w:hAnsiTheme="majorHAnsi"/>
          <w:sz w:val="24"/>
          <w:szCs w:val="24"/>
        </w:rPr>
        <w:t>Dash</w:t>
      </w:r>
      <w:proofErr w:type="spellEnd"/>
      <w:r w:rsidR="001A20F5">
        <w:rPr>
          <w:rFonts w:asciiTheme="majorHAnsi" w:hAnsiTheme="majorHAnsi"/>
          <w:sz w:val="24"/>
          <w:szCs w:val="24"/>
        </w:rPr>
        <w:t xml:space="preserve"> </w:t>
      </w:r>
      <w:proofErr w:type="spellStart"/>
      <w:r w:rsidR="001A20F5">
        <w:rPr>
          <w:rFonts w:asciiTheme="majorHAnsi" w:hAnsiTheme="majorHAnsi"/>
          <w:sz w:val="24"/>
          <w:szCs w:val="24"/>
        </w:rPr>
        <w:t>board</w:t>
      </w:r>
      <w:proofErr w:type="spellEnd"/>
      <w:r w:rsidR="001A20F5">
        <w:rPr>
          <w:rFonts w:asciiTheme="majorHAnsi" w:hAnsiTheme="majorHAnsi"/>
          <w:sz w:val="24"/>
          <w:szCs w:val="24"/>
        </w:rPr>
        <w:t> » qui présentera les statistiques relatives au personnel.</w:t>
      </w:r>
    </w:p>
    <w:p w14:paraId="18C5F871" w14:textId="77777777" w:rsidR="00491965" w:rsidRDefault="00491965" w:rsidP="005D24E5">
      <w:pPr>
        <w:pStyle w:val="Titre1"/>
      </w:pPr>
      <w:bookmarkStart w:id="19" w:name="_Toc44811775"/>
      <w:r>
        <w:lastRenderedPageBreak/>
        <w:t>PARTIE II : ETUDE CONCEPTUELLE DE LA SOLUTION</w:t>
      </w:r>
      <w:bookmarkEnd w:id="19"/>
    </w:p>
    <w:p w14:paraId="7DD8D795" w14:textId="77777777" w:rsidR="00491965" w:rsidRDefault="005E29B7" w:rsidP="009D78C2">
      <w:pPr>
        <w:pStyle w:val="Titre2"/>
        <w:numPr>
          <w:ilvl w:val="0"/>
          <w:numId w:val="2"/>
        </w:numPr>
      </w:pPr>
      <w:bookmarkStart w:id="20" w:name="_Toc44811776"/>
      <w:r>
        <w:t>M</w:t>
      </w:r>
      <w:r w:rsidR="00491965">
        <w:t>éthodes d'analyse et de conception</w:t>
      </w:r>
      <w:bookmarkEnd w:id="20"/>
    </w:p>
    <w:p w14:paraId="02D3628F" w14:textId="77777777" w:rsidR="006B77CB" w:rsidRPr="001030DA" w:rsidRDefault="00E67A8D" w:rsidP="00E67A8D">
      <w:pPr>
        <w:jc w:val="both"/>
        <w:rPr>
          <w:rFonts w:asciiTheme="majorHAnsi" w:hAnsiTheme="majorHAnsi"/>
          <w:sz w:val="24"/>
          <w:szCs w:val="24"/>
        </w:rPr>
      </w:pPr>
      <w:r w:rsidRPr="001030DA">
        <w:rPr>
          <w:rFonts w:asciiTheme="majorHAnsi" w:hAnsiTheme="majorHAnsi"/>
          <w:sz w:val="24"/>
          <w:szCs w:val="24"/>
        </w:rPr>
        <w:t>U</w:t>
      </w:r>
      <w:r w:rsidR="006B77CB" w:rsidRPr="001030DA">
        <w:rPr>
          <w:rFonts w:asciiTheme="majorHAnsi" w:hAnsiTheme="majorHAnsi"/>
          <w:sz w:val="24"/>
          <w:szCs w:val="24"/>
        </w:rPr>
        <w:t>ne méthode d'analyse et de conception est un procédé qui a pour objectif de permettre de formaliser les étapes préliminaires du développement d'un système afin de rendre ce développement plus fidèle aux besoins du client. Pour ce faire, on part d'un énoncé informel (le besoin tel qu'il est exprimé par le client), ainsi que de l'analyse de l'existant éventuel</w:t>
      </w:r>
      <w:r w:rsidRPr="001030DA">
        <w:rPr>
          <w:rFonts w:asciiTheme="majorHAnsi" w:hAnsiTheme="majorHAnsi"/>
          <w:sz w:val="24"/>
          <w:szCs w:val="24"/>
        </w:rPr>
        <w:t xml:space="preserve"> </w:t>
      </w:r>
      <w:r w:rsidR="006B77CB" w:rsidRPr="001030DA">
        <w:rPr>
          <w:rFonts w:asciiTheme="majorHAnsi" w:hAnsiTheme="majorHAnsi"/>
          <w:sz w:val="24"/>
          <w:szCs w:val="24"/>
        </w:rPr>
        <w:t>c'est-à-dire la manière dont les processus à traiter par le système se déroul</w:t>
      </w:r>
      <w:r w:rsidRPr="001030DA">
        <w:rPr>
          <w:rFonts w:asciiTheme="majorHAnsi" w:hAnsiTheme="majorHAnsi"/>
          <w:sz w:val="24"/>
          <w:szCs w:val="24"/>
        </w:rPr>
        <w:t>ent actuellement chez le client</w:t>
      </w:r>
      <w:r w:rsidR="006B77CB" w:rsidRPr="001030DA">
        <w:rPr>
          <w:rFonts w:asciiTheme="majorHAnsi" w:hAnsiTheme="majorHAnsi"/>
          <w:sz w:val="24"/>
          <w:szCs w:val="24"/>
        </w:rPr>
        <w:t>.</w:t>
      </w:r>
    </w:p>
    <w:p w14:paraId="0278C7B8" w14:textId="77777777" w:rsidR="006B77CB" w:rsidRPr="001030DA" w:rsidRDefault="006B77CB" w:rsidP="00E67A8D">
      <w:pPr>
        <w:jc w:val="both"/>
        <w:rPr>
          <w:rFonts w:asciiTheme="majorHAnsi" w:hAnsiTheme="majorHAnsi"/>
          <w:sz w:val="24"/>
          <w:szCs w:val="24"/>
        </w:rPr>
      </w:pPr>
      <w:r w:rsidRPr="001030DA">
        <w:rPr>
          <w:rFonts w:asciiTheme="majorHAnsi" w:hAnsiTheme="majorHAnsi"/>
          <w:sz w:val="24"/>
          <w:szCs w:val="24"/>
        </w:rPr>
        <w:t>La phase d'analyse permet de lister les résultats attendus, en termes de fonctionnalités, de performance, de robustesse, de maintenance, de sécurité, d'extensibilité, etc.</w:t>
      </w:r>
    </w:p>
    <w:p w14:paraId="6E92810F" w14:textId="77777777" w:rsidR="006B77CB" w:rsidRPr="001030DA" w:rsidRDefault="006B77CB" w:rsidP="00E67A8D">
      <w:pPr>
        <w:jc w:val="both"/>
        <w:rPr>
          <w:rFonts w:asciiTheme="majorHAnsi" w:hAnsiTheme="majorHAnsi"/>
          <w:sz w:val="24"/>
          <w:szCs w:val="24"/>
        </w:rPr>
      </w:pPr>
      <w:r w:rsidRPr="001030DA">
        <w:rPr>
          <w:rFonts w:asciiTheme="majorHAnsi" w:hAnsiTheme="majorHAnsi"/>
          <w:sz w:val="24"/>
          <w:szCs w:val="24"/>
        </w:rPr>
        <w:t xml:space="preserve">La phase de conception permet de décrire de manière </w:t>
      </w:r>
      <w:r w:rsidR="00E67A8D" w:rsidRPr="001030DA">
        <w:rPr>
          <w:rFonts w:asciiTheme="majorHAnsi" w:hAnsiTheme="majorHAnsi"/>
          <w:sz w:val="24"/>
          <w:szCs w:val="24"/>
        </w:rPr>
        <w:t>plus précise</w:t>
      </w:r>
      <w:r w:rsidRPr="001030DA">
        <w:rPr>
          <w:rFonts w:asciiTheme="majorHAnsi" w:hAnsiTheme="majorHAnsi"/>
          <w:sz w:val="24"/>
          <w:szCs w:val="24"/>
        </w:rPr>
        <w:t>, le plus souvent en utilisant un langage de modélisation, le fonctionnement futur du système, afin d'en faciliter la réalisation.</w:t>
      </w:r>
    </w:p>
    <w:p w14:paraId="056E1B87" w14:textId="77777777" w:rsidR="006B77CB" w:rsidRPr="001030DA" w:rsidRDefault="00E67A8D" w:rsidP="00F6471E">
      <w:pPr>
        <w:jc w:val="both"/>
        <w:rPr>
          <w:sz w:val="24"/>
          <w:szCs w:val="24"/>
        </w:rPr>
      </w:pPr>
      <w:r w:rsidRPr="001030DA">
        <w:rPr>
          <w:rFonts w:asciiTheme="majorHAnsi" w:hAnsiTheme="majorHAnsi"/>
          <w:sz w:val="24"/>
          <w:szCs w:val="24"/>
        </w:rPr>
        <w:t>L'on distingue plusieurs types de méthode d'analyse</w:t>
      </w:r>
      <w:r w:rsidR="00C76FC0" w:rsidRPr="001030DA">
        <w:rPr>
          <w:rFonts w:asciiTheme="majorHAnsi" w:hAnsiTheme="majorHAnsi"/>
          <w:sz w:val="24"/>
          <w:szCs w:val="24"/>
        </w:rPr>
        <w:t xml:space="preserve"> et de conception</w:t>
      </w:r>
      <w:r w:rsidRPr="001030DA">
        <w:rPr>
          <w:rFonts w:asciiTheme="majorHAnsi" w:hAnsiTheme="majorHAnsi"/>
          <w:sz w:val="24"/>
          <w:szCs w:val="24"/>
        </w:rPr>
        <w:t xml:space="preserve">. Dans ce rapport, nous donnerons un aperçu </w:t>
      </w:r>
      <w:r w:rsidR="00F6471E" w:rsidRPr="001030DA">
        <w:rPr>
          <w:rFonts w:asciiTheme="majorHAnsi" w:hAnsiTheme="majorHAnsi"/>
          <w:sz w:val="24"/>
          <w:szCs w:val="24"/>
        </w:rPr>
        <w:t>illustré d'exemples des principaux types</w:t>
      </w:r>
      <w:r w:rsidR="00EB7B10" w:rsidRPr="001030DA">
        <w:rPr>
          <w:rFonts w:asciiTheme="majorHAnsi" w:hAnsiTheme="majorHAnsi"/>
          <w:sz w:val="24"/>
          <w:szCs w:val="24"/>
        </w:rPr>
        <w:t>.</w:t>
      </w:r>
    </w:p>
    <w:p w14:paraId="6C22B86C" w14:textId="77777777" w:rsidR="00672A6F" w:rsidRDefault="003C5656" w:rsidP="00E74735">
      <w:pPr>
        <w:pStyle w:val="Titre3"/>
        <w:numPr>
          <w:ilvl w:val="0"/>
          <w:numId w:val="7"/>
        </w:numPr>
        <w:ind w:left="1134" w:hanging="567"/>
      </w:pPr>
      <w:bookmarkStart w:id="21" w:name="_Toc44811777"/>
      <w:r>
        <w:t>Méthodes d'analyse</w:t>
      </w:r>
      <w:r w:rsidR="00D44032">
        <w:t xml:space="preserve"> systémique</w:t>
      </w:r>
      <w:bookmarkEnd w:id="21"/>
    </w:p>
    <w:p w14:paraId="0B09F1C9" w14:textId="77777777" w:rsidR="009234CB" w:rsidRDefault="009234CB" w:rsidP="008C4407">
      <w:pPr>
        <w:pStyle w:val="Titre4"/>
        <w:spacing w:before="0"/>
        <w:ind w:left="1701" w:hanging="567"/>
      </w:pPr>
      <w:r w:rsidRPr="009234CB">
        <w:t xml:space="preserve">Définitions et </w:t>
      </w:r>
      <w:r w:rsidRPr="00822AE9">
        <w:t>caractéristiques</w:t>
      </w:r>
    </w:p>
    <w:p w14:paraId="178D6AE3" w14:textId="77777777" w:rsidR="00EB7B10" w:rsidRPr="001137F8" w:rsidRDefault="00EB7B10" w:rsidP="00F07E09">
      <w:pPr>
        <w:jc w:val="both"/>
        <w:rPr>
          <w:rFonts w:asciiTheme="majorHAnsi" w:hAnsiTheme="majorHAnsi"/>
          <w:sz w:val="24"/>
          <w:szCs w:val="24"/>
        </w:rPr>
      </w:pPr>
      <w:r w:rsidRPr="001137F8">
        <w:rPr>
          <w:rFonts w:asciiTheme="majorHAnsi" w:hAnsiTheme="majorHAnsi"/>
          <w:sz w:val="24"/>
          <w:szCs w:val="24"/>
        </w:rPr>
        <w:t>L'analyse systémique est une méthode d'analyse qui envisage les éléments  d'une structure complexe, non pas isolément mais globalement, en tant que parties intégrante d'un ensemble dont les différents composants sont dans une relation de dépendance réciproque.</w:t>
      </w:r>
      <w:r w:rsidR="00496917" w:rsidRPr="001137F8">
        <w:rPr>
          <w:rFonts w:asciiTheme="majorHAnsi" w:hAnsiTheme="majorHAnsi"/>
          <w:sz w:val="24"/>
          <w:szCs w:val="24"/>
        </w:rPr>
        <w:t xml:space="preserve"> L'analyse systémique « s’appuie sur une approche globale des problèmes ou des systèmes que l’on étudie et se concentre sur le jeu des interactions entre leurs éléments. Elle s'oppose au précepte cartésien de réductionnisme qui demande une décomposition en autant de parcelles qu’il est possible de le faire. Les objets d’étude</w:t>
      </w:r>
      <w:r w:rsidR="001137F8">
        <w:rPr>
          <w:rFonts w:asciiTheme="majorHAnsi" w:hAnsiTheme="majorHAnsi"/>
          <w:sz w:val="24"/>
          <w:szCs w:val="24"/>
        </w:rPr>
        <w:t>s ne sont pas en effet des tous</w:t>
      </w:r>
      <w:r w:rsidR="00496917" w:rsidRPr="001137F8">
        <w:rPr>
          <w:rFonts w:asciiTheme="majorHAnsi" w:hAnsiTheme="majorHAnsi"/>
          <w:sz w:val="24"/>
          <w:szCs w:val="24"/>
        </w:rPr>
        <w:t xml:space="preserve"> à diviser, mais des parties d’un plus grand tout. L’approche systémique a précisément pour rôle de traiter le global de façon rationnelle et rigoureuse. Dans cette approche, le système </w:t>
      </w:r>
      <w:r w:rsidRPr="001137F8">
        <w:rPr>
          <w:rFonts w:asciiTheme="majorHAnsi" w:hAnsiTheme="majorHAnsi"/>
          <w:sz w:val="24"/>
          <w:szCs w:val="24"/>
        </w:rPr>
        <w:t>est perçu comme une boîte noire pouvant interagir à des événements</w:t>
      </w:r>
      <w:r w:rsidR="00496917" w:rsidRPr="001137F8">
        <w:rPr>
          <w:rFonts w:asciiTheme="majorHAnsi" w:hAnsiTheme="majorHAnsi"/>
          <w:sz w:val="24"/>
          <w:szCs w:val="24"/>
        </w:rPr>
        <w:t xml:space="preserve"> </w:t>
      </w:r>
      <w:r w:rsidRPr="001137F8">
        <w:rPr>
          <w:rFonts w:asciiTheme="majorHAnsi" w:hAnsiTheme="majorHAnsi"/>
          <w:sz w:val="24"/>
          <w:szCs w:val="24"/>
        </w:rPr>
        <w:t>extérieur</w:t>
      </w:r>
      <w:r w:rsidR="00F07E09" w:rsidRPr="001137F8">
        <w:rPr>
          <w:rFonts w:asciiTheme="majorHAnsi" w:hAnsiTheme="majorHAnsi"/>
          <w:sz w:val="24"/>
          <w:szCs w:val="24"/>
        </w:rPr>
        <w:t>s</w:t>
      </w:r>
      <w:r w:rsidRPr="001137F8">
        <w:rPr>
          <w:rFonts w:asciiTheme="majorHAnsi" w:hAnsiTheme="majorHAnsi"/>
          <w:sz w:val="24"/>
          <w:szCs w:val="24"/>
        </w:rPr>
        <w:t xml:space="preserve"> ou émettre des</w:t>
      </w:r>
      <w:r w:rsidR="00F07E09" w:rsidRPr="001137F8">
        <w:rPr>
          <w:rFonts w:asciiTheme="majorHAnsi" w:hAnsiTheme="majorHAnsi"/>
          <w:sz w:val="24"/>
          <w:szCs w:val="24"/>
        </w:rPr>
        <w:t xml:space="preserve"> informations</w:t>
      </w:r>
      <w:r w:rsidRPr="001137F8">
        <w:rPr>
          <w:rFonts w:asciiTheme="majorHAnsi" w:hAnsiTheme="majorHAnsi"/>
          <w:sz w:val="24"/>
          <w:szCs w:val="24"/>
        </w:rPr>
        <w:t xml:space="preserve"> à destination de l'extérieur. </w:t>
      </w:r>
    </w:p>
    <w:p w14:paraId="274A4927" w14:textId="77777777" w:rsidR="00EB7B10" w:rsidRDefault="009234CB" w:rsidP="00EB7B10">
      <w:pPr>
        <w:pStyle w:val="Titre4"/>
        <w:ind w:left="1701" w:hanging="567"/>
      </w:pPr>
      <w:r w:rsidRPr="009234CB">
        <w:t>Exemples de méthodes systémiques</w:t>
      </w:r>
      <w:r w:rsidR="00B0398C">
        <w:tab/>
      </w:r>
    </w:p>
    <w:p w14:paraId="67E529F8" w14:textId="77777777" w:rsidR="00F832A7" w:rsidRPr="00D30545" w:rsidRDefault="00D30545" w:rsidP="00D30545">
      <w:pPr>
        <w:rPr>
          <w:rFonts w:asciiTheme="majorHAnsi" w:hAnsiTheme="majorHAnsi"/>
          <w:b/>
          <w:sz w:val="36"/>
          <w:szCs w:val="28"/>
        </w:rPr>
      </w:pPr>
      <w:r>
        <w:rPr>
          <w:rFonts w:asciiTheme="majorHAnsi" w:hAnsiTheme="majorHAnsi"/>
          <w:b/>
          <w:sz w:val="36"/>
          <w:szCs w:val="28"/>
        </w:rPr>
        <w:t xml:space="preserve">MERISE </w:t>
      </w:r>
      <w:r w:rsidR="001B5BEE" w:rsidRPr="00D30545">
        <w:rPr>
          <w:rFonts w:asciiTheme="majorHAnsi" w:hAnsiTheme="majorHAnsi"/>
          <w:sz w:val="24"/>
          <w:szCs w:val="24"/>
        </w:rPr>
        <w:t>La méthode Merise, souvent définie comme une Méthode d'E</w:t>
      </w:r>
      <w:r w:rsidR="001B00EE" w:rsidRPr="00D30545">
        <w:rPr>
          <w:rFonts w:asciiTheme="majorHAnsi" w:hAnsiTheme="majorHAnsi"/>
          <w:sz w:val="24"/>
          <w:szCs w:val="24"/>
        </w:rPr>
        <w:t xml:space="preserve">tude et de </w:t>
      </w:r>
      <w:r w:rsidR="001B5BEE" w:rsidRPr="00D30545">
        <w:rPr>
          <w:rFonts w:asciiTheme="majorHAnsi" w:hAnsiTheme="majorHAnsi"/>
          <w:sz w:val="24"/>
          <w:szCs w:val="24"/>
        </w:rPr>
        <w:t>Réalisation Informatique pour les Systèmes d'Entreprise</w:t>
      </w:r>
      <w:r w:rsidR="001B00EE" w:rsidRPr="00D30545">
        <w:rPr>
          <w:rFonts w:asciiTheme="majorHAnsi" w:hAnsiTheme="majorHAnsi"/>
          <w:sz w:val="24"/>
          <w:szCs w:val="24"/>
        </w:rPr>
        <w:t xml:space="preserve"> est née à la fin des années 1970 en France, avec pour objectif de définir une démarche de conception de S</w:t>
      </w:r>
      <w:r w:rsidR="00AE4FE6" w:rsidRPr="00D30545">
        <w:rPr>
          <w:rFonts w:asciiTheme="majorHAnsi" w:hAnsiTheme="majorHAnsi"/>
          <w:sz w:val="24"/>
          <w:szCs w:val="24"/>
        </w:rPr>
        <w:t>ystème d'</w:t>
      </w:r>
      <w:r w:rsidR="001B00EE" w:rsidRPr="00D30545">
        <w:rPr>
          <w:rFonts w:asciiTheme="majorHAnsi" w:hAnsiTheme="majorHAnsi"/>
          <w:sz w:val="24"/>
          <w:szCs w:val="24"/>
        </w:rPr>
        <w:t>I</w:t>
      </w:r>
      <w:r w:rsidR="00AE4FE6" w:rsidRPr="00D30545">
        <w:rPr>
          <w:rFonts w:asciiTheme="majorHAnsi" w:hAnsiTheme="majorHAnsi"/>
          <w:sz w:val="24"/>
          <w:szCs w:val="24"/>
        </w:rPr>
        <w:t>nformations</w:t>
      </w:r>
      <w:r w:rsidR="001B00EE" w:rsidRPr="00D30545">
        <w:rPr>
          <w:rFonts w:asciiTheme="majorHAnsi" w:hAnsiTheme="majorHAnsi"/>
          <w:sz w:val="24"/>
          <w:szCs w:val="24"/>
        </w:rPr>
        <w:t xml:space="preserve">. </w:t>
      </w:r>
      <w:r w:rsidR="001B5BEE" w:rsidRPr="00D30545">
        <w:rPr>
          <w:rFonts w:asciiTheme="majorHAnsi" w:hAnsiTheme="majorHAnsi"/>
          <w:sz w:val="24"/>
          <w:szCs w:val="24"/>
        </w:rPr>
        <w:t xml:space="preserve">Son </w:t>
      </w:r>
      <w:r w:rsidR="001B00EE" w:rsidRPr="00D30545">
        <w:rPr>
          <w:rFonts w:asciiTheme="majorHAnsi" w:hAnsiTheme="majorHAnsi"/>
          <w:sz w:val="24"/>
          <w:szCs w:val="24"/>
        </w:rPr>
        <w:t>principe de base repose sur la séparation des données et des traitements.</w:t>
      </w:r>
      <w:r w:rsidR="001B5BEE" w:rsidRPr="00D30545">
        <w:rPr>
          <w:rFonts w:asciiTheme="majorHAnsi" w:hAnsiTheme="majorHAnsi"/>
          <w:sz w:val="24"/>
          <w:szCs w:val="24"/>
        </w:rPr>
        <w:t xml:space="preserve"> C'est une démarche qui s'inscrit</w:t>
      </w:r>
      <w:r w:rsidR="00D65343" w:rsidRPr="00D30545">
        <w:rPr>
          <w:rFonts w:asciiTheme="majorHAnsi" w:hAnsiTheme="majorHAnsi"/>
          <w:sz w:val="24"/>
          <w:szCs w:val="24"/>
        </w:rPr>
        <w:t xml:space="preserve"> dans trois dimensions </w:t>
      </w:r>
      <w:r w:rsidR="00D33712" w:rsidRPr="00D30545">
        <w:rPr>
          <w:rFonts w:asciiTheme="majorHAnsi" w:hAnsiTheme="majorHAnsi"/>
          <w:sz w:val="24"/>
          <w:szCs w:val="24"/>
        </w:rPr>
        <w:t>que sont</w:t>
      </w:r>
      <w:r w:rsidR="003C5656" w:rsidRPr="00D30545">
        <w:rPr>
          <w:rFonts w:asciiTheme="majorHAnsi" w:hAnsiTheme="majorHAnsi"/>
          <w:sz w:val="24"/>
          <w:szCs w:val="24"/>
        </w:rPr>
        <w:t xml:space="preserve"> :</w:t>
      </w:r>
      <w:r w:rsidR="00D65343" w:rsidRPr="00D30545">
        <w:rPr>
          <w:rFonts w:asciiTheme="majorHAnsi" w:hAnsiTheme="majorHAnsi"/>
          <w:sz w:val="24"/>
          <w:szCs w:val="24"/>
        </w:rPr>
        <w:t xml:space="preserve"> </w:t>
      </w:r>
      <w:r w:rsidR="00D65343" w:rsidRPr="00D30545">
        <w:rPr>
          <w:rFonts w:asciiTheme="majorHAnsi" w:hAnsiTheme="majorHAnsi"/>
          <w:b/>
          <w:sz w:val="24"/>
          <w:szCs w:val="24"/>
        </w:rPr>
        <w:t xml:space="preserve">la </w:t>
      </w:r>
      <w:r w:rsidR="00D65343" w:rsidRPr="00D30545">
        <w:rPr>
          <w:rFonts w:asciiTheme="majorHAnsi" w:hAnsiTheme="majorHAnsi"/>
          <w:b/>
          <w:sz w:val="24"/>
          <w:szCs w:val="24"/>
        </w:rPr>
        <w:lastRenderedPageBreak/>
        <w:t>démarche ou cycle de vie</w:t>
      </w:r>
      <w:r w:rsidR="00D65343" w:rsidRPr="00D30545">
        <w:rPr>
          <w:rFonts w:asciiTheme="majorHAnsi" w:hAnsiTheme="majorHAnsi"/>
          <w:sz w:val="24"/>
          <w:szCs w:val="24"/>
        </w:rPr>
        <w:t xml:space="preserve">, </w:t>
      </w:r>
      <w:r w:rsidR="00D65343" w:rsidRPr="00D30545">
        <w:rPr>
          <w:rFonts w:asciiTheme="majorHAnsi" w:hAnsiTheme="majorHAnsi"/>
          <w:b/>
          <w:sz w:val="24"/>
          <w:szCs w:val="24"/>
        </w:rPr>
        <w:t>le raisonnement ou cycle d'abstraction</w:t>
      </w:r>
      <w:r w:rsidR="00D65343" w:rsidRPr="00D30545">
        <w:rPr>
          <w:rFonts w:asciiTheme="majorHAnsi" w:hAnsiTheme="majorHAnsi"/>
          <w:sz w:val="24"/>
          <w:szCs w:val="24"/>
        </w:rPr>
        <w:t xml:space="preserve">, </w:t>
      </w:r>
      <w:r w:rsidR="00D65343" w:rsidRPr="00D30545">
        <w:rPr>
          <w:rFonts w:asciiTheme="majorHAnsi" w:hAnsiTheme="majorHAnsi"/>
          <w:b/>
          <w:sz w:val="24"/>
          <w:szCs w:val="24"/>
        </w:rPr>
        <w:t>la maîtrise ou cycle de décision</w:t>
      </w:r>
      <w:r w:rsidR="00D65343" w:rsidRPr="00D30545">
        <w:rPr>
          <w:rFonts w:asciiTheme="majorHAnsi" w:hAnsiTheme="majorHAnsi"/>
          <w:sz w:val="24"/>
          <w:szCs w:val="24"/>
        </w:rPr>
        <w:t>.</w:t>
      </w:r>
    </w:p>
    <w:p w14:paraId="5D87EFE6" w14:textId="77777777" w:rsidR="00D65343" w:rsidRPr="00D30545" w:rsidRDefault="00D65343" w:rsidP="008A62EA">
      <w:pPr>
        <w:pStyle w:val="Paragraphedeliste"/>
        <w:numPr>
          <w:ilvl w:val="0"/>
          <w:numId w:val="22"/>
        </w:numPr>
        <w:ind w:left="0" w:firstLine="360"/>
        <w:jc w:val="both"/>
        <w:rPr>
          <w:rFonts w:asciiTheme="majorHAnsi" w:hAnsiTheme="majorHAnsi"/>
          <w:sz w:val="24"/>
          <w:szCs w:val="24"/>
        </w:rPr>
      </w:pPr>
      <w:r w:rsidRPr="00D30545">
        <w:rPr>
          <w:rFonts w:asciiTheme="majorHAnsi" w:hAnsiTheme="majorHAnsi"/>
          <w:b/>
          <w:sz w:val="24"/>
          <w:szCs w:val="24"/>
        </w:rPr>
        <w:t>Le cycle de vie</w:t>
      </w:r>
      <w:r w:rsidRPr="00D30545">
        <w:rPr>
          <w:rFonts w:asciiTheme="majorHAnsi" w:hAnsiTheme="majorHAnsi"/>
          <w:sz w:val="24"/>
          <w:szCs w:val="24"/>
        </w:rPr>
        <w:t xml:space="preserve"> traduit le caractère « vivant » du système d'information, présentant une phase de conception, une phase de réalisation et une phase de maintenance.</w:t>
      </w:r>
    </w:p>
    <w:p w14:paraId="430B3E78" w14:textId="77777777" w:rsidR="00D65343" w:rsidRPr="00D30545" w:rsidRDefault="00040A23" w:rsidP="008A62EA">
      <w:pPr>
        <w:pStyle w:val="Paragraphedeliste"/>
        <w:numPr>
          <w:ilvl w:val="0"/>
          <w:numId w:val="22"/>
        </w:numPr>
        <w:spacing w:after="0"/>
        <w:ind w:left="0" w:firstLine="360"/>
        <w:jc w:val="both"/>
        <w:rPr>
          <w:rFonts w:asciiTheme="majorHAnsi" w:hAnsiTheme="majorHAnsi"/>
          <w:sz w:val="24"/>
          <w:szCs w:val="24"/>
        </w:rPr>
      </w:pPr>
      <w:r w:rsidRPr="00D30545">
        <w:rPr>
          <w:rFonts w:asciiTheme="majorHAnsi" w:hAnsiTheme="majorHAnsi"/>
          <w:b/>
          <w:sz w:val="24"/>
          <w:szCs w:val="24"/>
        </w:rPr>
        <w:t>Le raisonnement</w:t>
      </w:r>
      <w:r w:rsidRPr="00D30545">
        <w:rPr>
          <w:rFonts w:asciiTheme="majorHAnsi" w:hAnsiTheme="majorHAnsi"/>
          <w:sz w:val="24"/>
          <w:szCs w:val="24"/>
        </w:rPr>
        <w:t xml:space="preserve"> s'effectue sur quatre niveaux d'abstraction permettant de définir une</w:t>
      </w:r>
      <w:r w:rsidR="00D65343" w:rsidRPr="00D30545">
        <w:rPr>
          <w:rFonts w:asciiTheme="majorHAnsi" w:hAnsiTheme="majorHAnsi"/>
          <w:sz w:val="24"/>
          <w:szCs w:val="24"/>
        </w:rPr>
        <w:t xml:space="preserve"> hiér</w:t>
      </w:r>
      <w:r w:rsidRPr="00D30545">
        <w:rPr>
          <w:rFonts w:asciiTheme="majorHAnsi" w:hAnsiTheme="majorHAnsi"/>
          <w:sz w:val="24"/>
          <w:szCs w:val="24"/>
        </w:rPr>
        <w:t xml:space="preserve">archisation </w:t>
      </w:r>
      <w:r w:rsidR="00D33712" w:rsidRPr="00D30545">
        <w:rPr>
          <w:rFonts w:asciiTheme="majorHAnsi" w:hAnsiTheme="majorHAnsi"/>
          <w:sz w:val="24"/>
          <w:szCs w:val="24"/>
        </w:rPr>
        <w:t>des préoccupations. C</w:t>
      </w:r>
      <w:r w:rsidRPr="00D30545">
        <w:rPr>
          <w:rFonts w:asciiTheme="majorHAnsi" w:hAnsiTheme="majorHAnsi"/>
          <w:sz w:val="24"/>
          <w:szCs w:val="24"/>
        </w:rPr>
        <w:t>es niveaux d'abstraction sont :</w:t>
      </w:r>
    </w:p>
    <w:p w14:paraId="21685B5C" w14:textId="77777777" w:rsidR="00D65343" w:rsidRPr="00D30545" w:rsidRDefault="005C7354" w:rsidP="00D30545">
      <w:pPr>
        <w:spacing w:after="0" w:line="240" w:lineRule="auto"/>
        <w:jc w:val="both"/>
        <w:rPr>
          <w:rFonts w:asciiTheme="majorHAnsi" w:hAnsiTheme="majorHAnsi"/>
          <w:sz w:val="24"/>
          <w:szCs w:val="24"/>
        </w:rPr>
      </w:pPr>
      <w:r w:rsidRPr="00D30545">
        <w:rPr>
          <w:rFonts w:asciiTheme="majorHAnsi" w:hAnsiTheme="majorHAnsi"/>
          <w:sz w:val="24"/>
          <w:szCs w:val="24"/>
        </w:rPr>
        <w:t>•</w:t>
      </w:r>
      <w:r w:rsidR="003865F1" w:rsidRPr="00D30545">
        <w:rPr>
          <w:rFonts w:asciiTheme="majorHAnsi" w:hAnsiTheme="majorHAnsi"/>
          <w:sz w:val="24"/>
          <w:szCs w:val="24"/>
        </w:rPr>
        <w:t xml:space="preserve"> le</w:t>
      </w:r>
      <w:r w:rsidRPr="00D30545">
        <w:rPr>
          <w:rFonts w:asciiTheme="majorHAnsi" w:hAnsiTheme="majorHAnsi"/>
          <w:sz w:val="24"/>
          <w:szCs w:val="24"/>
        </w:rPr>
        <w:t xml:space="preserve"> niveau conceptuel</w:t>
      </w:r>
      <w:r w:rsidR="00D65343" w:rsidRPr="00D30545">
        <w:rPr>
          <w:rFonts w:asciiTheme="majorHAnsi" w:hAnsiTheme="majorHAnsi"/>
          <w:sz w:val="24"/>
          <w:szCs w:val="24"/>
        </w:rPr>
        <w:t>;</w:t>
      </w:r>
    </w:p>
    <w:p w14:paraId="3B85A320" w14:textId="77777777" w:rsidR="00D65343" w:rsidRPr="00D30545" w:rsidRDefault="00D65343" w:rsidP="00D30545">
      <w:pPr>
        <w:spacing w:after="0" w:line="240" w:lineRule="auto"/>
        <w:jc w:val="both"/>
        <w:rPr>
          <w:rFonts w:asciiTheme="majorHAnsi" w:hAnsiTheme="majorHAnsi"/>
          <w:sz w:val="24"/>
          <w:szCs w:val="24"/>
        </w:rPr>
      </w:pPr>
      <w:r w:rsidRPr="00D30545">
        <w:rPr>
          <w:rFonts w:asciiTheme="majorHAnsi" w:hAnsiTheme="majorHAnsi"/>
          <w:sz w:val="24"/>
          <w:szCs w:val="24"/>
        </w:rPr>
        <w:t xml:space="preserve">• </w:t>
      </w:r>
      <w:r w:rsidR="003865F1" w:rsidRPr="00D30545">
        <w:rPr>
          <w:rFonts w:asciiTheme="majorHAnsi" w:hAnsiTheme="majorHAnsi"/>
          <w:sz w:val="24"/>
          <w:szCs w:val="24"/>
        </w:rPr>
        <w:t xml:space="preserve">le </w:t>
      </w:r>
      <w:r w:rsidRPr="00D30545">
        <w:rPr>
          <w:rFonts w:asciiTheme="majorHAnsi" w:hAnsiTheme="majorHAnsi"/>
          <w:sz w:val="24"/>
          <w:szCs w:val="24"/>
        </w:rPr>
        <w:t>niveau</w:t>
      </w:r>
      <w:r w:rsidR="005C7354" w:rsidRPr="00D30545">
        <w:rPr>
          <w:rFonts w:asciiTheme="majorHAnsi" w:hAnsiTheme="majorHAnsi"/>
          <w:sz w:val="24"/>
          <w:szCs w:val="24"/>
        </w:rPr>
        <w:t xml:space="preserve"> organisationnel</w:t>
      </w:r>
      <w:r w:rsidRPr="00D30545">
        <w:rPr>
          <w:rFonts w:asciiTheme="majorHAnsi" w:hAnsiTheme="majorHAnsi"/>
          <w:sz w:val="24"/>
          <w:szCs w:val="24"/>
        </w:rPr>
        <w:t>;</w:t>
      </w:r>
    </w:p>
    <w:p w14:paraId="10CFE024" w14:textId="77777777" w:rsidR="00D65343" w:rsidRPr="00D30545" w:rsidRDefault="005C7354" w:rsidP="00D30545">
      <w:pPr>
        <w:spacing w:after="0" w:line="240" w:lineRule="auto"/>
        <w:jc w:val="both"/>
        <w:rPr>
          <w:rFonts w:asciiTheme="majorHAnsi" w:hAnsiTheme="majorHAnsi"/>
          <w:sz w:val="24"/>
          <w:szCs w:val="24"/>
        </w:rPr>
      </w:pPr>
      <w:r w:rsidRPr="00D30545">
        <w:rPr>
          <w:rFonts w:asciiTheme="majorHAnsi" w:hAnsiTheme="majorHAnsi"/>
          <w:sz w:val="24"/>
          <w:szCs w:val="24"/>
        </w:rPr>
        <w:t xml:space="preserve">• </w:t>
      </w:r>
      <w:r w:rsidR="003865F1" w:rsidRPr="00D30545">
        <w:rPr>
          <w:rFonts w:asciiTheme="majorHAnsi" w:hAnsiTheme="majorHAnsi"/>
          <w:sz w:val="24"/>
          <w:szCs w:val="24"/>
        </w:rPr>
        <w:t xml:space="preserve">le </w:t>
      </w:r>
      <w:r w:rsidRPr="00D30545">
        <w:rPr>
          <w:rFonts w:asciiTheme="majorHAnsi" w:hAnsiTheme="majorHAnsi"/>
          <w:sz w:val="24"/>
          <w:szCs w:val="24"/>
        </w:rPr>
        <w:t>niveau logique</w:t>
      </w:r>
      <w:r w:rsidR="00D65343" w:rsidRPr="00D30545">
        <w:rPr>
          <w:rFonts w:asciiTheme="majorHAnsi" w:hAnsiTheme="majorHAnsi"/>
          <w:sz w:val="24"/>
          <w:szCs w:val="24"/>
        </w:rPr>
        <w:t>;</w:t>
      </w:r>
    </w:p>
    <w:p w14:paraId="11D66C92" w14:textId="77777777" w:rsidR="008974D7" w:rsidRPr="00D30545" w:rsidRDefault="00D65343" w:rsidP="00B11DA2">
      <w:pPr>
        <w:spacing w:after="0"/>
        <w:jc w:val="both"/>
        <w:rPr>
          <w:rFonts w:asciiTheme="majorHAnsi" w:hAnsiTheme="majorHAnsi"/>
          <w:sz w:val="24"/>
          <w:szCs w:val="24"/>
        </w:rPr>
      </w:pPr>
      <w:r w:rsidRPr="00D30545">
        <w:rPr>
          <w:rFonts w:asciiTheme="majorHAnsi" w:hAnsiTheme="majorHAnsi"/>
          <w:sz w:val="24"/>
          <w:szCs w:val="24"/>
        </w:rPr>
        <w:t xml:space="preserve">• </w:t>
      </w:r>
      <w:r w:rsidR="003865F1" w:rsidRPr="00D30545">
        <w:rPr>
          <w:rFonts w:asciiTheme="majorHAnsi" w:hAnsiTheme="majorHAnsi"/>
          <w:sz w:val="24"/>
          <w:szCs w:val="24"/>
        </w:rPr>
        <w:t xml:space="preserve">le </w:t>
      </w:r>
      <w:r w:rsidRPr="00D30545">
        <w:rPr>
          <w:rFonts w:asciiTheme="majorHAnsi" w:hAnsiTheme="majorHAnsi"/>
          <w:sz w:val="24"/>
          <w:szCs w:val="24"/>
        </w:rPr>
        <w:t>niveau physique.</w:t>
      </w:r>
    </w:p>
    <w:p w14:paraId="6A0FC5F3" w14:textId="77777777" w:rsidR="004451D5" w:rsidRPr="00D30545" w:rsidRDefault="007B67FE" w:rsidP="007E7162">
      <w:pPr>
        <w:jc w:val="both"/>
        <w:rPr>
          <w:rFonts w:asciiTheme="majorHAnsi" w:hAnsiTheme="majorHAnsi"/>
          <w:sz w:val="24"/>
          <w:szCs w:val="24"/>
        </w:rPr>
      </w:pPr>
      <w:r>
        <w:rPr>
          <w:rFonts w:asciiTheme="majorHAnsi" w:hAnsiTheme="majorHAnsi"/>
          <w:noProof/>
          <w:sz w:val="28"/>
          <w:szCs w:val="28"/>
          <w:lang w:eastAsia="fr-FR"/>
        </w:rPr>
        <w:pict w14:anchorId="7F56F3B3">
          <v:shapetype id="_x0000_t202" coordsize="21600,21600" o:spt="202" path="m,l,21600r21600,l21600,xe">
            <v:stroke joinstyle="miter"/>
            <v:path gradientshapeok="t" o:connecttype="rect"/>
          </v:shapetype>
          <v:shape id="_x0000_s1344" type="#_x0000_t202" style="position:absolute;left:0;text-align:left;margin-left:-3.9pt;margin-top:84.7pt;width:493.05pt;height:411.95pt;z-index:251660288">
            <v:textbox>
              <w:txbxContent>
                <w:p w14:paraId="2EF13C10" w14:textId="77777777" w:rsidR="007B67FE" w:rsidRDefault="007B67FE" w:rsidP="0069248B">
                  <w:r>
                    <w:rPr>
                      <w:noProof/>
                      <w:lang w:eastAsia="fr-FR"/>
                    </w:rPr>
                    <w:drawing>
                      <wp:inline distT="0" distB="0" distL="0" distR="0" wp14:anchorId="476E3004" wp14:editId="6934F32D">
                        <wp:extent cx="5743575" cy="4942760"/>
                        <wp:effectExtent l="0" t="0" r="0" b="0"/>
                        <wp:docPr id="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754205" cy="4951908"/>
                                </a:xfrm>
                                <a:prstGeom prst="rect">
                                  <a:avLst/>
                                </a:prstGeom>
                                <a:noFill/>
                                <a:ln w="9525">
                                  <a:noFill/>
                                  <a:miter lim="800000"/>
                                  <a:headEnd/>
                                  <a:tailEnd/>
                                </a:ln>
                              </pic:spPr>
                            </pic:pic>
                          </a:graphicData>
                        </a:graphic>
                      </wp:inline>
                    </w:drawing>
                  </w:r>
                </w:p>
              </w:txbxContent>
            </v:textbox>
          </v:shape>
        </w:pict>
      </w:r>
      <w:r w:rsidR="00D65343" w:rsidRPr="00D30545">
        <w:rPr>
          <w:rFonts w:asciiTheme="majorHAnsi" w:hAnsiTheme="majorHAnsi"/>
          <w:sz w:val="24"/>
          <w:szCs w:val="24"/>
        </w:rPr>
        <w:t>Les deux premiers niveaux sont adaptés à la conception du système d'inform</w:t>
      </w:r>
      <w:r w:rsidR="00040A23" w:rsidRPr="00D30545">
        <w:rPr>
          <w:rFonts w:asciiTheme="majorHAnsi" w:hAnsiTheme="majorHAnsi"/>
          <w:sz w:val="24"/>
          <w:szCs w:val="24"/>
        </w:rPr>
        <w:t>ation organisationnel c'est-à-dire le système d'information tel qu'il fonctionne avant la réalisation du projet.</w:t>
      </w:r>
      <w:r w:rsidR="00643938" w:rsidRPr="00D30545">
        <w:rPr>
          <w:rFonts w:asciiTheme="majorHAnsi" w:hAnsiTheme="majorHAnsi"/>
          <w:sz w:val="24"/>
          <w:szCs w:val="24"/>
        </w:rPr>
        <w:t xml:space="preserve"> </w:t>
      </w:r>
      <w:r w:rsidR="003865F1" w:rsidRPr="00D30545">
        <w:rPr>
          <w:rFonts w:asciiTheme="majorHAnsi" w:hAnsiTheme="majorHAnsi"/>
          <w:sz w:val="24"/>
          <w:szCs w:val="24"/>
        </w:rPr>
        <w:t xml:space="preserve">Les </w:t>
      </w:r>
      <w:r w:rsidR="00D65343" w:rsidRPr="00D30545">
        <w:rPr>
          <w:rFonts w:asciiTheme="majorHAnsi" w:hAnsiTheme="majorHAnsi"/>
          <w:sz w:val="24"/>
          <w:szCs w:val="24"/>
        </w:rPr>
        <w:t>deux derniers à la conception du système d</w:t>
      </w:r>
      <w:r w:rsidR="00040A23" w:rsidRPr="00D30545">
        <w:rPr>
          <w:rFonts w:asciiTheme="majorHAnsi" w:hAnsiTheme="majorHAnsi"/>
          <w:sz w:val="24"/>
          <w:szCs w:val="24"/>
        </w:rPr>
        <w:t>'information in</w:t>
      </w:r>
      <w:r w:rsidR="003865F1" w:rsidRPr="00D30545">
        <w:rPr>
          <w:rFonts w:asciiTheme="majorHAnsi" w:hAnsiTheme="majorHAnsi"/>
          <w:sz w:val="24"/>
          <w:szCs w:val="24"/>
        </w:rPr>
        <w:t>formatisé</w:t>
      </w:r>
      <w:r w:rsidR="00040A23" w:rsidRPr="00D30545">
        <w:rPr>
          <w:rFonts w:asciiTheme="majorHAnsi" w:hAnsiTheme="majorHAnsi"/>
          <w:sz w:val="24"/>
          <w:szCs w:val="24"/>
        </w:rPr>
        <w:t>.</w:t>
      </w:r>
      <w:r w:rsidR="007C1236" w:rsidRPr="00D30545">
        <w:rPr>
          <w:rFonts w:asciiTheme="majorHAnsi" w:hAnsiTheme="majorHAnsi"/>
          <w:sz w:val="24"/>
          <w:szCs w:val="24"/>
        </w:rPr>
        <w:t xml:space="preserve"> </w:t>
      </w:r>
      <w:r w:rsidR="00643938" w:rsidRPr="00D30545">
        <w:rPr>
          <w:rFonts w:asciiTheme="majorHAnsi" w:hAnsiTheme="majorHAnsi"/>
          <w:sz w:val="24"/>
          <w:szCs w:val="24"/>
        </w:rPr>
        <w:t>A c</w:t>
      </w:r>
      <w:r w:rsidR="007E7162" w:rsidRPr="00D30545">
        <w:rPr>
          <w:rFonts w:asciiTheme="majorHAnsi" w:hAnsiTheme="majorHAnsi"/>
          <w:sz w:val="24"/>
          <w:szCs w:val="24"/>
        </w:rPr>
        <w:t>hacun de ces niveaux sont associés un modèle de données et un modèle de</w:t>
      </w:r>
      <w:r w:rsidR="00643938" w:rsidRPr="00D30545">
        <w:rPr>
          <w:rFonts w:asciiTheme="majorHAnsi" w:hAnsiTheme="majorHAnsi"/>
          <w:sz w:val="24"/>
          <w:szCs w:val="24"/>
        </w:rPr>
        <w:t>s</w:t>
      </w:r>
      <w:r w:rsidR="007E7162" w:rsidRPr="00D30545">
        <w:rPr>
          <w:rFonts w:asciiTheme="majorHAnsi" w:hAnsiTheme="majorHAnsi"/>
          <w:sz w:val="24"/>
          <w:szCs w:val="24"/>
        </w:rPr>
        <w:t xml:space="preserve">  traitements</w:t>
      </w:r>
      <w:r w:rsidR="00DC5091" w:rsidRPr="00D30545">
        <w:rPr>
          <w:rFonts w:asciiTheme="majorHAnsi" w:hAnsiTheme="majorHAnsi"/>
          <w:sz w:val="24"/>
          <w:szCs w:val="24"/>
        </w:rPr>
        <w:t xml:space="preserve"> comme le montre la figure suivante</w:t>
      </w:r>
      <w:r w:rsidR="007E7162" w:rsidRPr="00D30545">
        <w:rPr>
          <w:rFonts w:asciiTheme="majorHAnsi" w:hAnsiTheme="majorHAnsi"/>
          <w:sz w:val="24"/>
          <w:szCs w:val="24"/>
        </w:rPr>
        <w:t>.</w:t>
      </w:r>
    </w:p>
    <w:p w14:paraId="7A29DBDB" w14:textId="77777777" w:rsidR="00356C4F" w:rsidRDefault="00356C4F" w:rsidP="007E7162">
      <w:pPr>
        <w:jc w:val="both"/>
        <w:rPr>
          <w:rFonts w:asciiTheme="majorHAnsi" w:hAnsiTheme="majorHAnsi"/>
          <w:sz w:val="28"/>
          <w:szCs w:val="28"/>
        </w:rPr>
      </w:pPr>
    </w:p>
    <w:p w14:paraId="32E465EF" w14:textId="77777777" w:rsidR="004451D5" w:rsidRDefault="004451D5" w:rsidP="007E7162">
      <w:pPr>
        <w:jc w:val="both"/>
        <w:rPr>
          <w:rFonts w:asciiTheme="majorHAnsi" w:hAnsiTheme="majorHAnsi"/>
          <w:sz w:val="28"/>
          <w:szCs w:val="28"/>
        </w:rPr>
      </w:pPr>
    </w:p>
    <w:p w14:paraId="7F274196" w14:textId="77777777" w:rsidR="0069248B" w:rsidRDefault="0069248B" w:rsidP="007E7162">
      <w:pPr>
        <w:jc w:val="both"/>
        <w:rPr>
          <w:rFonts w:asciiTheme="majorHAnsi" w:hAnsiTheme="majorHAnsi"/>
          <w:sz w:val="28"/>
          <w:szCs w:val="28"/>
        </w:rPr>
      </w:pPr>
    </w:p>
    <w:p w14:paraId="200C0770" w14:textId="77777777" w:rsidR="0069248B" w:rsidRDefault="0069248B" w:rsidP="007E7162">
      <w:pPr>
        <w:jc w:val="both"/>
        <w:rPr>
          <w:rFonts w:asciiTheme="majorHAnsi" w:hAnsiTheme="majorHAnsi"/>
          <w:sz w:val="28"/>
          <w:szCs w:val="28"/>
        </w:rPr>
      </w:pPr>
    </w:p>
    <w:p w14:paraId="0886158E" w14:textId="77777777" w:rsidR="0069248B" w:rsidRDefault="0069248B" w:rsidP="007E7162">
      <w:pPr>
        <w:jc w:val="both"/>
        <w:rPr>
          <w:rFonts w:asciiTheme="majorHAnsi" w:hAnsiTheme="majorHAnsi"/>
          <w:sz w:val="28"/>
          <w:szCs w:val="28"/>
        </w:rPr>
      </w:pPr>
    </w:p>
    <w:p w14:paraId="1AF58F1A" w14:textId="77777777" w:rsidR="0069248B" w:rsidRDefault="0069248B" w:rsidP="007E7162">
      <w:pPr>
        <w:jc w:val="both"/>
        <w:rPr>
          <w:rFonts w:asciiTheme="majorHAnsi" w:hAnsiTheme="majorHAnsi"/>
          <w:sz w:val="28"/>
          <w:szCs w:val="28"/>
        </w:rPr>
      </w:pPr>
    </w:p>
    <w:p w14:paraId="597F99DB" w14:textId="77777777" w:rsidR="0069248B" w:rsidRDefault="0069248B" w:rsidP="007E7162">
      <w:pPr>
        <w:jc w:val="both"/>
        <w:rPr>
          <w:rFonts w:asciiTheme="majorHAnsi" w:hAnsiTheme="majorHAnsi"/>
          <w:sz w:val="28"/>
          <w:szCs w:val="28"/>
        </w:rPr>
      </w:pPr>
    </w:p>
    <w:p w14:paraId="0F3E565B" w14:textId="77777777" w:rsidR="0069248B" w:rsidRDefault="0069248B" w:rsidP="007E7162">
      <w:pPr>
        <w:jc w:val="both"/>
        <w:rPr>
          <w:rFonts w:asciiTheme="majorHAnsi" w:hAnsiTheme="majorHAnsi"/>
          <w:sz w:val="28"/>
          <w:szCs w:val="28"/>
        </w:rPr>
      </w:pPr>
    </w:p>
    <w:p w14:paraId="658394D5" w14:textId="77777777" w:rsidR="00356C4F" w:rsidRDefault="00356C4F" w:rsidP="007E7162">
      <w:pPr>
        <w:jc w:val="both"/>
        <w:rPr>
          <w:rFonts w:asciiTheme="majorHAnsi" w:hAnsiTheme="majorHAnsi"/>
          <w:sz w:val="28"/>
          <w:szCs w:val="28"/>
        </w:rPr>
      </w:pPr>
    </w:p>
    <w:p w14:paraId="03F19CEE" w14:textId="77777777" w:rsidR="00356C4F" w:rsidRDefault="00356C4F" w:rsidP="007E7162">
      <w:pPr>
        <w:jc w:val="both"/>
        <w:rPr>
          <w:rFonts w:asciiTheme="majorHAnsi" w:hAnsiTheme="majorHAnsi"/>
          <w:sz w:val="28"/>
          <w:szCs w:val="28"/>
        </w:rPr>
      </w:pPr>
    </w:p>
    <w:p w14:paraId="671DF900" w14:textId="77777777" w:rsidR="00356C4F" w:rsidRDefault="00356C4F" w:rsidP="007E7162">
      <w:pPr>
        <w:jc w:val="both"/>
        <w:rPr>
          <w:rFonts w:asciiTheme="majorHAnsi" w:hAnsiTheme="majorHAnsi"/>
          <w:sz w:val="28"/>
          <w:szCs w:val="28"/>
        </w:rPr>
      </w:pPr>
    </w:p>
    <w:p w14:paraId="03E66B17" w14:textId="77777777" w:rsidR="00DC5091" w:rsidRPr="00B11DA2" w:rsidRDefault="00DC5091" w:rsidP="00B11DA2">
      <w:pPr>
        <w:jc w:val="both"/>
        <w:rPr>
          <w:rFonts w:asciiTheme="majorHAnsi" w:hAnsiTheme="majorHAnsi"/>
          <w:sz w:val="24"/>
          <w:szCs w:val="24"/>
        </w:rPr>
      </w:pPr>
      <w:r w:rsidRPr="00B11DA2">
        <w:rPr>
          <w:rFonts w:asciiTheme="majorHAnsi" w:hAnsiTheme="majorHAnsi"/>
          <w:sz w:val="24"/>
          <w:szCs w:val="24"/>
        </w:rPr>
        <w:t>À chaque niveau d'abstraction, pour chaque volet (données, traitements), le système d'information est représenté par un modèle. Chaque modèle est exprimé dans un formalisme utilisant des concepts adaptés.</w:t>
      </w:r>
    </w:p>
    <w:p w14:paraId="39A70F06" w14:textId="77777777" w:rsidR="00DC5091" w:rsidRPr="00D30545" w:rsidRDefault="00DC5091" w:rsidP="003B5360">
      <w:pPr>
        <w:jc w:val="both"/>
        <w:rPr>
          <w:rFonts w:asciiTheme="majorHAnsi" w:hAnsiTheme="majorHAnsi"/>
          <w:sz w:val="24"/>
          <w:szCs w:val="24"/>
        </w:rPr>
      </w:pPr>
      <w:r w:rsidRPr="00D30545">
        <w:rPr>
          <w:rFonts w:asciiTheme="majorHAnsi" w:hAnsiTheme="majorHAnsi"/>
          <w:sz w:val="24"/>
          <w:szCs w:val="24"/>
        </w:rPr>
        <w:t xml:space="preserve">Au niveau conceptuel, le modèle conceptuel des données (MCD) formalise la signification des informations sur lesquelles repose le système d'information, sans </w:t>
      </w:r>
      <w:r w:rsidRPr="00D30545">
        <w:rPr>
          <w:rFonts w:asciiTheme="majorHAnsi" w:hAnsiTheme="majorHAnsi"/>
          <w:sz w:val="24"/>
          <w:szCs w:val="24"/>
        </w:rPr>
        <w:lastRenderedPageBreak/>
        <w:t>contrainte technique ni économique. Le modèle conceptuel des traitements (MCT) formalise l'activité du domaine abordé, sans préciser les ressources ni leur organisation.</w:t>
      </w:r>
    </w:p>
    <w:p w14:paraId="58F81F76" w14:textId="77777777" w:rsidR="00DC5091" w:rsidRPr="00D30545" w:rsidRDefault="00DC5091" w:rsidP="003B5360">
      <w:pPr>
        <w:jc w:val="both"/>
        <w:rPr>
          <w:rFonts w:asciiTheme="majorHAnsi" w:hAnsiTheme="majorHAnsi"/>
          <w:sz w:val="24"/>
          <w:szCs w:val="24"/>
        </w:rPr>
      </w:pPr>
      <w:r w:rsidRPr="00D30545">
        <w:rPr>
          <w:rFonts w:asciiTheme="majorHAnsi" w:hAnsiTheme="majorHAnsi"/>
          <w:sz w:val="24"/>
          <w:szCs w:val="24"/>
        </w:rPr>
        <w:t>Au niveau organisationnel, le modèle organisationnel des traitements (MOT) décrit le fonctionnement du domaine en précisant les ressources humaines et matérielles mobilisées, ainsi que l'organisation de ces ressources dans le temps et dans l'espace. Le modèle organisationnel des données (MOD) précise quelles sont parmi les données définies au niveau conceptuel (MCD) celles qui sont prises en compte par le futur système informatisé, où ces données sont localisées (répartition par site organisationnel), leur confidentialité pour chaque intervenant de l'entreprise.</w:t>
      </w:r>
    </w:p>
    <w:p w14:paraId="41DBDA3E" w14:textId="77777777" w:rsidR="00DC5091" w:rsidRPr="00D30545" w:rsidRDefault="00DC5091" w:rsidP="003B5360">
      <w:pPr>
        <w:jc w:val="both"/>
        <w:rPr>
          <w:rFonts w:asciiTheme="majorHAnsi" w:hAnsiTheme="majorHAnsi"/>
          <w:sz w:val="24"/>
          <w:szCs w:val="24"/>
        </w:rPr>
      </w:pPr>
      <w:r w:rsidRPr="00D30545">
        <w:rPr>
          <w:rFonts w:asciiTheme="majorHAnsi" w:hAnsiTheme="majorHAnsi"/>
          <w:sz w:val="24"/>
          <w:szCs w:val="24"/>
        </w:rPr>
        <w:t>Au niveau logique, le modèle logique de données (MLD) fournit une description des données tenant compte des moyens informatiques de mémorisation et de leurs conditions d'utilisation par les traitements. Le modèle logique de traitements (MLT) décrit comment les tâches informatisées définies dans les MOT précédents sont conçues en termes de logiciel.</w:t>
      </w:r>
    </w:p>
    <w:p w14:paraId="2A505757" w14:textId="77777777" w:rsidR="00DC5091" w:rsidRPr="00D30545" w:rsidRDefault="00DC5091" w:rsidP="003B5360">
      <w:pPr>
        <w:jc w:val="both"/>
        <w:rPr>
          <w:rFonts w:asciiTheme="majorHAnsi" w:hAnsiTheme="majorHAnsi"/>
          <w:sz w:val="24"/>
          <w:szCs w:val="24"/>
        </w:rPr>
      </w:pPr>
      <w:r w:rsidRPr="00D30545">
        <w:rPr>
          <w:rFonts w:asciiTheme="majorHAnsi" w:hAnsiTheme="majorHAnsi"/>
          <w:sz w:val="24"/>
          <w:szCs w:val="24"/>
        </w:rPr>
        <w:t>Au niveau physique, le modèle physique de données (MPD) est une description de la ou des bases de données ou de l'ensemble des fichiers, exprimée dans la syntaxe du système de gestion de bases de données (SGBD) ou système de gestion de fichiers (SGF) adoptés. Enfin, le modèle physique des traitements (MPT) précise, pour la réalisation, les spécifications techniques des différents modules dé</w:t>
      </w:r>
      <w:r w:rsidR="0097022D" w:rsidRPr="00D30545">
        <w:rPr>
          <w:rFonts w:asciiTheme="majorHAnsi" w:hAnsiTheme="majorHAnsi"/>
          <w:sz w:val="24"/>
          <w:szCs w:val="24"/>
        </w:rPr>
        <w:t>finis au niveau du MLT. Ces modu</w:t>
      </w:r>
      <w:r w:rsidRPr="00D30545">
        <w:rPr>
          <w:rFonts w:asciiTheme="majorHAnsi" w:hAnsiTheme="majorHAnsi"/>
          <w:sz w:val="24"/>
          <w:szCs w:val="24"/>
        </w:rPr>
        <w:t>les pourront être réalisés soit en</w:t>
      </w:r>
      <w:r w:rsidR="0097022D" w:rsidRPr="00D30545">
        <w:rPr>
          <w:rFonts w:asciiTheme="majorHAnsi" w:hAnsiTheme="majorHAnsi"/>
          <w:sz w:val="24"/>
          <w:szCs w:val="24"/>
        </w:rPr>
        <w:t xml:space="preserve"> </w:t>
      </w:r>
      <w:r w:rsidRPr="00D30545">
        <w:rPr>
          <w:rFonts w:asciiTheme="majorHAnsi" w:hAnsiTheme="majorHAnsi"/>
          <w:sz w:val="24"/>
          <w:szCs w:val="24"/>
        </w:rPr>
        <w:t>langages de quatrième génération, soit de façon plus traditionnelle en langage de troisième génération (Cobol, C…).</w:t>
      </w:r>
    </w:p>
    <w:p w14:paraId="67335DC6" w14:textId="77777777" w:rsidR="00643938" w:rsidRPr="00D30545" w:rsidRDefault="00643938" w:rsidP="008A62EA">
      <w:pPr>
        <w:pStyle w:val="Paragraphedeliste"/>
        <w:numPr>
          <w:ilvl w:val="0"/>
          <w:numId w:val="23"/>
        </w:numPr>
        <w:ind w:left="0" w:firstLine="360"/>
        <w:jc w:val="both"/>
        <w:rPr>
          <w:rFonts w:asciiTheme="majorHAnsi" w:hAnsiTheme="majorHAnsi"/>
          <w:sz w:val="24"/>
          <w:szCs w:val="24"/>
        </w:rPr>
      </w:pPr>
      <w:r w:rsidRPr="00D30545">
        <w:rPr>
          <w:rFonts w:asciiTheme="majorHAnsi" w:hAnsiTheme="majorHAnsi"/>
          <w:b/>
          <w:sz w:val="24"/>
          <w:szCs w:val="24"/>
        </w:rPr>
        <w:t>La maîtrise ou cycle de décision</w:t>
      </w:r>
      <w:r w:rsidRPr="00D30545">
        <w:rPr>
          <w:rFonts w:asciiTheme="majorHAnsi" w:hAnsiTheme="majorHAnsi"/>
          <w:sz w:val="24"/>
          <w:szCs w:val="24"/>
        </w:rPr>
        <w:t xml:space="preserve"> comprend une succession de choix permettant, d'une part, de contrôler la durée globale de la conception-réalisation, d'autre part, de définir un système en harmonie avec les objectifs généraux de l'entreprise. Notons </w:t>
      </w:r>
      <w:r w:rsidR="00541D6F" w:rsidRPr="00D30545">
        <w:rPr>
          <w:rFonts w:asciiTheme="majorHAnsi" w:hAnsiTheme="majorHAnsi"/>
          <w:sz w:val="24"/>
          <w:szCs w:val="24"/>
        </w:rPr>
        <w:t xml:space="preserve">qu'elle comprend </w:t>
      </w:r>
      <w:r w:rsidRPr="00D30545">
        <w:rPr>
          <w:rFonts w:asciiTheme="majorHAnsi" w:hAnsiTheme="majorHAnsi"/>
          <w:sz w:val="24"/>
          <w:szCs w:val="24"/>
        </w:rPr>
        <w:t>également l'ensemble des décisions d'arbitrage relatives aux coût</w:t>
      </w:r>
      <w:r w:rsidR="00E00F34" w:rsidRPr="00D30545">
        <w:rPr>
          <w:rFonts w:asciiTheme="majorHAnsi" w:hAnsiTheme="majorHAnsi"/>
          <w:sz w:val="24"/>
          <w:szCs w:val="24"/>
        </w:rPr>
        <w:t>s</w:t>
      </w:r>
      <w:r w:rsidRPr="00D30545">
        <w:rPr>
          <w:rFonts w:asciiTheme="majorHAnsi" w:hAnsiTheme="majorHAnsi"/>
          <w:sz w:val="24"/>
          <w:szCs w:val="24"/>
        </w:rPr>
        <w:t>, délai et niveau de gamme associés au projet.</w:t>
      </w:r>
    </w:p>
    <w:p w14:paraId="38A16579" w14:textId="77777777" w:rsidR="00450312" w:rsidRPr="00D30545" w:rsidRDefault="00D30545" w:rsidP="00D30545">
      <w:pPr>
        <w:rPr>
          <w:rFonts w:asciiTheme="majorHAnsi" w:hAnsiTheme="majorHAnsi"/>
          <w:b/>
          <w:sz w:val="36"/>
          <w:szCs w:val="28"/>
        </w:rPr>
      </w:pPr>
      <w:r>
        <w:rPr>
          <w:rFonts w:asciiTheme="majorHAnsi" w:hAnsiTheme="majorHAnsi"/>
          <w:b/>
          <w:sz w:val="36"/>
          <w:szCs w:val="28"/>
        </w:rPr>
        <w:t>OSSAD</w:t>
      </w:r>
      <w:r w:rsidR="00450312" w:rsidRPr="00D30545">
        <w:rPr>
          <w:rFonts w:ascii="Cambria" w:hAnsi="Cambria"/>
          <w:sz w:val="24"/>
          <w:szCs w:val="24"/>
        </w:rPr>
        <w:t xml:space="preserve"> - </w:t>
      </w:r>
      <w:r w:rsidR="00450312" w:rsidRPr="00D30545">
        <w:rPr>
          <w:rFonts w:ascii="Cambria" w:hAnsi="Cambria"/>
          <w:b/>
          <w:sz w:val="24"/>
          <w:szCs w:val="24"/>
        </w:rPr>
        <w:t xml:space="preserve">Office Support System </w:t>
      </w:r>
      <w:proofErr w:type="spellStart"/>
      <w:r w:rsidR="00450312" w:rsidRPr="00D30545">
        <w:rPr>
          <w:rFonts w:ascii="Cambria" w:hAnsi="Cambria"/>
          <w:b/>
          <w:sz w:val="24"/>
          <w:szCs w:val="24"/>
        </w:rPr>
        <w:t>Analysis</w:t>
      </w:r>
      <w:proofErr w:type="spellEnd"/>
      <w:r w:rsidR="00450312" w:rsidRPr="00D30545">
        <w:rPr>
          <w:rFonts w:ascii="Cambria" w:hAnsi="Cambria"/>
          <w:b/>
          <w:sz w:val="24"/>
          <w:szCs w:val="24"/>
        </w:rPr>
        <w:t xml:space="preserve"> and Design</w:t>
      </w:r>
      <w:r w:rsidR="00450312" w:rsidRPr="00D30545">
        <w:rPr>
          <w:rFonts w:ascii="Cambria" w:hAnsi="Cambria"/>
          <w:sz w:val="24"/>
          <w:szCs w:val="24"/>
        </w:rPr>
        <w:t xml:space="preserve"> - est le nom d’une méthode de modélisation graphique d’organisation d’entreprise créée en 1989. Mise en place dans le cadre d’un programme européen ESPRIT, son objectif était de promouvoir en Europe l’organisation des processus tertiaires, transverses, dits aussi « administratifs » et l’utilisation des technologies de l’information. Il s’agit d’un ensemble de principes, d’outils conceptuels et graphiques, un guide de comportement qui structure et facilite les projets de changement dans l’entreprise et répond aux problèmes organisationnels. C’est avant tout un outil de communication pour rendre possible la participation de tous les acteurs internes, ainsi que celle de l’environnement de l’entreprise, à la compréhension et à la définition de leur travail, de leurs activités et de leurs processus. Il existe une réelle volonté d’analyser et de maîtriser la mise en œuvre de ces systèmes d’information et non plus de la subir. C’est autant une approche globale de conduite de changement organisationnel et d’informatisation qu’une méthode d’analyse et de conception de processus. Elle est utile à la conduite de projet et à la modélisation </w:t>
      </w:r>
      <w:r w:rsidR="00450312" w:rsidRPr="00D30545">
        <w:rPr>
          <w:rFonts w:ascii="Cambria" w:hAnsi="Cambria"/>
          <w:sz w:val="24"/>
          <w:szCs w:val="24"/>
        </w:rPr>
        <w:lastRenderedPageBreak/>
        <w:t>graphique des processus, notamment pour faciliter le dialogue entre maîtrise d’ouvrage (métiers) et maîtrise d’œuvre (informatique). Cette problématique est toujours d’actualité.</w:t>
      </w:r>
    </w:p>
    <w:p w14:paraId="22BEA60E" w14:textId="77777777" w:rsidR="00450312" w:rsidRPr="00D30545" w:rsidRDefault="00450312" w:rsidP="00450312">
      <w:pPr>
        <w:jc w:val="both"/>
        <w:rPr>
          <w:rFonts w:ascii="Cambria" w:hAnsi="Cambria"/>
          <w:b/>
          <w:sz w:val="24"/>
          <w:szCs w:val="24"/>
        </w:rPr>
      </w:pPr>
      <w:r w:rsidRPr="00D30545">
        <w:rPr>
          <w:rFonts w:ascii="Cambria" w:hAnsi="Cambria"/>
          <w:b/>
          <w:sz w:val="24"/>
          <w:szCs w:val="24"/>
        </w:rPr>
        <w:t xml:space="preserve">Les principes de la méthode OSSAD </w:t>
      </w:r>
    </w:p>
    <w:p w14:paraId="06F52B6D" w14:textId="77777777" w:rsidR="00450312" w:rsidRPr="00D30545" w:rsidRDefault="00450312" w:rsidP="00450312">
      <w:pPr>
        <w:jc w:val="both"/>
        <w:rPr>
          <w:rFonts w:ascii="Cambria" w:hAnsi="Cambria"/>
          <w:sz w:val="24"/>
          <w:szCs w:val="24"/>
        </w:rPr>
      </w:pPr>
      <w:r w:rsidRPr="00D30545">
        <w:rPr>
          <w:rFonts w:ascii="Cambria" w:hAnsi="Cambria"/>
          <w:sz w:val="24"/>
          <w:szCs w:val="24"/>
        </w:rPr>
        <w:t>Les principes qui guident l’action lors d’un projet OSSAD dans un organisme sont : ƒ adaptabilité à l’environnement du projet; ƒ participation de tous les intéressés à l’analyse et à la conception des systèmes bureautiques comme principe d’éthique et d’efficacité ;</w:t>
      </w:r>
    </w:p>
    <w:p w14:paraId="068F9AE4" w14:textId="77777777" w:rsidR="00616403" w:rsidRPr="00D30545" w:rsidRDefault="00450312" w:rsidP="00450312">
      <w:pPr>
        <w:jc w:val="both"/>
        <w:rPr>
          <w:rFonts w:ascii="Cambria" w:hAnsi="Cambria"/>
          <w:sz w:val="24"/>
          <w:szCs w:val="24"/>
        </w:rPr>
      </w:pPr>
      <w:proofErr w:type="gramStart"/>
      <w:r w:rsidRPr="00D30545">
        <w:rPr>
          <w:rFonts w:ascii="Cambria" w:hAnsi="Cambria"/>
          <w:sz w:val="24"/>
          <w:szCs w:val="24"/>
        </w:rPr>
        <w:t>pragmatisme</w:t>
      </w:r>
      <w:proofErr w:type="gramEnd"/>
      <w:r w:rsidRPr="00D30545">
        <w:rPr>
          <w:rFonts w:ascii="Cambria" w:hAnsi="Cambria"/>
          <w:sz w:val="24"/>
          <w:szCs w:val="24"/>
        </w:rPr>
        <w:t xml:space="preserve"> pour coller à la situation de l’organisme et détecter les opportunités de changement ; ƒ expérimentation permanente, garante que les solutions imaginées soient faisables et répondent au</w:t>
      </w:r>
      <w:r w:rsidR="00AB42E6" w:rsidRPr="00D30545">
        <w:rPr>
          <w:rFonts w:ascii="Cambria" w:hAnsi="Cambria"/>
          <w:sz w:val="24"/>
          <w:szCs w:val="24"/>
        </w:rPr>
        <w:t xml:space="preserve">x attentes réelles du client ; </w:t>
      </w:r>
      <w:r w:rsidRPr="00D30545">
        <w:rPr>
          <w:rFonts w:ascii="Cambria" w:hAnsi="Cambria"/>
          <w:sz w:val="24"/>
          <w:szCs w:val="24"/>
        </w:rPr>
        <w:t xml:space="preserve"> </w:t>
      </w:r>
      <w:proofErr w:type="spellStart"/>
      <w:r w:rsidRPr="00D30545">
        <w:rPr>
          <w:rFonts w:ascii="Cambria" w:hAnsi="Cambria"/>
          <w:sz w:val="24"/>
          <w:szCs w:val="24"/>
        </w:rPr>
        <w:t>itérativité</w:t>
      </w:r>
      <w:proofErr w:type="spellEnd"/>
      <w:r w:rsidRPr="00D30545">
        <w:rPr>
          <w:rFonts w:ascii="Cambria" w:hAnsi="Cambria"/>
          <w:sz w:val="24"/>
          <w:szCs w:val="24"/>
        </w:rPr>
        <w:t xml:space="preserve"> des modèles proposés comme reconnaissance du droit à l’imperfection et à l’apprentissage continuel ; ƒ agrégation/décomposition qui permet toujours de situer le problème au niveau du détail pertinent par rapport à l’interlocuteur. Les trois niveaux et modèles de la méthode OSSAD La méthode OSSAD propose trois niveaux fondamentaux selon une démarche Top Down d’analyse : le niveau stratégique (ce que veut faire l’entreprise), le niveau organisationnel (comment on déploie la stratégie et qui fait quoi), le niveau des modes opératoires. </w:t>
      </w:r>
      <w:proofErr w:type="gramStart"/>
      <w:r w:rsidRPr="00D30545">
        <w:rPr>
          <w:rFonts w:ascii="Cambria" w:hAnsi="Cambria"/>
          <w:sz w:val="24"/>
          <w:szCs w:val="24"/>
        </w:rPr>
        <w:t>ƒ</w:t>
      </w:r>
      <w:proofErr w:type="gramEnd"/>
      <w:r w:rsidRPr="00D30545">
        <w:rPr>
          <w:rFonts w:ascii="Cambria" w:hAnsi="Cambria"/>
          <w:sz w:val="24"/>
          <w:szCs w:val="24"/>
        </w:rPr>
        <w:t xml:space="preserve"> le modèle abstrait, de niveau stratégique s’intéresse aux objectifs de l’organisation, indépendamment des moyens et des ressources mis en œuvre pour les réaliser. Il offre plusieurs niveaux de visualisation en permettant de décomposer un processus en sous-processus et en activités par un effet de zoom. Il a donc un positionnement stratégique et</w:t>
      </w:r>
      <w:r w:rsidR="00443B0A" w:rsidRPr="00D30545">
        <w:rPr>
          <w:rFonts w:ascii="Cambria" w:hAnsi="Cambria"/>
          <w:sz w:val="24"/>
          <w:szCs w:val="24"/>
        </w:rPr>
        <w:t xml:space="preserve"> permet de représenter à un niveau global les activités majeures de l’organisme, leur environnement et les flux d’information (données d’entrée et de sortie) qui circulent. Ce niveau est d’autant plus intéressant qu’il permet de stabiliser les objectifs fondamentaux, les missions de l’organisme quand l’environnement, les technologies, les métiers évoluent rapidement. Il fournit ainsi une base solide pour les personnes en charge de gérer ces évolutions et de promouvoir l’amélioration des systèmes. </w:t>
      </w:r>
      <w:proofErr w:type="gramStart"/>
      <w:r w:rsidR="00443B0A" w:rsidRPr="00D30545">
        <w:rPr>
          <w:rFonts w:ascii="Cambria" w:hAnsi="Cambria"/>
          <w:sz w:val="24"/>
          <w:szCs w:val="24"/>
        </w:rPr>
        <w:t>ƒ</w:t>
      </w:r>
      <w:proofErr w:type="gramEnd"/>
      <w:r w:rsidR="00443B0A" w:rsidRPr="00D30545">
        <w:rPr>
          <w:rFonts w:ascii="Cambria" w:hAnsi="Cambria"/>
          <w:sz w:val="24"/>
          <w:szCs w:val="24"/>
        </w:rPr>
        <w:t xml:space="preserve"> le modèle descriptif complète le premier et décrit les moyens humains et les ressources technologiques de l’organisation. Il permet une représentation transversale, interservices, des activités de l’entreprise. Il s’élabore en termes de procédures d’organisation et décrit les éléments fondamentaux du système d’organisation : opérations, rôle, outils et ressources nécessaires à leur accomplissement. </w:t>
      </w:r>
      <w:proofErr w:type="gramStart"/>
      <w:r w:rsidR="00443B0A" w:rsidRPr="00D30545">
        <w:rPr>
          <w:rFonts w:ascii="Cambria" w:hAnsi="Cambria"/>
          <w:sz w:val="24"/>
          <w:szCs w:val="24"/>
        </w:rPr>
        <w:t>ƒ</w:t>
      </w:r>
      <w:proofErr w:type="gramEnd"/>
      <w:r w:rsidR="00443B0A" w:rsidRPr="00D30545">
        <w:rPr>
          <w:rFonts w:ascii="Cambria" w:hAnsi="Cambria"/>
          <w:sz w:val="24"/>
          <w:szCs w:val="24"/>
        </w:rPr>
        <w:t xml:space="preserve"> le modèle prescriptif termine la description des activités au niveau des métiers de l’entreprise. Il développe comme d’autres approches (modes opératoires textuels, pictogrammes, schémas, photos…) le savoir-faire associé aux compétences des collaborateurs de l’organisme. </w:t>
      </w:r>
    </w:p>
    <w:p w14:paraId="4E35C956" w14:textId="77777777" w:rsidR="00450312" w:rsidRPr="00D30545" w:rsidRDefault="00443B0A" w:rsidP="00450312">
      <w:pPr>
        <w:jc w:val="both"/>
        <w:rPr>
          <w:rFonts w:ascii="Cambria" w:hAnsi="Cambria"/>
          <w:sz w:val="24"/>
          <w:szCs w:val="24"/>
        </w:rPr>
      </w:pPr>
      <w:r w:rsidRPr="00D30545">
        <w:rPr>
          <w:rFonts w:ascii="Cambria" w:hAnsi="Cambria"/>
          <w:sz w:val="24"/>
          <w:szCs w:val="24"/>
        </w:rPr>
        <w:t>Le schéma suivant illustre pour chacun des trois modèles leurs éléments descriptifs ainsi que leur représentation.</w:t>
      </w:r>
    </w:p>
    <w:p w14:paraId="0079BE0A" w14:textId="77777777" w:rsidR="00356C4F" w:rsidRPr="00D30545" w:rsidRDefault="00616403" w:rsidP="003B5360">
      <w:pPr>
        <w:jc w:val="both"/>
        <w:rPr>
          <w:rFonts w:ascii="Cambria" w:hAnsi="Cambria"/>
          <w:sz w:val="24"/>
          <w:szCs w:val="24"/>
        </w:rPr>
      </w:pPr>
      <w:r w:rsidRPr="00D30545">
        <w:rPr>
          <w:rFonts w:ascii="Cambria" w:hAnsi="Cambria"/>
          <w:sz w:val="24"/>
          <w:szCs w:val="24"/>
        </w:rPr>
        <w:t>En résumé, chacun des trois niveaux permet de répon</w:t>
      </w:r>
      <w:r w:rsidR="00A24DC6" w:rsidRPr="00D30545">
        <w:rPr>
          <w:rFonts w:ascii="Cambria" w:hAnsi="Cambria"/>
          <w:sz w:val="24"/>
          <w:szCs w:val="24"/>
        </w:rPr>
        <w:t xml:space="preserve">dre aux questions suivantes : </w:t>
      </w:r>
      <w:r w:rsidRPr="00D30545">
        <w:rPr>
          <w:rFonts w:ascii="Cambria" w:hAnsi="Cambria"/>
          <w:sz w:val="24"/>
          <w:szCs w:val="24"/>
        </w:rPr>
        <w:t xml:space="preserve">modèle abstrait : Pourquoi et vers quoi ? </w:t>
      </w:r>
      <w:proofErr w:type="gramStart"/>
      <w:r w:rsidRPr="00D30545">
        <w:rPr>
          <w:rFonts w:ascii="Cambria" w:hAnsi="Cambria"/>
          <w:sz w:val="24"/>
          <w:szCs w:val="24"/>
        </w:rPr>
        <w:t>ƒ</w:t>
      </w:r>
      <w:proofErr w:type="gramEnd"/>
      <w:r w:rsidRPr="00D30545">
        <w:rPr>
          <w:rFonts w:ascii="Cambria" w:hAnsi="Cambria"/>
          <w:sz w:val="24"/>
          <w:szCs w:val="24"/>
        </w:rPr>
        <w:t xml:space="preserve"> modèle descri</w:t>
      </w:r>
      <w:r w:rsidR="00A24DC6" w:rsidRPr="00D30545">
        <w:rPr>
          <w:rFonts w:ascii="Cambria" w:hAnsi="Cambria"/>
          <w:sz w:val="24"/>
          <w:szCs w:val="24"/>
        </w:rPr>
        <w:t>ptif : Qui fait quoi ?</w:t>
      </w:r>
      <w:r w:rsidRPr="00D30545">
        <w:rPr>
          <w:rFonts w:ascii="Cambria" w:hAnsi="Cambria"/>
          <w:sz w:val="24"/>
          <w:szCs w:val="24"/>
        </w:rPr>
        <w:t xml:space="preserve"> </w:t>
      </w:r>
      <w:r w:rsidR="00A24DC6" w:rsidRPr="00D30545">
        <w:rPr>
          <w:rFonts w:ascii="Cambria" w:hAnsi="Cambria"/>
          <w:sz w:val="24"/>
          <w:szCs w:val="24"/>
        </w:rPr>
        <w:t>Modèle</w:t>
      </w:r>
      <w:r w:rsidRPr="00D30545">
        <w:rPr>
          <w:rFonts w:ascii="Cambria" w:hAnsi="Cambria"/>
          <w:sz w:val="24"/>
          <w:szCs w:val="24"/>
        </w:rPr>
        <w:t xml:space="preserve"> prescriptif : Comment ?</w:t>
      </w:r>
    </w:p>
    <w:p w14:paraId="0D881A45" w14:textId="77777777" w:rsidR="00491965" w:rsidRDefault="009A0D29" w:rsidP="00822AE9">
      <w:pPr>
        <w:pStyle w:val="Titre3"/>
        <w:ind w:left="1134" w:hanging="567"/>
      </w:pPr>
      <w:bookmarkStart w:id="22" w:name="_Toc44811778"/>
      <w:r>
        <w:lastRenderedPageBreak/>
        <w:t>Méthodes d'analyses cartésiennes</w:t>
      </w:r>
      <w:r w:rsidR="009B3F98">
        <w:t xml:space="preserve"> ou fonctionnelles</w:t>
      </w:r>
      <w:bookmarkEnd w:id="22"/>
    </w:p>
    <w:p w14:paraId="39648E87" w14:textId="77777777" w:rsidR="009234CB" w:rsidRPr="004B4DDE" w:rsidRDefault="009234CB" w:rsidP="00E52535">
      <w:pPr>
        <w:pStyle w:val="Titre4"/>
        <w:spacing w:before="0"/>
        <w:ind w:left="1701" w:hanging="567"/>
      </w:pPr>
      <w:r w:rsidRPr="004B4DDE">
        <w:t>Définitions et caractéristiques</w:t>
      </w:r>
    </w:p>
    <w:p w14:paraId="61BC9321" w14:textId="77777777" w:rsidR="004A0440" w:rsidRPr="00A931FA" w:rsidRDefault="002C24B6" w:rsidP="009B3F98">
      <w:pPr>
        <w:tabs>
          <w:tab w:val="num" w:pos="720"/>
        </w:tabs>
        <w:jc w:val="both"/>
        <w:rPr>
          <w:rFonts w:asciiTheme="majorHAnsi" w:hAnsiTheme="majorHAnsi"/>
          <w:sz w:val="24"/>
          <w:szCs w:val="24"/>
        </w:rPr>
      </w:pPr>
      <w:r w:rsidRPr="00A931FA">
        <w:rPr>
          <w:rFonts w:asciiTheme="majorHAnsi" w:hAnsiTheme="majorHAnsi"/>
          <w:sz w:val="24"/>
          <w:szCs w:val="24"/>
        </w:rPr>
        <w:t>Le système étudié est abordé par les fonctions qu'il doit assurer plutôt que par les données qu'il doit gérer.</w:t>
      </w:r>
      <w:r w:rsidR="003B5360" w:rsidRPr="00A931FA">
        <w:rPr>
          <w:rFonts w:asciiTheme="majorHAnsi" w:hAnsiTheme="majorHAnsi"/>
          <w:sz w:val="24"/>
          <w:szCs w:val="24"/>
        </w:rPr>
        <w:t xml:space="preserve"> Il est surtout abordé p</w:t>
      </w:r>
      <w:r w:rsidRPr="00A931FA">
        <w:rPr>
          <w:rFonts w:asciiTheme="majorHAnsi" w:hAnsiTheme="majorHAnsi"/>
          <w:sz w:val="24"/>
          <w:szCs w:val="24"/>
        </w:rPr>
        <w:t>ar la décomposition systématique du domaine étudié en sous domaines, eux-mêmes décomposés en sous-domaines jusqu'à un niveau considéré élémentaire.</w:t>
      </w:r>
    </w:p>
    <w:p w14:paraId="1A653AC6" w14:textId="77777777" w:rsidR="009234CB" w:rsidRPr="004B4DDE" w:rsidRDefault="0094721A" w:rsidP="005A256A">
      <w:pPr>
        <w:pStyle w:val="Titre4"/>
        <w:ind w:left="1701" w:hanging="567"/>
      </w:pPr>
      <w:r>
        <w:t>Exemple de méthode</w:t>
      </w:r>
      <w:r w:rsidR="009234CB" w:rsidRPr="004B4DDE">
        <w:t xml:space="preserve"> </w:t>
      </w:r>
      <w:r>
        <w:t>cartésienne</w:t>
      </w:r>
    </w:p>
    <w:p w14:paraId="388C72FB" w14:textId="77777777" w:rsidR="0094721A" w:rsidRPr="00B323AA" w:rsidRDefault="0094721A" w:rsidP="00A931FA">
      <w:pPr>
        <w:tabs>
          <w:tab w:val="num" w:pos="720"/>
        </w:tabs>
        <w:spacing w:after="0"/>
        <w:jc w:val="both"/>
        <w:rPr>
          <w:rFonts w:asciiTheme="majorHAnsi" w:hAnsiTheme="majorHAnsi"/>
          <w:sz w:val="24"/>
          <w:szCs w:val="24"/>
        </w:rPr>
      </w:pPr>
      <w:r w:rsidRPr="003B5360">
        <w:rPr>
          <w:rFonts w:asciiTheme="majorHAnsi" w:hAnsiTheme="majorHAnsi"/>
          <w:b/>
          <w:sz w:val="36"/>
          <w:szCs w:val="28"/>
        </w:rPr>
        <w:t>SADT</w:t>
      </w:r>
      <w:r w:rsidRPr="00B323AA">
        <w:rPr>
          <w:rFonts w:asciiTheme="majorHAnsi" w:hAnsiTheme="majorHAnsi"/>
          <w:sz w:val="24"/>
          <w:szCs w:val="24"/>
        </w:rPr>
        <w:t xml:space="preserve"> (</w:t>
      </w:r>
      <w:proofErr w:type="spellStart"/>
      <w:r w:rsidRPr="00B323AA">
        <w:rPr>
          <w:rFonts w:asciiTheme="majorHAnsi" w:hAnsiTheme="majorHAnsi"/>
          <w:b/>
          <w:sz w:val="24"/>
          <w:szCs w:val="24"/>
        </w:rPr>
        <w:t>Structured</w:t>
      </w:r>
      <w:proofErr w:type="spellEnd"/>
      <w:r w:rsidRPr="00B323AA">
        <w:rPr>
          <w:rFonts w:asciiTheme="majorHAnsi" w:hAnsiTheme="majorHAnsi"/>
          <w:b/>
          <w:sz w:val="24"/>
          <w:szCs w:val="24"/>
        </w:rPr>
        <w:t>-</w:t>
      </w:r>
      <w:proofErr w:type="spellStart"/>
      <w:r w:rsidRPr="00B323AA">
        <w:rPr>
          <w:rFonts w:asciiTheme="majorHAnsi" w:hAnsiTheme="majorHAnsi"/>
          <w:b/>
          <w:sz w:val="24"/>
          <w:szCs w:val="24"/>
        </w:rPr>
        <w:t>Analysis</w:t>
      </w:r>
      <w:proofErr w:type="spellEnd"/>
      <w:r w:rsidRPr="00B323AA">
        <w:rPr>
          <w:rFonts w:asciiTheme="majorHAnsi" w:hAnsiTheme="majorHAnsi"/>
          <w:b/>
          <w:sz w:val="24"/>
          <w:szCs w:val="24"/>
        </w:rPr>
        <w:t>-Design-Technique</w:t>
      </w:r>
      <w:r w:rsidR="00A931FA">
        <w:rPr>
          <w:rFonts w:asciiTheme="majorHAnsi" w:hAnsiTheme="majorHAnsi"/>
          <w:sz w:val="24"/>
          <w:szCs w:val="24"/>
        </w:rPr>
        <w:t>)</w:t>
      </w:r>
    </w:p>
    <w:p w14:paraId="7F23D1BC" w14:textId="77777777" w:rsidR="0094721A" w:rsidRPr="00B323AA" w:rsidRDefault="000863F7" w:rsidP="000863F7">
      <w:pPr>
        <w:tabs>
          <w:tab w:val="num" w:pos="720"/>
        </w:tabs>
        <w:jc w:val="both"/>
        <w:rPr>
          <w:rFonts w:asciiTheme="majorHAnsi" w:hAnsiTheme="majorHAnsi"/>
          <w:sz w:val="24"/>
          <w:szCs w:val="24"/>
        </w:rPr>
      </w:pPr>
      <w:proofErr w:type="spellStart"/>
      <w:r w:rsidRPr="00B323AA">
        <w:rPr>
          <w:rFonts w:asciiTheme="majorHAnsi" w:hAnsiTheme="majorHAnsi"/>
          <w:sz w:val="24"/>
          <w:szCs w:val="24"/>
          <w:lang w:val="en-US"/>
        </w:rPr>
        <w:t>L'acronyme</w:t>
      </w:r>
      <w:proofErr w:type="spellEnd"/>
      <w:r w:rsidRPr="00B323AA">
        <w:rPr>
          <w:rFonts w:asciiTheme="majorHAnsi" w:hAnsiTheme="majorHAnsi"/>
          <w:sz w:val="24"/>
          <w:szCs w:val="24"/>
          <w:lang w:val="en-US"/>
        </w:rPr>
        <w:t xml:space="preserve"> S.A.D.T </w:t>
      </w:r>
      <w:proofErr w:type="spellStart"/>
      <w:r w:rsidRPr="00B323AA">
        <w:rPr>
          <w:rFonts w:asciiTheme="majorHAnsi" w:hAnsiTheme="majorHAnsi"/>
          <w:sz w:val="24"/>
          <w:szCs w:val="24"/>
          <w:lang w:val="en-US"/>
        </w:rPr>
        <w:t>signifie</w:t>
      </w:r>
      <w:proofErr w:type="spellEnd"/>
      <w:r w:rsidRPr="00B323AA">
        <w:rPr>
          <w:rFonts w:asciiTheme="majorHAnsi" w:hAnsiTheme="majorHAnsi"/>
          <w:sz w:val="24"/>
          <w:szCs w:val="24"/>
          <w:lang w:val="en-US"/>
        </w:rPr>
        <w:t xml:space="preserve"> </w:t>
      </w:r>
      <w:r w:rsidR="0094721A" w:rsidRPr="00B323AA">
        <w:rPr>
          <w:rFonts w:asciiTheme="majorHAnsi" w:hAnsiTheme="majorHAnsi"/>
          <w:sz w:val="24"/>
          <w:szCs w:val="24"/>
          <w:lang w:val="en-US"/>
        </w:rPr>
        <w:t xml:space="preserve">Structured Analysis and Design Technic. </w:t>
      </w:r>
      <w:r w:rsidR="0094721A" w:rsidRPr="00B323AA">
        <w:rPr>
          <w:rFonts w:asciiTheme="majorHAnsi" w:hAnsiTheme="majorHAnsi"/>
          <w:sz w:val="24"/>
          <w:szCs w:val="24"/>
        </w:rPr>
        <w:t xml:space="preserve">Cette méthode a été mise au point par la société </w:t>
      </w:r>
      <w:proofErr w:type="spellStart"/>
      <w:r w:rsidR="0094721A" w:rsidRPr="00B323AA">
        <w:rPr>
          <w:rFonts w:asciiTheme="majorHAnsi" w:hAnsiTheme="majorHAnsi"/>
          <w:sz w:val="24"/>
          <w:szCs w:val="24"/>
        </w:rPr>
        <w:t>Softech</w:t>
      </w:r>
      <w:proofErr w:type="spellEnd"/>
      <w:r w:rsidR="0094721A" w:rsidRPr="00B323AA">
        <w:rPr>
          <w:rFonts w:asciiTheme="majorHAnsi" w:hAnsiTheme="majorHAnsi"/>
          <w:sz w:val="24"/>
          <w:szCs w:val="24"/>
        </w:rPr>
        <w:t xml:space="preserve"> aux Etats Unis. La méthode SADT est une méthode d'analyse par niveaux successifs d'approche descriptive d'un ensemble quel qu'il soit. On peut appliquer le SADT à la gestion d'une entreprise tout comme à un système automatisé</w:t>
      </w:r>
      <w:r w:rsidR="00555821" w:rsidRPr="00B323AA">
        <w:rPr>
          <w:rFonts w:asciiTheme="majorHAnsi" w:hAnsiTheme="majorHAnsi"/>
          <w:sz w:val="24"/>
          <w:szCs w:val="24"/>
        </w:rPr>
        <w:t>.</w:t>
      </w:r>
    </w:p>
    <w:p w14:paraId="1C320F3D" w14:textId="77777777" w:rsidR="009234CB" w:rsidRPr="00B323AA" w:rsidRDefault="00555821" w:rsidP="00DA563F">
      <w:pPr>
        <w:tabs>
          <w:tab w:val="num" w:pos="720"/>
        </w:tabs>
        <w:jc w:val="both"/>
        <w:rPr>
          <w:sz w:val="24"/>
          <w:szCs w:val="24"/>
        </w:rPr>
      </w:pPr>
      <w:r w:rsidRPr="00B323AA">
        <w:rPr>
          <w:rFonts w:asciiTheme="majorHAnsi" w:hAnsiTheme="majorHAnsi"/>
          <w:sz w:val="24"/>
          <w:szCs w:val="24"/>
        </w:rPr>
        <w:t>L'objectif de cette étude doit mener les intervenants (ingéni</w:t>
      </w:r>
      <w:r w:rsidR="00085E5B" w:rsidRPr="00B323AA">
        <w:rPr>
          <w:rFonts w:asciiTheme="majorHAnsi" w:hAnsiTheme="majorHAnsi"/>
          <w:sz w:val="24"/>
          <w:szCs w:val="24"/>
        </w:rPr>
        <w:t>eurs, techniciens, opérateurs) à</w:t>
      </w:r>
      <w:r w:rsidRPr="00B323AA">
        <w:rPr>
          <w:rFonts w:asciiTheme="majorHAnsi" w:hAnsiTheme="majorHAnsi"/>
          <w:sz w:val="24"/>
          <w:szCs w:val="24"/>
        </w:rPr>
        <w:t xml:space="preserve"> un tout qui soit cohérent et homogène avec le système à étudier.</w:t>
      </w:r>
      <w:r w:rsidR="00085E5B" w:rsidRPr="00B323AA">
        <w:rPr>
          <w:rFonts w:asciiTheme="majorHAnsi" w:hAnsiTheme="majorHAnsi"/>
          <w:sz w:val="24"/>
          <w:szCs w:val="24"/>
        </w:rPr>
        <w:t xml:space="preserve">  </w:t>
      </w:r>
      <w:r w:rsidRPr="00B323AA">
        <w:rPr>
          <w:rFonts w:asciiTheme="majorHAnsi" w:hAnsiTheme="majorHAnsi"/>
          <w:sz w:val="24"/>
          <w:szCs w:val="24"/>
        </w:rPr>
        <w:t>Dans n'importe quel système automatisé, circulent un certain nombre de flux de données. Les flux les plus caractéristiques sont :</w:t>
      </w:r>
      <w:r w:rsidR="00085E5B" w:rsidRPr="00B323AA">
        <w:rPr>
          <w:rFonts w:asciiTheme="majorHAnsi" w:hAnsiTheme="majorHAnsi"/>
          <w:sz w:val="24"/>
          <w:szCs w:val="24"/>
        </w:rPr>
        <w:t xml:space="preserve"> </w:t>
      </w:r>
      <w:r w:rsidRPr="00B323AA">
        <w:rPr>
          <w:rFonts w:asciiTheme="majorHAnsi" w:hAnsiTheme="majorHAnsi"/>
          <w:sz w:val="24"/>
          <w:szCs w:val="24"/>
        </w:rPr>
        <w:t>les flux de pièces : flux qui caractérisent la valeur ajoutée à un produit.</w:t>
      </w:r>
      <w:r w:rsidR="00085E5B" w:rsidRPr="00B323AA">
        <w:rPr>
          <w:rFonts w:asciiTheme="majorHAnsi" w:hAnsiTheme="majorHAnsi"/>
          <w:sz w:val="24"/>
          <w:szCs w:val="24"/>
        </w:rPr>
        <w:t xml:space="preserve"> </w:t>
      </w:r>
      <w:r w:rsidRPr="00B323AA">
        <w:rPr>
          <w:rFonts w:asciiTheme="majorHAnsi" w:hAnsiTheme="majorHAnsi"/>
          <w:sz w:val="24"/>
          <w:szCs w:val="24"/>
        </w:rPr>
        <w:t>Les flux d'informations</w:t>
      </w:r>
      <w:r w:rsidR="00085E5B" w:rsidRPr="00B323AA">
        <w:rPr>
          <w:rFonts w:asciiTheme="majorHAnsi" w:hAnsiTheme="majorHAnsi"/>
          <w:sz w:val="24"/>
          <w:szCs w:val="24"/>
        </w:rPr>
        <w:t xml:space="preserve">, </w:t>
      </w:r>
      <w:r w:rsidRPr="00B323AA">
        <w:rPr>
          <w:rFonts w:asciiTheme="majorHAnsi" w:hAnsiTheme="majorHAnsi"/>
          <w:sz w:val="24"/>
          <w:szCs w:val="24"/>
        </w:rPr>
        <w:t>Les flux énergétiques</w:t>
      </w:r>
      <w:r w:rsidR="00085E5B" w:rsidRPr="00B323AA">
        <w:rPr>
          <w:rFonts w:asciiTheme="majorHAnsi" w:hAnsiTheme="majorHAnsi"/>
          <w:sz w:val="24"/>
          <w:szCs w:val="24"/>
        </w:rPr>
        <w:t xml:space="preserve">, </w:t>
      </w:r>
      <w:r w:rsidRPr="00B323AA">
        <w:rPr>
          <w:rFonts w:asciiTheme="majorHAnsi" w:hAnsiTheme="majorHAnsi"/>
          <w:sz w:val="24"/>
          <w:szCs w:val="24"/>
        </w:rPr>
        <w:t>l</w:t>
      </w:r>
      <w:r w:rsidR="00085E5B" w:rsidRPr="00B323AA">
        <w:rPr>
          <w:rFonts w:asciiTheme="majorHAnsi" w:hAnsiTheme="majorHAnsi"/>
          <w:sz w:val="24"/>
          <w:szCs w:val="24"/>
        </w:rPr>
        <w:t>es flux divers (Rebuts, déchets</w:t>
      </w:r>
      <w:r w:rsidRPr="00B323AA">
        <w:rPr>
          <w:rFonts w:asciiTheme="majorHAnsi" w:hAnsiTheme="majorHAnsi"/>
          <w:sz w:val="24"/>
          <w:szCs w:val="24"/>
        </w:rPr>
        <w:t>…)</w:t>
      </w:r>
      <w:r w:rsidR="00085E5B" w:rsidRPr="00B323AA">
        <w:rPr>
          <w:rFonts w:asciiTheme="majorHAnsi" w:hAnsiTheme="majorHAnsi"/>
          <w:sz w:val="24"/>
          <w:szCs w:val="24"/>
        </w:rPr>
        <w:t>. L</w:t>
      </w:r>
      <w:r w:rsidRPr="00B323AA">
        <w:rPr>
          <w:rFonts w:asciiTheme="majorHAnsi" w:hAnsiTheme="majorHAnsi"/>
          <w:sz w:val="24"/>
          <w:szCs w:val="24"/>
        </w:rPr>
        <w:t>'analyse SADT va permettre d'organiser ces flux de données pour donner une vision globale du système puis permettre de préciser de plus en plus finement le rôle de chacun des éléments du système</w:t>
      </w:r>
      <w:r w:rsidR="00DA563F" w:rsidRPr="00B323AA">
        <w:rPr>
          <w:rFonts w:asciiTheme="majorHAnsi" w:hAnsiTheme="majorHAnsi"/>
          <w:sz w:val="24"/>
          <w:szCs w:val="24"/>
        </w:rPr>
        <w:t xml:space="preserve"> à travers une analyse des niveaux successifs</w:t>
      </w:r>
      <w:r w:rsidRPr="00B323AA">
        <w:rPr>
          <w:rFonts w:asciiTheme="majorHAnsi" w:hAnsiTheme="majorHAnsi"/>
          <w:sz w:val="24"/>
          <w:szCs w:val="24"/>
        </w:rPr>
        <w:t>. La finesse de cette description dépendra directement des besoins des utilisateurs</w:t>
      </w:r>
      <w:r w:rsidR="0013719A" w:rsidRPr="00B323AA">
        <w:rPr>
          <w:rFonts w:asciiTheme="majorHAnsi" w:hAnsiTheme="majorHAnsi"/>
          <w:sz w:val="24"/>
          <w:szCs w:val="24"/>
        </w:rPr>
        <w:t>.</w:t>
      </w:r>
    </w:p>
    <w:p w14:paraId="477F470A" w14:textId="77777777" w:rsidR="00491965" w:rsidRDefault="009A0D29" w:rsidP="001473DF">
      <w:pPr>
        <w:pStyle w:val="Titre3"/>
        <w:ind w:left="1134" w:hanging="567"/>
      </w:pPr>
      <w:bookmarkStart w:id="23" w:name="_Toc44811779"/>
      <w:r>
        <w:t xml:space="preserve">Méthodes d'analyses </w:t>
      </w:r>
      <w:r w:rsidR="009234CB">
        <w:t>objet</w:t>
      </w:r>
      <w:bookmarkEnd w:id="23"/>
    </w:p>
    <w:p w14:paraId="78D52717" w14:textId="77777777" w:rsidR="009234CB" w:rsidRDefault="009234CB" w:rsidP="004B4DDE">
      <w:pPr>
        <w:pStyle w:val="Titre4"/>
        <w:ind w:left="1701" w:hanging="567"/>
      </w:pPr>
      <w:r w:rsidRPr="00D50198">
        <w:t>Définitions et caractéristiques</w:t>
      </w:r>
    </w:p>
    <w:p w14:paraId="2449A31B" w14:textId="77777777" w:rsidR="00D978BC" w:rsidRPr="00B323AA" w:rsidRDefault="00596C5B" w:rsidP="00596C5B">
      <w:pPr>
        <w:tabs>
          <w:tab w:val="num" w:pos="720"/>
        </w:tabs>
        <w:jc w:val="both"/>
        <w:rPr>
          <w:rFonts w:asciiTheme="majorHAnsi" w:hAnsiTheme="majorHAnsi"/>
          <w:sz w:val="24"/>
          <w:szCs w:val="24"/>
        </w:rPr>
      </w:pPr>
      <w:r w:rsidRPr="00B323AA">
        <w:rPr>
          <w:rFonts w:asciiTheme="majorHAnsi" w:hAnsiTheme="majorHAnsi"/>
          <w:sz w:val="24"/>
          <w:szCs w:val="24"/>
        </w:rPr>
        <w:t xml:space="preserve">Les méthodes objets ont été créées sous l'influence des langages </w:t>
      </w:r>
      <w:r w:rsidR="00156770" w:rsidRPr="00B323AA">
        <w:rPr>
          <w:rFonts w:asciiTheme="majorHAnsi" w:hAnsiTheme="majorHAnsi"/>
          <w:sz w:val="24"/>
          <w:szCs w:val="24"/>
        </w:rPr>
        <w:t>de programmation basés sur les objets comme C++</w:t>
      </w:r>
      <w:r w:rsidRPr="00B323AA">
        <w:rPr>
          <w:rFonts w:asciiTheme="majorHAnsi" w:hAnsiTheme="majorHAnsi"/>
          <w:sz w:val="24"/>
          <w:szCs w:val="24"/>
        </w:rPr>
        <w:t> et des systèmes de gestion de bases de données objet (SGBDO).</w:t>
      </w:r>
      <w:r w:rsidR="0090345F" w:rsidRPr="00B323AA">
        <w:rPr>
          <w:rFonts w:asciiTheme="majorHAnsi" w:hAnsiTheme="majorHAnsi"/>
          <w:sz w:val="24"/>
          <w:szCs w:val="24"/>
        </w:rPr>
        <w:t xml:space="preserve"> </w:t>
      </w:r>
      <w:r w:rsidRPr="00B323AA">
        <w:rPr>
          <w:rFonts w:asciiTheme="majorHAnsi" w:hAnsiTheme="majorHAnsi"/>
          <w:sz w:val="24"/>
          <w:szCs w:val="24"/>
        </w:rPr>
        <w:t>Nées dans le début des années 80, ces méthodes ont proliféré dans les années 90.</w:t>
      </w:r>
      <w:r w:rsidR="00156770" w:rsidRPr="00B323AA">
        <w:rPr>
          <w:rFonts w:asciiTheme="majorHAnsi" w:hAnsiTheme="majorHAnsi"/>
          <w:sz w:val="24"/>
          <w:szCs w:val="24"/>
        </w:rPr>
        <w:t xml:space="preserve"> </w:t>
      </w:r>
      <w:r w:rsidR="00D978BC" w:rsidRPr="00B323AA">
        <w:rPr>
          <w:rFonts w:asciiTheme="majorHAnsi" w:hAnsiTheme="majorHAnsi"/>
          <w:sz w:val="24"/>
          <w:szCs w:val="24"/>
        </w:rPr>
        <w:t xml:space="preserve">La plupart </w:t>
      </w:r>
      <w:r w:rsidR="00156770" w:rsidRPr="00B323AA">
        <w:rPr>
          <w:rFonts w:asciiTheme="majorHAnsi" w:hAnsiTheme="majorHAnsi"/>
          <w:sz w:val="24"/>
          <w:szCs w:val="24"/>
        </w:rPr>
        <w:t xml:space="preserve">de ces méthodes </w:t>
      </w:r>
      <w:r w:rsidR="00D978BC" w:rsidRPr="00B323AA">
        <w:rPr>
          <w:rFonts w:asciiTheme="majorHAnsi" w:hAnsiTheme="majorHAnsi"/>
          <w:sz w:val="24"/>
          <w:szCs w:val="24"/>
        </w:rPr>
        <w:t>aborde l’étude d’un problème suivant trois aspects :</w:t>
      </w:r>
    </w:p>
    <w:p w14:paraId="3802FF20" w14:textId="77777777" w:rsidR="00D978BC" w:rsidRPr="00B323AA" w:rsidRDefault="00D978BC" w:rsidP="008A62EA">
      <w:pPr>
        <w:pStyle w:val="Paragraphedeliste"/>
        <w:numPr>
          <w:ilvl w:val="0"/>
          <w:numId w:val="24"/>
        </w:numPr>
        <w:tabs>
          <w:tab w:val="num" w:pos="720"/>
        </w:tabs>
        <w:jc w:val="both"/>
        <w:rPr>
          <w:rFonts w:asciiTheme="majorHAnsi" w:hAnsiTheme="majorHAnsi"/>
          <w:sz w:val="24"/>
          <w:szCs w:val="24"/>
        </w:rPr>
      </w:pPr>
      <w:r w:rsidRPr="00B323AA">
        <w:rPr>
          <w:rFonts w:asciiTheme="majorHAnsi" w:hAnsiTheme="majorHAnsi"/>
          <w:b/>
          <w:sz w:val="24"/>
          <w:szCs w:val="24"/>
        </w:rPr>
        <w:t>Aspect statique</w:t>
      </w:r>
      <w:r w:rsidRPr="00B323AA">
        <w:rPr>
          <w:rFonts w:asciiTheme="majorHAnsi" w:hAnsiTheme="majorHAnsi"/>
          <w:sz w:val="24"/>
          <w:szCs w:val="24"/>
        </w:rPr>
        <w:t> : identifie les propriétés des objets et leur liaison avec les autres objets ;</w:t>
      </w:r>
    </w:p>
    <w:p w14:paraId="660250EE" w14:textId="77777777" w:rsidR="00E97AB3" w:rsidRPr="00B323AA" w:rsidRDefault="00D978BC" w:rsidP="008A62EA">
      <w:pPr>
        <w:pStyle w:val="Paragraphedeliste"/>
        <w:numPr>
          <w:ilvl w:val="0"/>
          <w:numId w:val="24"/>
        </w:numPr>
        <w:tabs>
          <w:tab w:val="num" w:pos="720"/>
        </w:tabs>
        <w:jc w:val="both"/>
        <w:rPr>
          <w:rFonts w:asciiTheme="majorHAnsi" w:hAnsiTheme="majorHAnsi"/>
          <w:sz w:val="24"/>
          <w:szCs w:val="24"/>
        </w:rPr>
      </w:pPr>
      <w:r w:rsidRPr="00B323AA">
        <w:rPr>
          <w:rFonts w:asciiTheme="majorHAnsi" w:hAnsiTheme="majorHAnsi"/>
          <w:b/>
          <w:sz w:val="24"/>
          <w:szCs w:val="24"/>
        </w:rPr>
        <w:t>Aspect dynamique</w:t>
      </w:r>
      <w:r w:rsidRPr="00B323AA">
        <w:rPr>
          <w:rFonts w:asciiTheme="majorHAnsi" w:hAnsiTheme="majorHAnsi"/>
          <w:sz w:val="24"/>
          <w:szCs w:val="24"/>
        </w:rPr>
        <w:t xml:space="preserve"> définit le cycle de vie des objets : comportement des objets</w:t>
      </w:r>
      <w:r w:rsidR="00E97AB3" w:rsidRPr="00B323AA">
        <w:rPr>
          <w:rFonts w:asciiTheme="majorHAnsi" w:hAnsiTheme="majorHAnsi"/>
          <w:sz w:val="24"/>
          <w:szCs w:val="24"/>
        </w:rPr>
        <w:t>, les différents états par lesquels ils passent et les événements déclenchant ces changements d’états ;</w:t>
      </w:r>
    </w:p>
    <w:p w14:paraId="01E7A04B" w14:textId="77777777" w:rsidR="00596C5B" w:rsidRPr="00B323AA" w:rsidRDefault="00E97AB3" w:rsidP="008A62EA">
      <w:pPr>
        <w:pStyle w:val="Paragraphedeliste"/>
        <w:numPr>
          <w:ilvl w:val="0"/>
          <w:numId w:val="24"/>
        </w:numPr>
        <w:tabs>
          <w:tab w:val="num" w:pos="720"/>
        </w:tabs>
        <w:jc w:val="both"/>
        <w:rPr>
          <w:rFonts w:asciiTheme="majorHAnsi" w:hAnsiTheme="majorHAnsi"/>
          <w:sz w:val="24"/>
          <w:szCs w:val="24"/>
        </w:rPr>
      </w:pPr>
      <w:r w:rsidRPr="00B323AA">
        <w:rPr>
          <w:rFonts w:asciiTheme="majorHAnsi" w:hAnsiTheme="majorHAnsi"/>
          <w:b/>
          <w:sz w:val="24"/>
          <w:szCs w:val="24"/>
        </w:rPr>
        <w:t>Aspect fonction</w:t>
      </w:r>
      <w:r w:rsidRPr="00B323AA">
        <w:rPr>
          <w:rFonts w:asciiTheme="majorHAnsi" w:hAnsiTheme="majorHAnsi"/>
          <w:sz w:val="24"/>
          <w:szCs w:val="24"/>
        </w:rPr>
        <w:t xml:space="preserve"> : précise les fonctions réalisées par les objets par l’intermédiaire des méthodes. </w:t>
      </w:r>
    </w:p>
    <w:p w14:paraId="2DFD0AF4" w14:textId="77777777" w:rsidR="009234CB" w:rsidRDefault="009234CB" w:rsidP="004B4DDE">
      <w:pPr>
        <w:pStyle w:val="Titre4"/>
        <w:ind w:left="1701" w:hanging="567"/>
      </w:pPr>
      <w:r w:rsidRPr="00D50198">
        <w:lastRenderedPageBreak/>
        <w:t>Exemples</w:t>
      </w:r>
      <w:r w:rsidRPr="009234CB">
        <w:t xml:space="preserve"> de méthodes </w:t>
      </w:r>
      <w:r w:rsidR="008E4C9A">
        <w:t>objets</w:t>
      </w:r>
      <w:r>
        <w:tab/>
      </w:r>
    </w:p>
    <w:p w14:paraId="5F9A04D6" w14:textId="77777777" w:rsidR="00BF4321" w:rsidRPr="00185C7A" w:rsidRDefault="00BF4321" w:rsidP="002260C2">
      <w:pPr>
        <w:tabs>
          <w:tab w:val="num" w:pos="720"/>
        </w:tabs>
        <w:jc w:val="both"/>
        <w:rPr>
          <w:rFonts w:asciiTheme="majorHAnsi" w:hAnsiTheme="majorHAnsi"/>
          <w:sz w:val="24"/>
          <w:szCs w:val="24"/>
        </w:rPr>
      </w:pPr>
      <w:r w:rsidRPr="003B5360">
        <w:rPr>
          <w:rFonts w:asciiTheme="majorHAnsi" w:hAnsiTheme="majorHAnsi"/>
          <w:b/>
          <w:sz w:val="36"/>
          <w:szCs w:val="28"/>
        </w:rPr>
        <w:t>OMT</w:t>
      </w:r>
      <w:r w:rsidRPr="002260C2">
        <w:rPr>
          <w:rFonts w:asciiTheme="majorHAnsi" w:hAnsiTheme="majorHAnsi"/>
          <w:sz w:val="28"/>
          <w:szCs w:val="28"/>
        </w:rPr>
        <w:t> </w:t>
      </w:r>
      <w:r w:rsidRPr="00185C7A">
        <w:rPr>
          <w:rFonts w:asciiTheme="majorHAnsi" w:hAnsiTheme="majorHAnsi"/>
          <w:sz w:val="24"/>
          <w:szCs w:val="24"/>
        </w:rPr>
        <w:t>(en </w:t>
      </w:r>
      <w:hyperlink r:id="rId11" w:tooltip="Anglais" w:history="1">
        <w:r w:rsidRPr="00185C7A">
          <w:rPr>
            <w:rFonts w:asciiTheme="majorHAnsi" w:hAnsiTheme="majorHAnsi"/>
            <w:sz w:val="24"/>
            <w:szCs w:val="24"/>
          </w:rPr>
          <w:t>anglais</w:t>
        </w:r>
      </w:hyperlink>
      <w:r w:rsidRPr="00185C7A">
        <w:rPr>
          <w:rFonts w:asciiTheme="majorHAnsi" w:hAnsiTheme="majorHAnsi"/>
          <w:sz w:val="24"/>
          <w:szCs w:val="24"/>
        </w:rPr>
        <w:t> « </w:t>
      </w:r>
      <w:r w:rsidR="00B323AA">
        <w:rPr>
          <w:rFonts w:asciiTheme="majorHAnsi" w:hAnsiTheme="majorHAnsi"/>
          <w:b/>
          <w:sz w:val="24"/>
          <w:szCs w:val="24"/>
        </w:rPr>
        <w:t xml:space="preserve">Object </w:t>
      </w:r>
      <w:proofErr w:type="spellStart"/>
      <w:r w:rsidR="00B323AA">
        <w:rPr>
          <w:rFonts w:asciiTheme="majorHAnsi" w:hAnsiTheme="majorHAnsi"/>
          <w:b/>
          <w:sz w:val="24"/>
          <w:szCs w:val="24"/>
        </w:rPr>
        <w:t>Modeling</w:t>
      </w:r>
      <w:proofErr w:type="spellEnd"/>
      <w:r w:rsidR="00B323AA">
        <w:rPr>
          <w:rFonts w:asciiTheme="majorHAnsi" w:hAnsiTheme="majorHAnsi"/>
          <w:b/>
          <w:sz w:val="24"/>
          <w:szCs w:val="24"/>
        </w:rPr>
        <w:t xml:space="preserve"> T</w:t>
      </w:r>
      <w:r w:rsidRPr="00B323AA">
        <w:rPr>
          <w:rFonts w:asciiTheme="majorHAnsi" w:hAnsiTheme="majorHAnsi"/>
          <w:b/>
          <w:sz w:val="24"/>
          <w:szCs w:val="24"/>
        </w:rPr>
        <w:t>echnique</w:t>
      </w:r>
      <w:r w:rsidRPr="00185C7A">
        <w:rPr>
          <w:rFonts w:asciiTheme="majorHAnsi" w:hAnsiTheme="majorHAnsi"/>
          <w:sz w:val="24"/>
          <w:szCs w:val="24"/>
        </w:rPr>
        <w:t> », c'est-à-dire « technique de modélisation objet »)</w:t>
      </w:r>
      <w:r w:rsidR="00DE7F43" w:rsidRPr="00185C7A">
        <w:rPr>
          <w:rFonts w:asciiTheme="majorHAnsi" w:hAnsiTheme="majorHAnsi"/>
          <w:sz w:val="24"/>
          <w:szCs w:val="24"/>
        </w:rPr>
        <w:t xml:space="preserve"> a été inventée dans le centre de recherche et de développement de Général Electric à la fin des années 80. C’</w:t>
      </w:r>
      <w:r w:rsidRPr="00185C7A">
        <w:rPr>
          <w:rFonts w:asciiTheme="majorHAnsi" w:hAnsiTheme="majorHAnsi"/>
          <w:sz w:val="24"/>
          <w:szCs w:val="24"/>
        </w:rPr>
        <w:t>est une technique de modélisation destinée à la conception et la modélisation pour la </w:t>
      </w:r>
      <w:hyperlink r:id="rId12" w:tooltip="Programmation orientée objet" w:history="1">
        <w:r w:rsidRPr="00185C7A">
          <w:rPr>
            <w:rFonts w:asciiTheme="majorHAnsi" w:hAnsiTheme="majorHAnsi"/>
            <w:sz w:val="24"/>
            <w:szCs w:val="24"/>
          </w:rPr>
          <w:t>programmation orientée objet</w:t>
        </w:r>
      </w:hyperlink>
      <w:r w:rsidRPr="00185C7A">
        <w:rPr>
          <w:rFonts w:asciiTheme="majorHAnsi" w:hAnsiTheme="majorHAnsi"/>
          <w:sz w:val="24"/>
          <w:szCs w:val="24"/>
        </w:rPr>
        <w:t>. Elle a été conçue en 1991 par </w:t>
      </w:r>
      <w:hyperlink r:id="rId13" w:tooltip="James Rumbaugh" w:history="1">
        <w:r w:rsidRPr="00185C7A">
          <w:rPr>
            <w:rFonts w:asciiTheme="majorHAnsi" w:hAnsiTheme="majorHAnsi"/>
            <w:sz w:val="24"/>
            <w:szCs w:val="24"/>
          </w:rPr>
          <w:t xml:space="preserve">James </w:t>
        </w:r>
        <w:proofErr w:type="spellStart"/>
        <w:r w:rsidRPr="00185C7A">
          <w:rPr>
            <w:rFonts w:asciiTheme="majorHAnsi" w:hAnsiTheme="majorHAnsi"/>
            <w:sz w:val="24"/>
            <w:szCs w:val="24"/>
          </w:rPr>
          <w:t>Rumbaugh</w:t>
        </w:r>
        <w:proofErr w:type="spellEnd"/>
      </w:hyperlink>
      <w:r w:rsidRPr="00185C7A">
        <w:rPr>
          <w:rFonts w:asciiTheme="majorHAnsi" w:hAnsiTheme="majorHAnsi"/>
          <w:sz w:val="24"/>
          <w:szCs w:val="24"/>
        </w:rPr>
        <w:t xml:space="preserve">, Michael </w:t>
      </w:r>
      <w:proofErr w:type="spellStart"/>
      <w:r w:rsidRPr="00185C7A">
        <w:rPr>
          <w:rFonts w:asciiTheme="majorHAnsi" w:hAnsiTheme="majorHAnsi"/>
          <w:sz w:val="24"/>
          <w:szCs w:val="24"/>
        </w:rPr>
        <w:t>Blaha</w:t>
      </w:r>
      <w:proofErr w:type="spellEnd"/>
      <w:r w:rsidRPr="00185C7A">
        <w:rPr>
          <w:rFonts w:asciiTheme="majorHAnsi" w:hAnsiTheme="majorHAnsi"/>
          <w:sz w:val="24"/>
          <w:szCs w:val="24"/>
        </w:rPr>
        <w:t xml:space="preserve">, William </w:t>
      </w:r>
      <w:proofErr w:type="spellStart"/>
      <w:r w:rsidRPr="00185C7A">
        <w:rPr>
          <w:rFonts w:asciiTheme="majorHAnsi" w:hAnsiTheme="majorHAnsi"/>
          <w:sz w:val="24"/>
          <w:szCs w:val="24"/>
        </w:rPr>
        <w:t>Lorensen</w:t>
      </w:r>
      <w:proofErr w:type="spellEnd"/>
      <w:r w:rsidRPr="00185C7A">
        <w:rPr>
          <w:rFonts w:asciiTheme="majorHAnsi" w:hAnsiTheme="majorHAnsi"/>
          <w:sz w:val="24"/>
          <w:szCs w:val="24"/>
        </w:rPr>
        <w:t xml:space="preserve">, Frederick Eddy et William </w:t>
      </w:r>
      <w:proofErr w:type="spellStart"/>
      <w:r w:rsidRPr="00185C7A">
        <w:rPr>
          <w:rFonts w:asciiTheme="majorHAnsi" w:hAnsiTheme="majorHAnsi"/>
          <w:sz w:val="24"/>
          <w:szCs w:val="24"/>
        </w:rPr>
        <w:t>Premerlani</w:t>
      </w:r>
      <w:proofErr w:type="spellEnd"/>
      <w:r w:rsidRPr="00185C7A">
        <w:rPr>
          <w:rFonts w:asciiTheme="majorHAnsi" w:hAnsiTheme="majorHAnsi"/>
          <w:sz w:val="24"/>
          <w:szCs w:val="24"/>
        </w:rPr>
        <w:t>.</w:t>
      </w:r>
    </w:p>
    <w:p w14:paraId="32B8808D" w14:textId="77777777" w:rsidR="00BF4321" w:rsidRPr="00185C7A" w:rsidRDefault="00BF4321" w:rsidP="002260C2">
      <w:pPr>
        <w:tabs>
          <w:tab w:val="num" w:pos="720"/>
        </w:tabs>
        <w:jc w:val="both"/>
        <w:rPr>
          <w:rFonts w:asciiTheme="majorHAnsi" w:hAnsiTheme="majorHAnsi"/>
          <w:sz w:val="24"/>
          <w:szCs w:val="24"/>
        </w:rPr>
      </w:pPr>
      <w:r w:rsidRPr="00185C7A">
        <w:rPr>
          <w:rFonts w:asciiTheme="majorHAnsi" w:hAnsiTheme="majorHAnsi"/>
          <w:sz w:val="24"/>
          <w:szCs w:val="24"/>
        </w:rPr>
        <w:t>La notation des diagrammes de classe d'OMT était très populaire, et a ainsi été utilisée dans des ouvrages de référence publiés avant UML, comme « </w:t>
      </w:r>
      <w:hyperlink r:id="rId14" w:tooltip="Design Patterns" w:history="1">
        <w:r w:rsidRPr="00185C7A">
          <w:rPr>
            <w:rFonts w:asciiTheme="majorHAnsi" w:hAnsiTheme="majorHAnsi"/>
            <w:sz w:val="24"/>
            <w:szCs w:val="24"/>
          </w:rPr>
          <w:t>Design Patterns</w:t>
        </w:r>
      </w:hyperlink>
      <w:r w:rsidRPr="00185C7A">
        <w:rPr>
          <w:rFonts w:asciiTheme="majorHAnsi" w:hAnsiTheme="majorHAnsi"/>
          <w:sz w:val="24"/>
          <w:szCs w:val="24"/>
        </w:rPr>
        <w:t> ». Les concepts de base y étaient la </w:t>
      </w:r>
      <w:hyperlink r:id="rId15" w:tooltip="Classe (informatique)" w:history="1">
        <w:r w:rsidRPr="00185C7A">
          <w:rPr>
            <w:rFonts w:asciiTheme="majorHAnsi" w:hAnsiTheme="majorHAnsi"/>
            <w:sz w:val="24"/>
            <w:szCs w:val="24"/>
          </w:rPr>
          <w:t>classe</w:t>
        </w:r>
      </w:hyperlink>
      <w:r w:rsidRPr="00185C7A">
        <w:rPr>
          <w:rFonts w:asciiTheme="majorHAnsi" w:hAnsiTheme="majorHAnsi"/>
          <w:sz w:val="24"/>
          <w:szCs w:val="24"/>
        </w:rPr>
        <w:t>, l'</w:t>
      </w:r>
      <w:hyperlink r:id="rId16" w:tooltip="Instance (programmation)" w:history="1">
        <w:r w:rsidRPr="00185C7A">
          <w:rPr>
            <w:rFonts w:asciiTheme="majorHAnsi" w:hAnsiTheme="majorHAnsi"/>
            <w:sz w:val="24"/>
            <w:szCs w:val="24"/>
          </w:rPr>
          <w:t>instance</w:t>
        </w:r>
      </w:hyperlink>
      <w:r w:rsidRPr="00185C7A">
        <w:rPr>
          <w:rFonts w:asciiTheme="majorHAnsi" w:hAnsiTheme="majorHAnsi"/>
          <w:sz w:val="24"/>
          <w:szCs w:val="24"/>
        </w:rPr>
        <w:t> et l'</w:t>
      </w:r>
      <w:hyperlink r:id="rId17" w:tooltip="Programmation orientée objet" w:history="1">
        <w:r w:rsidRPr="00185C7A">
          <w:rPr>
            <w:rFonts w:asciiTheme="majorHAnsi" w:hAnsiTheme="majorHAnsi"/>
            <w:sz w:val="24"/>
            <w:szCs w:val="24"/>
          </w:rPr>
          <w:t>objet</w:t>
        </w:r>
      </w:hyperlink>
      <w:r w:rsidRPr="00185C7A">
        <w:rPr>
          <w:rFonts w:asciiTheme="majorHAnsi" w:hAnsiTheme="majorHAnsi"/>
          <w:sz w:val="24"/>
          <w:szCs w:val="24"/>
        </w:rPr>
        <w:t> ainsi que l'</w:t>
      </w:r>
      <w:hyperlink r:id="rId18" w:anchor="L'objet_(attribut_et_m%C3%A9thodes)" w:tooltip="Programmation orientée objet" w:history="1">
        <w:r w:rsidRPr="00185C7A">
          <w:rPr>
            <w:rFonts w:asciiTheme="majorHAnsi" w:hAnsiTheme="majorHAnsi"/>
            <w:sz w:val="24"/>
            <w:szCs w:val="24"/>
          </w:rPr>
          <w:t>attribut</w:t>
        </w:r>
      </w:hyperlink>
      <w:r w:rsidRPr="00185C7A">
        <w:rPr>
          <w:rFonts w:asciiTheme="majorHAnsi" w:hAnsiTheme="majorHAnsi"/>
          <w:sz w:val="24"/>
          <w:szCs w:val="24"/>
        </w:rPr>
        <w:t> et la </w:t>
      </w:r>
      <w:hyperlink r:id="rId19" w:tooltip="Méthode (informatique)" w:history="1">
        <w:r w:rsidRPr="00185C7A">
          <w:rPr>
            <w:rFonts w:asciiTheme="majorHAnsi" w:hAnsiTheme="majorHAnsi"/>
            <w:sz w:val="24"/>
            <w:szCs w:val="24"/>
          </w:rPr>
          <w:t>méthode</w:t>
        </w:r>
      </w:hyperlink>
      <w:r w:rsidRPr="00185C7A">
        <w:rPr>
          <w:rFonts w:asciiTheme="majorHAnsi" w:hAnsiTheme="majorHAnsi"/>
          <w:sz w:val="24"/>
          <w:szCs w:val="24"/>
        </w:rPr>
        <w:t>.</w:t>
      </w:r>
    </w:p>
    <w:p w14:paraId="6B286FE5" w14:textId="77777777" w:rsidR="00BF4321" w:rsidRPr="00185C7A" w:rsidRDefault="00BF4321" w:rsidP="00DE7F43">
      <w:pPr>
        <w:tabs>
          <w:tab w:val="num" w:pos="720"/>
        </w:tabs>
        <w:jc w:val="both"/>
        <w:rPr>
          <w:rFonts w:asciiTheme="majorHAnsi" w:hAnsiTheme="majorHAnsi"/>
          <w:sz w:val="24"/>
          <w:szCs w:val="24"/>
        </w:rPr>
      </w:pPr>
      <w:r w:rsidRPr="00185C7A">
        <w:rPr>
          <w:rFonts w:asciiTheme="majorHAnsi" w:hAnsiTheme="majorHAnsi"/>
          <w:sz w:val="24"/>
          <w:szCs w:val="24"/>
        </w:rPr>
        <w:t xml:space="preserve">La méthode </w:t>
      </w:r>
      <w:proofErr w:type="spellStart"/>
      <w:r w:rsidRPr="00185C7A">
        <w:rPr>
          <w:rFonts w:asciiTheme="majorHAnsi" w:hAnsiTheme="majorHAnsi"/>
          <w:sz w:val="24"/>
          <w:szCs w:val="24"/>
        </w:rPr>
        <w:t>Booch</w:t>
      </w:r>
      <w:proofErr w:type="spellEnd"/>
      <w:r w:rsidRPr="00185C7A">
        <w:rPr>
          <w:rFonts w:asciiTheme="majorHAnsi" w:hAnsiTheme="majorHAnsi"/>
          <w:sz w:val="24"/>
          <w:szCs w:val="24"/>
        </w:rPr>
        <w:t> est une méthode de développement de logiciels pour la </w:t>
      </w:r>
      <w:hyperlink r:id="rId20" w:tooltip="Programmation orientée objet" w:history="1">
        <w:r w:rsidRPr="00185C7A">
          <w:rPr>
            <w:rFonts w:asciiTheme="majorHAnsi" w:hAnsiTheme="majorHAnsi"/>
            <w:sz w:val="24"/>
            <w:szCs w:val="24"/>
          </w:rPr>
          <w:t>programmation orientée objet</w:t>
        </w:r>
      </w:hyperlink>
      <w:r w:rsidRPr="00185C7A">
        <w:rPr>
          <w:rFonts w:asciiTheme="majorHAnsi" w:hAnsiTheme="majorHAnsi"/>
          <w:sz w:val="24"/>
          <w:szCs w:val="24"/>
        </w:rPr>
        <w:t>. Elle a été conçue par </w:t>
      </w:r>
      <w:proofErr w:type="spellStart"/>
      <w:r w:rsidR="007B67FE">
        <w:rPr>
          <w:rFonts w:asciiTheme="majorHAnsi" w:hAnsiTheme="majorHAnsi"/>
          <w:sz w:val="24"/>
          <w:szCs w:val="24"/>
        </w:rPr>
        <w:fldChar w:fldCharType="begin"/>
      </w:r>
      <w:r w:rsidR="007B67FE">
        <w:rPr>
          <w:rFonts w:asciiTheme="majorHAnsi" w:hAnsiTheme="majorHAnsi"/>
          <w:sz w:val="24"/>
          <w:szCs w:val="24"/>
        </w:rPr>
        <w:instrText xml:space="preserve"> HYPERLINK "https://fr.wikipedia.org/wiki/Grady_Booch" \o "Grady Booch" </w:instrText>
      </w:r>
      <w:r w:rsidR="007B67FE">
        <w:rPr>
          <w:rFonts w:asciiTheme="majorHAnsi" w:hAnsiTheme="majorHAnsi"/>
          <w:sz w:val="24"/>
          <w:szCs w:val="24"/>
        </w:rPr>
        <w:fldChar w:fldCharType="separate"/>
      </w:r>
      <w:r w:rsidRPr="00185C7A">
        <w:rPr>
          <w:rFonts w:asciiTheme="majorHAnsi" w:hAnsiTheme="majorHAnsi"/>
          <w:sz w:val="24"/>
          <w:szCs w:val="24"/>
        </w:rPr>
        <w:t>Grady</w:t>
      </w:r>
      <w:proofErr w:type="spellEnd"/>
      <w:r w:rsidRPr="00185C7A">
        <w:rPr>
          <w:rFonts w:asciiTheme="majorHAnsi" w:hAnsiTheme="majorHAnsi"/>
          <w:sz w:val="24"/>
          <w:szCs w:val="24"/>
        </w:rPr>
        <w:t xml:space="preserve"> </w:t>
      </w:r>
      <w:proofErr w:type="spellStart"/>
      <w:r w:rsidRPr="00185C7A">
        <w:rPr>
          <w:rFonts w:asciiTheme="majorHAnsi" w:hAnsiTheme="majorHAnsi"/>
          <w:sz w:val="24"/>
          <w:szCs w:val="24"/>
        </w:rPr>
        <w:t>Booch</w:t>
      </w:r>
      <w:proofErr w:type="spellEnd"/>
      <w:r w:rsidR="007B67FE">
        <w:rPr>
          <w:rFonts w:asciiTheme="majorHAnsi" w:hAnsiTheme="majorHAnsi"/>
          <w:sz w:val="24"/>
          <w:szCs w:val="24"/>
        </w:rPr>
        <w:fldChar w:fldCharType="end"/>
      </w:r>
      <w:r w:rsidRPr="00185C7A">
        <w:rPr>
          <w:rFonts w:asciiTheme="majorHAnsi" w:hAnsiTheme="majorHAnsi"/>
          <w:sz w:val="24"/>
          <w:szCs w:val="24"/>
        </w:rPr>
        <w:t> qui l'a publiée en 1992 puis révisée en 1994. Elle se compose d'un </w:t>
      </w:r>
      <w:hyperlink r:id="rId21" w:tooltip="Langage de modélisation" w:history="1">
        <w:r w:rsidRPr="00185C7A">
          <w:rPr>
            <w:rFonts w:asciiTheme="majorHAnsi" w:hAnsiTheme="majorHAnsi"/>
            <w:sz w:val="24"/>
            <w:szCs w:val="24"/>
          </w:rPr>
          <w:t>langage de modélisation</w:t>
        </w:r>
      </w:hyperlink>
      <w:r w:rsidRPr="00185C7A">
        <w:rPr>
          <w:rFonts w:asciiTheme="majorHAnsi" w:hAnsiTheme="majorHAnsi"/>
          <w:sz w:val="24"/>
          <w:szCs w:val="24"/>
        </w:rPr>
        <w:t> graphique, d'un processus itératif de développement, et d'un ensemble de pratiques recommandées.</w:t>
      </w:r>
    </w:p>
    <w:p w14:paraId="095999C2" w14:textId="77777777" w:rsidR="00207EE0" w:rsidRPr="00185C7A" w:rsidRDefault="00207EE0" w:rsidP="00DE7F43">
      <w:pPr>
        <w:tabs>
          <w:tab w:val="num" w:pos="720"/>
        </w:tabs>
        <w:jc w:val="both"/>
        <w:rPr>
          <w:rFonts w:asciiTheme="majorHAnsi" w:hAnsiTheme="majorHAnsi"/>
          <w:sz w:val="24"/>
          <w:szCs w:val="24"/>
        </w:rPr>
      </w:pPr>
      <w:r w:rsidRPr="00185C7A">
        <w:rPr>
          <w:rFonts w:asciiTheme="majorHAnsi" w:hAnsiTheme="majorHAnsi"/>
          <w:sz w:val="24"/>
          <w:szCs w:val="24"/>
        </w:rPr>
        <w:t xml:space="preserve">OMT propose, pour sa mise en œuvre, </w:t>
      </w:r>
      <w:r w:rsidRPr="00185C7A">
        <w:rPr>
          <w:rFonts w:asciiTheme="majorHAnsi" w:hAnsiTheme="majorHAnsi"/>
          <w:b/>
          <w:sz w:val="24"/>
          <w:szCs w:val="24"/>
        </w:rPr>
        <w:t>une démarche d'analyse et de conception</w:t>
      </w:r>
      <w:r w:rsidRPr="00185C7A">
        <w:rPr>
          <w:rFonts w:asciiTheme="majorHAnsi" w:hAnsiTheme="majorHAnsi"/>
          <w:sz w:val="24"/>
          <w:szCs w:val="24"/>
        </w:rPr>
        <w:t xml:space="preserve"> ainsi que </w:t>
      </w:r>
      <w:r w:rsidRPr="00185C7A">
        <w:rPr>
          <w:rFonts w:asciiTheme="majorHAnsi" w:hAnsiTheme="majorHAnsi"/>
          <w:b/>
          <w:sz w:val="24"/>
          <w:szCs w:val="24"/>
        </w:rPr>
        <w:t>des outils de modélisation.</w:t>
      </w:r>
    </w:p>
    <w:p w14:paraId="4D6C5ACD" w14:textId="77777777" w:rsidR="00451F0D" w:rsidRPr="00185C7A" w:rsidRDefault="00451F0D" w:rsidP="008A62EA">
      <w:pPr>
        <w:pStyle w:val="Paragraphedeliste"/>
        <w:numPr>
          <w:ilvl w:val="0"/>
          <w:numId w:val="23"/>
        </w:numPr>
        <w:ind w:left="0" w:firstLine="284"/>
        <w:jc w:val="both"/>
        <w:rPr>
          <w:rFonts w:asciiTheme="majorHAnsi" w:hAnsiTheme="majorHAnsi"/>
          <w:sz w:val="24"/>
          <w:szCs w:val="24"/>
        </w:rPr>
      </w:pPr>
      <w:r w:rsidRPr="00185C7A">
        <w:rPr>
          <w:rFonts w:asciiTheme="majorHAnsi" w:hAnsiTheme="majorHAnsi"/>
          <w:sz w:val="24"/>
          <w:szCs w:val="24"/>
        </w:rPr>
        <w:t>La démarche d'analyse et de conception d'OMT.</w:t>
      </w:r>
      <w:r w:rsidR="00546294" w:rsidRPr="00185C7A">
        <w:rPr>
          <w:rFonts w:asciiTheme="majorHAnsi" w:hAnsiTheme="majorHAnsi"/>
          <w:sz w:val="24"/>
          <w:szCs w:val="24"/>
        </w:rPr>
        <w:t xml:space="preserve"> </w:t>
      </w:r>
      <w:r w:rsidRPr="00185C7A">
        <w:rPr>
          <w:rFonts w:asciiTheme="majorHAnsi" w:hAnsiTheme="majorHAnsi"/>
          <w:sz w:val="24"/>
          <w:szCs w:val="24"/>
        </w:rPr>
        <w:t>Comme la plupart des méthodes orientées objet, OMT propose une démarche en trois phases.</w:t>
      </w:r>
    </w:p>
    <w:p w14:paraId="50E45492" w14:textId="77777777" w:rsidR="00451F0D" w:rsidRPr="00185C7A" w:rsidRDefault="00451F0D" w:rsidP="00451F0D">
      <w:pPr>
        <w:tabs>
          <w:tab w:val="num" w:pos="720"/>
        </w:tabs>
        <w:jc w:val="both"/>
        <w:rPr>
          <w:rFonts w:asciiTheme="majorHAnsi" w:hAnsiTheme="majorHAnsi"/>
          <w:sz w:val="24"/>
          <w:szCs w:val="24"/>
        </w:rPr>
      </w:pPr>
      <w:r w:rsidRPr="00185C7A">
        <w:rPr>
          <w:rFonts w:asciiTheme="majorHAnsi" w:hAnsiTheme="majorHAnsi"/>
          <w:b/>
          <w:sz w:val="24"/>
          <w:szCs w:val="24"/>
        </w:rPr>
        <w:t>L'étape d'</w:t>
      </w:r>
      <w:hyperlink r:id="rId22" w:history="1">
        <w:r w:rsidRPr="00185C7A">
          <w:rPr>
            <w:rFonts w:asciiTheme="majorHAnsi" w:hAnsiTheme="majorHAnsi"/>
            <w:b/>
            <w:sz w:val="24"/>
            <w:szCs w:val="24"/>
          </w:rPr>
          <w:t>analyse</w:t>
        </w:r>
      </w:hyperlink>
      <w:r w:rsidR="00161FA6" w:rsidRPr="00185C7A">
        <w:rPr>
          <w:rFonts w:asciiTheme="majorHAnsi" w:hAnsiTheme="majorHAnsi"/>
          <w:b/>
          <w:sz w:val="24"/>
          <w:szCs w:val="24"/>
        </w:rPr>
        <w:t xml:space="preserve"> : </w:t>
      </w:r>
      <w:r w:rsidR="00161FA6" w:rsidRPr="00185C7A">
        <w:rPr>
          <w:rFonts w:asciiTheme="majorHAnsi" w:hAnsiTheme="majorHAnsi"/>
          <w:sz w:val="24"/>
          <w:szCs w:val="24"/>
        </w:rPr>
        <w:t>e</w:t>
      </w:r>
      <w:r w:rsidRPr="00185C7A">
        <w:rPr>
          <w:rFonts w:asciiTheme="majorHAnsi" w:hAnsiTheme="majorHAnsi"/>
          <w:sz w:val="24"/>
          <w:szCs w:val="24"/>
        </w:rPr>
        <w:t>lle concerne l'approche conceptuelle. Elle permet d'élaborer les trois modèles conceptuels (statique, dynamique et fonctionnel).</w:t>
      </w:r>
      <w:r w:rsidR="00D469A7" w:rsidRPr="00185C7A">
        <w:rPr>
          <w:rFonts w:asciiTheme="majorHAnsi" w:hAnsiTheme="majorHAnsi"/>
          <w:sz w:val="24"/>
          <w:szCs w:val="24"/>
        </w:rPr>
        <w:t xml:space="preserve"> </w:t>
      </w:r>
      <w:r w:rsidRPr="00185C7A">
        <w:rPr>
          <w:rFonts w:asciiTheme="majorHAnsi" w:hAnsiTheme="majorHAnsi"/>
          <w:sz w:val="24"/>
          <w:szCs w:val="24"/>
        </w:rPr>
        <w:t>Cette étape est une description </w:t>
      </w:r>
      <w:r w:rsidRPr="00185C7A">
        <w:rPr>
          <w:rFonts w:asciiTheme="majorHAnsi" w:hAnsiTheme="majorHAnsi"/>
          <w:bCs/>
          <w:sz w:val="24"/>
          <w:szCs w:val="24"/>
        </w:rPr>
        <w:t>de ce que</w:t>
      </w:r>
      <w:r w:rsidRPr="00185C7A">
        <w:rPr>
          <w:rFonts w:asciiTheme="majorHAnsi" w:hAnsiTheme="majorHAnsi"/>
          <w:sz w:val="24"/>
          <w:szCs w:val="24"/>
        </w:rPr>
        <w:t> le système doit faire et non du "comment le faire".</w:t>
      </w:r>
    </w:p>
    <w:p w14:paraId="628D46AB" w14:textId="77777777" w:rsidR="00451F0D" w:rsidRPr="00185C7A" w:rsidRDefault="00451F0D" w:rsidP="00451F0D">
      <w:pPr>
        <w:tabs>
          <w:tab w:val="num" w:pos="720"/>
        </w:tabs>
        <w:jc w:val="both"/>
        <w:rPr>
          <w:rFonts w:asciiTheme="majorHAnsi" w:hAnsiTheme="majorHAnsi"/>
          <w:sz w:val="24"/>
          <w:szCs w:val="24"/>
        </w:rPr>
      </w:pPr>
      <w:r w:rsidRPr="00185C7A">
        <w:rPr>
          <w:rFonts w:asciiTheme="majorHAnsi" w:hAnsiTheme="majorHAnsi"/>
          <w:b/>
          <w:sz w:val="24"/>
          <w:szCs w:val="24"/>
        </w:rPr>
        <w:t>L'étape de </w:t>
      </w:r>
      <w:hyperlink r:id="rId23" w:history="1">
        <w:r w:rsidRPr="00185C7A">
          <w:rPr>
            <w:rFonts w:asciiTheme="majorHAnsi" w:hAnsiTheme="majorHAnsi"/>
            <w:b/>
            <w:sz w:val="24"/>
            <w:szCs w:val="24"/>
          </w:rPr>
          <w:t>conception</w:t>
        </w:r>
      </w:hyperlink>
      <w:r w:rsidR="00161FA6" w:rsidRPr="00185C7A">
        <w:rPr>
          <w:rFonts w:asciiTheme="majorHAnsi" w:hAnsiTheme="majorHAnsi"/>
          <w:b/>
          <w:sz w:val="24"/>
          <w:szCs w:val="24"/>
        </w:rPr>
        <w:t xml:space="preserve"> : </w:t>
      </w:r>
      <w:r w:rsidR="00161FA6" w:rsidRPr="00185C7A">
        <w:rPr>
          <w:rFonts w:asciiTheme="majorHAnsi" w:hAnsiTheme="majorHAnsi"/>
          <w:sz w:val="24"/>
          <w:szCs w:val="24"/>
        </w:rPr>
        <w:t>e</w:t>
      </w:r>
      <w:r w:rsidRPr="00185C7A">
        <w:rPr>
          <w:rFonts w:asciiTheme="majorHAnsi" w:hAnsiTheme="majorHAnsi"/>
          <w:sz w:val="24"/>
          <w:szCs w:val="24"/>
        </w:rPr>
        <w:t>lle permet de présenter l'architecture d'ensemble du système, par intégration des contraintes et des soucis de performance. La conception technique des objets donne une spécification détaillée de l'implémentation des objets, indépendante d'un environnement donné, mais compatib</w:t>
      </w:r>
      <w:r w:rsidR="00D469A7" w:rsidRPr="00185C7A">
        <w:rPr>
          <w:rFonts w:asciiTheme="majorHAnsi" w:hAnsiTheme="majorHAnsi"/>
          <w:sz w:val="24"/>
          <w:szCs w:val="24"/>
        </w:rPr>
        <w:t>le avec une technologie choisie.</w:t>
      </w:r>
      <w:r w:rsidR="00161FA6" w:rsidRPr="00185C7A">
        <w:rPr>
          <w:rFonts w:asciiTheme="majorHAnsi" w:hAnsiTheme="majorHAnsi"/>
          <w:sz w:val="24"/>
          <w:szCs w:val="24"/>
        </w:rPr>
        <w:t xml:space="preserve"> </w:t>
      </w:r>
      <w:r w:rsidRPr="00185C7A">
        <w:rPr>
          <w:rFonts w:asciiTheme="majorHAnsi" w:hAnsiTheme="majorHAnsi"/>
          <w:sz w:val="24"/>
          <w:szCs w:val="24"/>
        </w:rPr>
        <w:t>C'est le niveau logique, il définit les structures de données et les algorithmes d'implémentation des classes.</w:t>
      </w:r>
    </w:p>
    <w:p w14:paraId="60DD01F5" w14:textId="77777777" w:rsidR="00451F0D" w:rsidRPr="00185C7A" w:rsidRDefault="00451F0D" w:rsidP="00451F0D">
      <w:pPr>
        <w:tabs>
          <w:tab w:val="num" w:pos="720"/>
        </w:tabs>
        <w:jc w:val="both"/>
        <w:rPr>
          <w:rFonts w:asciiTheme="majorHAnsi" w:hAnsiTheme="majorHAnsi"/>
          <w:sz w:val="24"/>
          <w:szCs w:val="24"/>
        </w:rPr>
      </w:pPr>
      <w:r w:rsidRPr="00185C7A">
        <w:rPr>
          <w:rFonts w:asciiTheme="majorHAnsi" w:hAnsiTheme="majorHAnsi"/>
          <w:b/>
          <w:sz w:val="24"/>
          <w:szCs w:val="24"/>
        </w:rPr>
        <w:t>L'implémentation du Système</w:t>
      </w:r>
      <w:r w:rsidR="00161FA6" w:rsidRPr="00185C7A">
        <w:rPr>
          <w:rFonts w:asciiTheme="majorHAnsi" w:hAnsiTheme="majorHAnsi"/>
          <w:b/>
          <w:sz w:val="24"/>
          <w:szCs w:val="24"/>
        </w:rPr>
        <w:t xml:space="preserve"> : </w:t>
      </w:r>
      <w:r w:rsidRPr="00185C7A">
        <w:rPr>
          <w:rFonts w:asciiTheme="majorHAnsi" w:hAnsiTheme="majorHAnsi"/>
          <w:sz w:val="24"/>
          <w:szCs w:val="24"/>
        </w:rPr>
        <w:t xml:space="preserve">Il s'agit de </w:t>
      </w:r>
      <w:r w:rsidR="00161FA6" w:rsidRPr="00185C7A">
        <w:rPr>
          <w:rFonts w:asciiTheme="majorHAnsi" w:hAnsiTheme="majorHAnsi"/>
          <w:sz w:val="24"/>
          <w:szCs w:val="24"/>
        </w:rPr>
        <w:t>l'écriture du code, en tant qu'</w:t>
      </w:r>
      <w:r w:rsidRPr="00185C7A">
        <w:rPr>
          <w:rFonts w:asciiTheme="majorHAnsi" w:hAnsiTheme="majorHAnsi"/>
          <w:sz w:val="24"/>
          <w:szCs w:val="24"/>
        </w:rPr>
        <w:t>extension du processus de conception .Elle varie en fonction des langages cibles et des systèmes de gestion de bases de données choisis, suivant qu</w:t>
      </w:r>
      <w:r w:rsidR="009520CF" w:rsidRPr="00185C7A">
        <w:rPr>
          <w:rFonts w:asciiTheme="majorHAnsi" w:hAnsiTheme="majorHAnsi"/>
          <w:sz w:val="24"/>
          <w:szCs w:val="24"/>
        </w:rPr>
        <w:t>'ils sont ou non orientés objet</w:t>
      </w:r>
      <w:r w:rsidRPr="00185C7A">
        <w:rPr>
          <w:rFonts w:asciiTheme="majorHAnsi" w:hAnsiTheme="majorHAnsi"/>
          <w:sz w:val="24"/>
          <w:szCs w:val="24"/>
        </w:rPr>
        <w:t>.</w:t>
      </w:r>
    </w:p>
    <w:p w14:paraId="19A10D2A" w14:textId="77777777" w:rsidR="00161FA6" w:rsidRPr="00185C7A" w:rsidRDefault="00161FA6" w:rsidP="008A62EA">
      <w:pPr>
        <w:pStyle w:val="Paragraphedeliste"/>
        <w:numPr>
          <w:ilvl w:val="0"/>
          <w:numId w:val="23"/>
        </w:numPr>
        <w:ind w:left="0" w:firstLine="284"/>
        <w:jc w:val="both"/>
        <w:rPr>
          <w:rFonts w:asciiTheme="majorHAnsi" w:hAnsiTheme="majorHAnsi"/>
          <w:sz w:val="24"/>
          <w:szCs w:val="24"/>
        </w:rPr>
      </w:pPr>
      <w:r w:rsidRPr="00185C7A">
        <w:rPr>
          <w:rFonts w:asciiTheme="majorHAnsi" w:hAnsiTheme="majorHAnsi"/>
          <w:sz w:val="24"/>
          <w:szCs w:val="24"/>
        </w:rPr>
        <w:t xml:space="preserve">OMT fournit trois modèles principaux pour décrire les aspects </w:t>
      </w:r>
      <w:r w:rsidRPr="00185C7A">
        <w:rPr>
          <w:rFonts w:asciiTheme="majorHAnsi" w:hAnsiTheme="majorHAnsi"/>
          <w:b/>
          <w:sz w:val="24"/>
          <w:szCs w:val="24"/>
        </w:rPr>
        <w:t>statique</w:t>
      </w:r>
      <w:r w:rsidRPr="00185C7A">
        <w:rPr>
          <w:rFonts w:asciiTheme="majorHAnsi" w:hAnsiTheme="majorHAnsi"/>
          <w:sz w:val="24"/>
          <w:szCs w:val="24"/>
        </w:rPr>
        <w:t xml:space="preserve">, </w:t>
      </w:r>
      <w:r w:rsidRPr="00185C7A">
        <w:rPr>
          <w:rFonts w:asciiTheme="majorHAnsi" w:hAnsiTheme="majorHAnsi"/>
          <w:b/>
          <w:sz w:val="24"/>
          <w:szCs w:val="24"/>
        </w:rPr>
        <w:t>dynamique</w:t>
      </w:r>
      <w:r w:rsidRPr="00185C7A">
        <w:rPr>
          <w:rFonts w:asciiTheme="majorHAnsi" w:hAnsiTheme="majorHAnsi"/>
          <w:sz w:val="24"/>
          <w:szCs w:val="24"/>
        </w:rPr>
        <w:t xml:space="preserve"> et </w:t>
      </w:r>
      <w:r w:rsidRPr="00185C7A">
        <w:rPr>
          <w:rFonts w:asciiTheme="majorHAnsi" w:hAnsiTheme="majorHAnsi"/>
          <w:b/>
          <w:sz w:val="24"/>
          <w:szCs w:val="24"/>
        </w:rPr>
        <w:t>fonctionnel</w:t>
      </w:r>
      <w:r w:rsidRPr="00185C7A">
        <w:rPr>
          <w:rFonts w:asciiTheme="majorHAnsi" w:hAnsiTheme="majorHAnsi"/>
          <w:sz w:val="24"/>
          <w:szCs w:val="24"/>
        </w:rPr>
        <w:t xml:space="preserve"> d'un système d'information. </w:t>
      </w:r>
    </w:p>
    <w:p w14:paraId="5282D315" w14:textId="77777777" w:rsidR="00161FA6" w:rsidRPr="00185C7A" w:rsidRDefault="007B67FE" w:rsidP="00161FA6">
      <w:pPr>
        <w:tabs>
          <w:tab w:val="num" w:pos="720"/>
        </w:tabs>
        <w:jc w:val="both"/>
        <w:rPr>
          <w:rFonts w:asciiTheme="majorHAnsi" w:hAnsiTheme="majorHAnsi"/>
          <w:sz w:val="24"/>
          <w:szCs w:val="24"/>
        </w:rPr>
      </w:pPr>
      <w:hyperlink r:id="rId24" w:history="1">
        <w:r w:rsidR="00161FA6" w:rsidRPr="00185C7A">
          <w:rPr>
            <w:rFonts w:asciiTheme="majorHAnsi" w:hAnsiTheme="majorHAnsi"/>
            <w:b/>
            <w:sz w:val="24"/>
            <w:szCs w:val="24"/>
          </w:rPr>
          <w:t>Le modèle objet</w:t>
        </w:r>
      </w:hyperlink>
      <w:r w:rsidR="00D469A7" w:rsidRPr="00185C7A">
        <w:rPr>
          <w:rFonts w:asciiTheme="majorHAnsi" w:hAnsiTheme="majorHAnsi"/>
          <w:sz w:val="24"/>
          <w:szCs w:val="24"/>
        </w:rPr>
        <w:t xml:space="preserve"> : il </w:t>
      </w:r>
      <w:r w:rsidR="00161FA6" w:rsidRPr="00185C7A">
        <w:rPr>
          <w:rFonts w:asciiTheme="majorHAnsi" w:hAnsiTheme="majorHAnsi"/>
          <w:sz w:val="24"/>
          <w:szCs w:val="24"/>
        </w:rPr>
        <w:t>décrit la structure statique des objets, classes et associations. C'est une extension du modèle Entité-Relation vers les concepts d'objet (classe, agrégation, généralisation, héritage). </w:t>
      </w:r>
    </w:p>
    <w:p w14:paraId="7FE8A9C3" w14:textId="77777777" w:rsidR="00161FA6" w:rsidRPr="00185C7A" w:rsidRDefault="007B67FE" w:rsidP="00161FA6">
      <w:pPr>
        <w:tabs>
          <w:tab w:val="num" w:pos="720"/>
        </w:tabs>
        <w:jc w:val="both"/>
        <w:rPr>
          <w:rFonts w:asciiTheme="majorHAnsi" w:hAnsiTheme="majorHAnsi"/>
          <w:sz w:val="24"/>
          <w:szCs w:val="24"/>
        </w:rPr>
      </w:pPr>
      <w:hyperlink r:id="rId25" w:history="1">
        <w:r w:rsidR="00161FA6" w:rsidRPr="00185C7A">
          <w:rPr>
            <w:rFonts w:asciiTheme="majorHAnsi" w:hAnsiTheme="majorHAnsi"/>
            <w:b/>
            <w:sz w:val="24"/>
            <w:szCs w:val="24"/>
          </w:rPr>
          <w:t>Le modèle dynamique</w:t>
        </w:r>
      </w:hyperlink>
      <w:r w:rsidR="00D469A7" w:rsidRPr="00185C7A">
        <w:rPr>
          <w:rFonts w:asciiTheme="majorHAnsi" w:hAnsiTheme="majorHAnsi"/>
          <w:b/>
          <w:sz w:val="24"/>
          <w:szCs w:val="24"/>
        </w:rPr>
        <w:t xml:space="preserve"> : </w:t>
      </w:r>
      <w:r w:rsidR="00D469A7" w:rsidRPr="00185C7A">
        <w:rPr>
          <w:rFonts w:asciiTheme="majorHAnsi" w:hAnsiTheme="majorHAnsi"/>
          <w:sz w:val="24"/>
          <w:szCs w:val="24"/>
        </w:rPr>
        <w:t>il</w:t>
      </w:r>
      <w:r w:rsidR="00161FA6" w:rsidRPr="00185C7A">
        <w:rPr>
          <w:rFonts w:asciiTheme="majorHAnsi" w:hAnsiTheme="majorHAnsi"/>
          <w:sz w:val="24"/>
          <w:szCs w:val="24"/>
        </w:rPr>
        <w:t> décrit les transformations d'un système dans le temps. Il est fondé sur des diagrammes d'états/transitions avec spécification des événements qui déclenchent les transitions, des opérations de transformation, des attributs concernés par ces transformations. Le modèle dynamique est employé pour spécifier les aspects "contrôle" d'un système.</w:t>
      </w:r>
    </w:p>
    <w:p w14:paraId="1BC59594" w14:textId="77777777" w:rsidR="002260C2" w:rsidRPr="00185C7A" w:rsidRDefault="007B67FE" w:rsidP="00DB62D8">
      <w:pPr>
        <w:tabs>
          <w:tab w:val="num" w:pos="720"/>
        </w:tabs>
        <w:jc w:val="both"/>
        <w:rPr>
          <w:rFonts w:ascii="Arial" w:hAnsi="Arial" w:cs="Arial"/>
          <w:color w:val="222222"/>
          <w:sz w:val="24"/>
          <w:szCs w:val="24"/>
        </w:rPr>
      </w:pPr>
      <w:hyperlink r:id="rId26" w:history="1">
        <w:r w:rsidR="00161FA6" w:rsidRPr="00185C7A">
          <w:rPr>
            <w:rFonts w:asciiTheme="majorHAnsi" w:hAnsiTheme="majorHAnsi"/>
            <w:b/>
            <w:sz w:val="24"/>
            <w:szCs w:val="24"/>
          </w:rPr>
          <w:t>Le modèle fonctionnel</w:t>
        </w:r>
      </w:hyperlink>
      <w:r w:rsidR="00D469A7" w:rsidRPr="00185C7A">
        <w:rPr>
          <w:rFonts w:asciiTheme="majorHAnsi" w:hAnsiTheme="majorHAnsi"/>
          <w:sz w:val="24"/>
          <w:szCs w:val="24"/>
        </w:rPr>
        <w:t xml:space="preserve"> : il </w:t>
      </w:r>
      <w:r w:rsidR="00161FA6" w:rsidRPr="00185C7A">
        <w:rPr>
          <w:rFonts w:asciiTheme="majorHAnsi" w:hAnsiTheme="majorHAnsi"/>
          <w:sz w:val="24"/>
          <w:szCs w:val="24"/>
        </w:rPr>
        <w:t>décrit la transformation des valeurs des données dans le système. Il est fondé sur des diagrammes de flux de données classiques (DFD). Ces diagrammes sont utilisés pour spécifier des fonctions générales qui sont opérées sur les objets.</w:t>
      </w:r>
      <w:r w:rsidR="00942266" w:rsidRPr="00185C7A">
        <w:rPr>
          <w:rFonts w:ascii="Arial" w:hAnsi="Arial" w:cs="Arial"/>
          <w:color w:val="222222"/>
          <w:sz w:val="24"/>
          <w:szCs w:val="24"/>
        </w:rPr>
        <w:t xml:space="preserve"> </w:t>
      </w:r>
    </w:p>
    <w:p w14:paraId="06080C6F" w14:textId="77777777" w:rsidR="002260C2" w:rsidRPr="000B1C2A" w:rsidRDefault="002260C2" w:rsidP="00942266">
      <w:pPr>
        <w:tabs>
          <w:tab w:val="num" w:pos="720"/>
        </w:tabs>
        <w:jc w:val="both"/>
        <w:rPr>
          <w:rFonts w:asciiTheme="majorHAnsi" w:hAnsiTheme="majorHAnsi"/>
          <w:sz w:val="24"/>
          <w:szCs w:val="24"/>
        </w:rPr>
      </w:pPr>
      <w:r w:rsidRPr="002260C2">
        <w:rPr>
          <w:rFonts w:asciiTheme="majorHAnsi" w:hAnsiTheme="majorHAnsi"/>
          <w:b/>
          <w:sz w:val="36"/>
          <w:szCs w:val="28"/>
        </w:rPr>
        <w:t>OOD</w:t>
      </w:r>
      <w:r w:rsidRPr="000B1C2A">
        <w:rPr>
          <w:rFonts w:asciiTheme="majorHAnsi" w:hAnsiTheme="majorHAnsi"/>
          <w:sz w:val="24"/>
          <w:szCs w:val="24"/>
        </w:rPr>
        <w:t xml:space="preserve"> : </w:t>
      </w:r>
      <w:proofErr w:type="spellStart"/>
      <w:r w:rsidR="000B1C2A" w:rsidRPr="000B1C2A">
        <w:rPr>
          <w:rFonts w:asciiTheme="majorHAnsi" w:hAnsiTheme="majorHAnsi"/>
          <w:sz w:val="24"/>
          <w:szCs w:val="24"/>
        </w:rPr>
        <w:t>Grady</w:t>
      </w:r>
      <w:proofErr w:type="spellEnd"/>
      <w:r w:rsidR="000B1C2A" w:rsidRPr="000B1C2A">
        <w:rPr>
          <w:rFonts w:asciiTheme="majorHAnsi" w:hAnsiTheme="majorHAnsi"/>
          <w:sz w:val="24"/>
          <w:szCs w:val="24"/>
        </w:rPr>
        <w:t xml:space="preserve"> </w:t>
      </w:r>
      <w:proofErr w:type="spellStart"/>
      <w:r w:rsidR="00942266" w:rsidRPr="000B1C2A">
        <w:rPr>
          <w:rFonts w:asciiTheme="majorHAnsi" w:hAnsiTheme="majorHAnsi"/>
          <w:sz w:val="24"/>
          <w:szCs w:val="24"/>
        </w:rPr>
        <w:t>Booch</w:t>
      </w:r>
      <w:proofErr w:type="spellEnd"/>
      <w:r w:rsidR="00942266" w:rsidRPr="000B1C2A">
        <w:rPr>
          <w:rFonts w:asciiTheme="majorHAnsi" w:hAnsiTheme="majorHAnsi"/>
          <w:sz w:val="24"/>
          <w:szCs w:val="24"/>
        </w:rPr>
        <w:t xml:space="preserve"> a établi dans plusieurs de ses articles et son ouvrage, les principales étapes conduisant à la décomposition d'un programme </w:t>
      </w:r>
      <w:r w:rsidR="00EB29CF" w:rsidRPr="000B1C2A">
        <w:rPr>
          <w:rFonts w:asciiTheme="majorHAnsi" w:hAnsiTheme="majorHAnsi"/>
          <w:sz w:val="24"/>
          <w:szCs w:val="24"/>
        </w:rPr>
        <w:t xml:space="preserve">ainsi que des outils de modélisation </w:t>
      </w:r>
      <w:r w:rsidR="00942266" w:rsidRPr="000B1C2A">
        <w:rPr>
          <w:rFonts w:asciiTheme="majorHAnsi" w:hAnsiTheme="majorHAnsi"/>
          <w:sz w:val="24"/>
          <w:szCs w:val="24"/>
        </w:rPr>
        <w:t>selon la méthode de conception orientée-objets. Ces étapes ont été reprises dans leurs grandes lignes par toutes les méthodologies parues depuis</w:t>
      </w:r>
      <w:r w:rsidRPr="000B1C2A">
        <w:rPr>
          <w:rFonts w:asciiTheme="majorHAnsi" w:hAnsiTheme="majorHAnsi"/>
          <w:sz w:val="24"/>
          <w:szCs w:val="24"/>
        </w:rPr>
        <w:t>.</w:t>
      </w:r>
    </w:p>
    <w:p w14:paraId="7DD1C49A" w14:textId="77777777" w:rsidR="00EB29CF" w:rsidRPr="000B1C2A" w:rsidRDefault="00EB29CF" w:rsidP="008A62EA">
      <w:pPr>
        <w:pStyle w:val="Paragraphedeliste"/>
        <w:numPr>
          <w:ilvl w:val="0"/>
          <w:numId w:val="23"/>
        </w:numPr>
        <w:tabs>
          <w:tab w:val="num" w:pos="720"/>
        </w:tabs>
        <w:jc w:val="both"/>
        <w:rPr>
          <w:rFonts w:asciiTheme="majorHAnsi" w:hAnsiTheme="majorHAnsi"/>
          <w:b/>
          <w:sz w:val="24"/>
          <w:szCs w:val="24"/>
        </w:rPr>
      </w:pPr>
      <w:r w:rsidRPr="000B1C2A">
        <w:rPr>
          <w:rFonts w:asciiTheme="majorHAnsi" w:hAnsiTheme="majorHAnsi"/>
          <w:b/>
          <w:sz w:val="24"/>
          <w:szCs w:val="24"/>
        </w:rPr>
        <w:t>Etapes de décomposition d'un programme</w:t>
      </w:r>
    </w:p>
    <w:p w14:paraId="737056AE" w14:textId="77777777" w:rsidR="00DB62D8" w:rsidRPr="000B1C2A" w:rsidRDefault="00DB62D8" w:rsidP="00DB62D8">
      <w:pPr>
        <w:pStyle w:val="Normal1"/>
        <w:shd w:val="clear" w:color="auto" w:fill="FFFFFF"/>
        <w:spacing w:before="0" w:beforeAutospacing="0" w:after="0" w:afterAutospacing="0"/>
        <w:jc w:val="both"/>
        <w:textAlignment w:val="baseline"/>
        <w:rPr>
          <w:rFonts w:asciiTheme="majorHAnsi" w:eastAsiaTheme="minorHAnsi" w:hAnsiTheme="majorHAnsi" w:cstheme="minorBidi"/>
          <w:b/>
          <w:lang w:eastAsia="en-US"/>
        </w:rPr>
      </w:pPr>
      <w:r w:rsidRPr="000B1C2A">
        <w:rPr>
          <w:rFonts w:asciiTheme="majorHAnsi" w:eastAsiaTheme="minorHAnsi" w:hAnsiTheme="majorHAnsi" w:cstheme="minorBidi"/>
          <w:b/>
          <w:lang w:eastAsia="en-US"/>
        </w:rPr>
        <w:t>Identifier les objets et les classes</w:t>
      </w:r>
    </w:p>
    <w:p w14:paraId="37BA5277" w14:textId="77777777" w:rsidR="00DB62D8" w:rsidRPr="000B1C2A" w:rsidRDefault="00DB62D8" w:rsidP="00DB62D8">
      <w:pPr>
        <w:tabs>
          <w:tab w:val="num" w:pos="720"/>
        </w:tabs>
        <w:jc w:val="both"/>
        <w:rPr>
          <w:rFonts w:ascii="Times" w:hAnsi="Times" w:cs="Times"/>
          <w:color w:val="000000"/>
          <w:sz w:val="24"/>
          <w:szCs w:val="24"/>
        </w:rPr>
      </w:pPr>
      <w:bookmarkStart w:id="24" w:name="pgfId=178"/>
      <w:bookmarkEnd w:id="24"/>
      <w:r w:rsidRPr="000B1C2A">
        <w:rPr>
          <w:rFonts w:asciiTheme="majorHAnsi" w:hAnsiTheme="majorHAnsi"/>
          <w:sz w:val="24"/>
          <w:szCs w:val="24"/>
        </w:rPr>
        <w:t>Cette première étape vise à identifier les objets du monde réel que l'on voudra réaliser. Pour cela, on doit identifier les propriétés caractéristiques de l'objet. Cette étape est bien entendu celle qui demande le plus de talent et d'expérience personnelle. Un moyen relativement informel pour identifier les objets consiste à faire une description littéraire (en français) du problème. On pourra déduire les bons candidats des noms utilisés dans cette description, et leurs propriétés des adjectifs et autres qualifiants.</w:t>
      </w:r>
      <w:bookmarkStart w:id="25" w:name="pgfId=179"/>
      <w:bookmarkEnd w:id="25"/>
      <w:r w:rsidRPr="000B1C2A">
        <w:rPr>
          <w:rFonts w:ascii="Times" w:hAnsi="Times" w:cs="Times"/>
          <w:color w:val="000000"/>
          <w:sz w:val="24"/>
          <w:szCs w:val="24"/>
        </w:rPr>
        <w:t> </w:t>
      </w:r>
    </w:p>
    <w:p w14:paraId="01FA5F73" w14:textId="77777777" w:rsidR="00DB62D8" w:rsidRPr="000B1C2A" w:rsidRDefault="00DB62D8" w:rsidP="00DB62D8">
      <w:pPr>
        <w:pStyle w:val="Normal1"/>
        <w:shd w:val="clear" w:color="auto" w:fill="FFFFFF"/>
        <w:spacing w:before="0" w:beforeAutospacing="0" w:after="0" w:afterAutospacing="0"/>
        <w:jc w:val="both"/>
        <w:textAlignment w:val="baseline"/>
        <w:rPr>
          <w:rFonts w:asciiTheme="majorHAnsi" w:eastAsiaTheme="minorHAnsi" w:hAnsiTheme="majorHAnsi" w:cstheme="minorBidi"/>
          <w:b/>
          <w:lang w:eastAsia="en-US"/>
        </w:rPr>
      </w:pPr>
      <w:bookmarkStart w:id="26" w:name="pgfId=180"/>
      <w:bookmarkEnd w:id="26"/>
      <w:r w:rsidRPr="000B1C2A">
        <w:rPr>
          <w:rFonts w:asciiTheme="majorHAnsi" w:eastAsiaTheme="minorHAnsi" w:hAnsiTheme="majorHAnsi" w:cstheme="minorBidi"/>
          <w:b/>
          <w:lang w:eastAsia="en-US"/>
        </w:rPr>
        <w:t>Identifier la sémantique des objets et des classes</w:t>
      </w:r>
    </w:p>
    <w:p w14:paraId="7D2C6570" w14:textId="77777777" w:rsidR="00DB62D8" w:rsidRPr="000B1C2A" w:rsidRDefault="00DB62D8" w:rsidP="00DB62D8">
      <w:pPr>
        <w:tabs>
          <w:tab w:val="num" w:pos="720"/>
        </w:tabs>
        <w:jc w:val="both"/>
        <w:rPr>
          <w:rFonts w:ascii="Times" w:hAnsi="Times" w:cs="Times"/>
          <w:color w:val="000000"/>
          <w:sz w:val="24"/>
          <w:szCs w:val="24"/>
        </w:rPr>
      </w:pPr>
      <w:bookmarkStart w:id="27" w:name="pgfId=181"/>
      <w:bookmarkEnd w:id="27"/>
      <w:r w:rsidRPr="000B1C2A">
        <w:rPr>
          <w:rFonts w:asciiTheme="majorHAnsi" w:hAnsiTheme="majorHAnsi"/>
          <w:sz w:val="24"/>
          <w:szCs w:val="24"/>
        </w:rPr>
        <w:t>On cherchera ensuite à identifier les actions que l'objet subit et provoque. Les verbes utilisés dans la description informelle de l'étape précédente fournissent de bons indices pour l'identification des opérations. C'est également à cette étape que l'on pourra définir les conditions d'ordonnancement temporel des opérations, si nécessaire.</w:t>
      </w:r>
      <w:bookmarkStart w:id="28" w:name="pgfId=182"/>
      <w:bookmarkEnd w:id="28"/>
      <w:r w:rsidRPr="000B1C2A">
        <w:rPr>
          <w:rFonts w:ascii="Times" w:hAnsi="Times" w:cs="Times"/>
          <w:color w:val="000000"/>
          <w:sz w:val="24"/>
          <w:szCs w:val="24"/>
        </w:rPr>
        <w:t> </w:t>
      </w:r>
    </w:p>
    <w:p w14:paraId="2B3C6F67" w14:textId="77777777" w:rsidR="00DB62D8" w:rsidRPr="00F2294E" w:rsidRDefault="00DB62D8" w:rsidP="00DB62D8">
      <w:pPr>
        <w:pStyle w:val="Normal1"/>
        <w:shd w:val="clear" w:color="auto" w:fill="FFFFFF"/>
        <w:spacing w:before="0" w:beforeAutospacing="0" w:after="0" w:afterAutospacing="0"/>
        <w:jc w:val="both"/>
        <w:textAlignment w:val="baseline"/>
        <w:rPr>
          <w:rFonts w:asciiTheme="majorHAnsi" w:eastAsiaTheme="minorHAnsi" w:hAnsiTheme="majorHAnsi" w:cstheme="minorBidi"/>
          <w:b/>
          <w:lang w:eastAsia="en-US"/>
        </w:rPr>
      </w:pPr>
      <w:bookmarkStart w:id="29" w:name="pgfId=183"/>
      <w:bookmarkEnd w:id="29"/>
      <w:r w:rsidRPr="00F2294E">
        <w:rPr>
          <w:rFonts w:asciiTheme="majorHAnsi" w:eastAsiaTheme="minorHAnsi" w:hAnsiTheme="majorHAnsi" w:cstheme="minorBidi"/>
          <w:b/>
          <w:lang w:eastAsia="en-US"/>
        </w:rPr>
        <w:t>Identifier les relations entre les objets et les classes</w:t>
      </w:r>
    </w:p>
    <w:p w14:paraId="488A9A9C" w14:textId="77777777" w:rsidR="00B5279F" w:rsidRPr="00F2294E" w:rsidRDefault="00DB62D8" w:rsidP="00DB62D8">
      <w:pPr>
        <w:tabs>
          <w:tab w:val="num" w:pos="720"/>
        </w:tabs>
        <w:jc w:val="both"/>
        <w:rPr>
          <w:rFonts w:asciiTheme="majorHAnsi" w:hAnsiTheme="majorHAnsi"/>
          <w:b/>
          <w:sz w:val="24"/>
          <w:szCs w:val="24"/>
        </w:rPr>
      </w:pPr>
      <w:bookmarkStart w:id="30" w:name="pgfId=184"/>
      <w:bookmarkEnd w:id="30"/>
      <w:r w:rsidRPr="00F2294E">
        <w:rPr>
          <w:rFonts w:asciiTheme="majorHAnsi" w:hAnsiTheme="majorHAnsi"/>
          <w:sz w:val="24"/>
          <w:szCs w:val="24"/>
        </w:rPr>
        <w:t>L'objet étant maintenant identifié par ses caractéristiques et ses opérations, on définira ses relations avec les autres objets. On établira quels objets le "voient" et quels objets "sont vus" par lui. Autrement dit, on insérera alors l'objet dans la topologie du projet. On définit également l'interface précise de l'objet avec le monde extérieur. Cette interface spécifie exactement quelles fonctionnalités seront accessibles et sous quelle forme.</w:t>
      </w:r>
      <w:bookmarkStart w:id="31" w:name="pgfId=185"/>
      <w:bookmarkStart w:id="32" w:name="pgfId=186"/>
      <w:bookmarkEnd w:id="31"/>
      <w:bookmarkEnd w:id="32"/>
    </w:p>
    <w:p w14:paraId="085A247F" w14:textId="77777777" w:rsidR="00DB62D8" w:rsidRPr="00F2294E" w:rsidRDefault="00F2294E" w:rsidP="000B0284">
      <w:pPr>
        <w:pStyle w:val="Normal1"/>
        <w:shd w:val="clear" w:color="auto" w:fill="FFFFFF"/>
        <w:spacing w:before="0" w:beforeAutospacing="0" w:after="0" w:afterAutospacing="0"/>
        <w:jc w:val="both"/>
        <w:textAlignment w:val="baseline"/>
        <w:rPr>
          <w:rFonts w:asciiTheme="majorHAnsi" w:eastAsiaTheme="minorHAnsi" w:hAnsiTheme="majorHAnsi" w:cstheme="minorBidi"/>
          <w:b/>
          <w:lang w:eastAsia="en-US"/>
        </w:rPr>
      </w:pPr>
      <w:r>
        <w:rPr>
          <w:rFonts w:asciiTheme="majorHAnsi" w:eastAsiaTheme="minorHAnsi" w:hAnsiTheme="majorHAnsi" w:cstheme="minorBidi"/>
          <w:b/>
          <w:lang w:eastAsia="en-US"/>
        </w:rPr>
        <w:t>Impléme</w:t>
      </w:r>
      <w:r w:rsidR="00DB62D8" w:rsidRPr="00F2294E">
        <w:rPr>
          <w:rFonts w:asciiTheme="majorHAnsi" w:eastAsiaTheme="minorHAnsi" w:hAnsiTheme="majorHAnsi" w:cstheme="minorBidi"/>
          <w:b/>
          <w:lang w:eastAsia="en-US"/>
        </w:rPr>
        <w:t>nter les classes et les objets</w:t>
      </w:r>
    </w:p>
    <w:p w14:paraId="0536DD1A" w14:textId="77777777" w:rsidR="002260C2" w:rsidRDefault="00DB62D8" w:rsidP="000B0284">
      <w:pPr>
        <w:tabs>
          <w:tab w:val="num" w:pos="720"/>
        </w:tabs>
        <w:jc w:val="both"/>
        <w:rPr>
          <w:rFonts w:asciiTheme="majorHAnsi" w:hAnsiTheme="majorHAnsi"/>
          <w:sz w:val="24"/>
          <w:szCs w:val="24"/>
        </w:rPr>
      </w:pPr>
      <w:bookmarkStart w:id="33" w:name="pgfId=187"/>
      <w:bookmarkEnd w:id="33"/>
      <w:r w:rsidRPr="00F2294E">
        <w:rPr>
          <w:rFonts w:asciiTheme="majorHAnsi" w:hAnsiTheme="majorHAnsi"/>
          <w:sz w:val="24"/>
          <w:szCs w:val="24"/>
        </w:rPr>
        <w:t>La dernière étape consiste, bien entendu à impl</w:t>
      </w:r>
      <w:r w:rsidR="00F2294E">
        <w:rPr>
          <w:rFonts w:asciiTheme="majorHAnsi" w:hAnsiTheme="majorHAnsi"/>
          <w:sz w:val="24"/>
          <w:szCs w:val="24"/>
        </w:rPr>
        <w:t>éme</w:t>
      </w:r>
      <w:r w:rsidRPr="00F2294E">
        <w:rPr>
          <w:rFonts w:asciiTheme="majorHAnsi" w:hAnsiTheme="majorHAnsi"/>
          <w:sz w:val="24"/>
          <w:szCs w:val="24"/>
        </w:rPr>
        <w:t>nter les objets en écrivant le code correspondant aux</w:t>
      </w:r>
      <w:r w:rsidR="00B30887" w:rsidRPr="00F2294E">
        <w:rPr>
          <w:rFonts w:asciiTheme="majorHAnsi" w:hAnsiTheme="majorHAnsi"/>
          <w:sz w:val="24"/>
          <w:szCs w:val="24"/>
        </w:rPr>
        <w:t xml:space="preserve"> spécifications dans un langage </w:t>
      </w:r>
      <w:r w:rsidRPr="00F2294E">
        <w:rPr>
          <w:rFonts w:asciiTheme="majorHAnsi" w:hAnsiTheme="majorHAnsi"/>
          <w:sz w:val="24"/>
          <w:szCs w:val="24"/>
        </w:rPr>
        <w:t>de programmation. Lors de cette étape, on identifiera de nouveaux objets de plus bas niveau d'abstraction, ce qui provoquera l'itération de la méthode.</w:t>
      </w:r>
    </w:p>
    <w:p w14:paraId="267667DA" w14:textId="77777777" w:rsidR="008A7B65" w:rsidRPr="00F2294E" w:rsidRDefault="008A7B65" w:rsidP="000B0284">
      <w:pPr>
        <w:tabs>
          <w:tab w:val="num" w:pos="720"/>
        </w:tabs>
        <w:jc w:val="both"/>
        <w:rPr>
          <w:rFonts w:asciiTheme="majorHAnsi" w:hAnsiTheme="majorHAnsi"/>
          <w:sz w:val="24"/>
          <w:szCs w:val="24"/>
        </w:rPr>
      </w:pPr>
    </w:p>
    <w:p w14:paraId="24CCF46E" w14:textId="77777777" w:rsidR="00B30887" w:rsidRPr="00F2294E" w:rsidRDefault="00B30887" w:rsidP="008A62EA">
      <w:pPr>
        <w:pStyle w:val="Paragraphedeliste"/>
        <w:numPr>
          <w:ilvl w:val="0"/>
          <w:numId w:val="23"/>
        </w:numPr>
        <w:tabs>
          <w:tab w:val="num" w:pos="720"/>
        </w:tabs>
        <w:spacing w:after="0"/>
        <w:jc w:val="both"/>
        <w:rPr>
          <w:rFonts w:asciiTheme="majorHAnsi" w:hAnsiTheme="majorHAnsi"/>
          <w:b/>
          <w:sz w:val="24"/>
          <w:szCs w:val="24"/>
        </w:rPr>
      </w:pPr>
      <w:r w:rsidRPr="00F2294E">
        <w:rPr>
          <w:rFonts w:asciiTheme="majorHAnsi" w:hAnsiTheme="majorHAnsi"/>
          <w:b/>
          <w:sz w:val="24"/>
          <w:szCs w:val="24"/>
        </w:rPr>
        <w:lastRenderedPageBreak/>
        <w:t>Outils de modélisation</w:t>
      </w:r>
    </w:p>
    <w:p w14:paraId="65C9EC76" w14:textId="77777777" w:rsidR="00B30887" w:rsidRPr="00F2294E" w:rsidRDefault="00B30887" w:rsidP="00FB24F4">
      <w:pPr>
        <w:tabs>
          <w:tab w:val="num" w:pos="720"/>
        </w:tabs>
        <w:jc w:val="both"/>
        <w:rPr>
          <w:rFonts w:asciiTheme="majorHAnsi" w:hAnsiTheme="majorHAnsi"/>
          <w:sz w:val="24"/>
          <w:szCs w:val="24"/>
        </w:rPr>
      </w:pPr>
      <w:bookmarkStart w:id="34" w:name="pgfId=189"/>
      <w:bookmarkEnd w:id="34"/>
      <w:r w:rsidRPr="00F2294E">
        <w:rPr>
          <w:rFonts w:asciiTheme="majorHAnsi" w:hAnsiTheme="majorHAnsi"/>
          <w:sz w:val="24"/>
          <w:szCs w:val="24"/>
        </w:rPr>
        <w:t xml:space="preserve">La méthode de G. </w:t>
      </w:r>
      <w:proofErr w:type="spellStart"/>
      <w:r w:rsidRPr="00F2294E">
        <w:rPr>
          <w:rFonts w:asciiTheme="majorHAnsi" w:hAnsiTheme="majorHAnsi"/>
          <w:sz w:val="24"/>
          <w:szCs w:val="24"/>
        </w:rPr>
        <w:t>Booch</w:t>
      </w:r>
      <w:proofErr w:type="spellEnd"/>
      <w:r w:rsidRPr="00F2294E">
        <w:rPr>
          <w:rFonts w:asciiTheme="majorHAnsi" w:hAnsiTheme="majorHAnsi"/>
          <w:sz w:val="24"/>
          <w:szCs w:val="24"/>
        </w:rPr>
        <w:t xml:space="preserve">, très complète, offre des outils permettant de couvrir tous les besoins possibles en matière de conception de systèmes informatiques de tous types. Il n'est néanmoins pas toujours nécessaire d'avoir recours à la totalité de ces outils dans le cadre d'un cas précis. C'est pourquoi nous n'allons présenter ici que les concepts qui nous paraissent les plus </w:t>
      </w:r>
      <w:r w:rsidR="00710245" w:rsidRPr="00F2294E">
        <w:rPr>
          <w:rFonts w:asciiTheme="majorHAnsi" w:hAnsiTheme="majorHAnsi"/>
          <w:sz w:val="24"/>
          <w:szCs w:val="24"/>
        </w:rPr>
        <w:t>importants.</w:t>
      </w:r>
    </w:p>
    <w:p w14:paraId="0E81562B" w14:textId="77777777" w:rsidR="00B5279F" w:rsidRPr="00F2294E" w:rsidRDefault="00B5279F" w:rsidP="00B5279F">
      <w:pPr>
        <w:tabs>
          <w:tab w:val="num" w:pos="720"/>
        </w:tabs>
        <w:jc w:val="both"/>
        <w:rPr>
          <w:rFonts w:asciiTheme="majorHAnsi" w:hAnsiTheme="majorHAnsi"/>
          <w:sz w:val="24"/>
          <w:szCs w:val="24"/>
        </w:rPr>
      </w:pPr>
      <w:r w:rsidRPr="00F2294E">
        <w:rPr>
          <w:rFonts w:asciiTheme="majorHAnsi" w:hAnsiTheme="majorHAnsi"/>
          <w:b/>
          <w:sz w:val="24"/>
          <w:szCs w:val="24"/>
        </w:rPr>
        <w:t>Modèles logiques et physiques</w:t>
      </w:r>
      <w:bookmarkStart w:id="35" w:name="pgfId=199"/>
      <w:bookmarkEnd w:id="35"/>
      <w:r w:rsidRPr="00F2294E">
        <w:rPr>
          <w:rFonts w:asciiTheme="majorHAnsi" w:hAnsiTheme="majorHAnsi"/>
          <w:b/>
          <w:sz w:val="24"/>
          <w:szCs w:val="24"/>
        </w:rPr>
        <w:t> </w:t>
      </w:r>
      <w:r w:rsidRPr="00F2294E">
        <w:rPr>
          <w:rFonts w:asciiTheme="majorHAnsi" w:hAnsiTheme="majorHAnsi"/>
          <w:sz w:val="24"/>
          <w:szCs w:val="24"/>
        </w:rPr>
        <w:t>: Ils permettent de faire la distinction entre ce qui relève de l'analyse du problème (modèle logique) et ce qui relève de son implantation informatique (modèle physique). On utilisera pour cela quatre types de diagrammes :</w:t>
      </w:r>
      <w:bookmarkStart w:id="36" w:name="pgfId=200"/>
      <w:bookmarkStart w:id="37" w:name="pgfId=201"/>
      <w:bookmarkEnd w:id="36"/>
      <w:bookmarkEnd w:id="37"/>
      <w:r w:rsidRPr="00F2294E">
        <w:rPr>
          <w:rFonts w:asciiTheme="majorHAnsi" w:hAnsiTheme="majorHAnsi"/>
          <w:sz w:val="24"/>
          <w:szCs w:val="24"/>
        </w:rPr>
        <w:t xml:space="preserve"> les diagrammes de classe</w:t>
      </w:r>
      <w:bookmarkStart w:id="38" w:name="pgfId=202"/>
      <w:bookmarkEnd w:id="38"/>
      <w:r w:rsidRPr="00F2294E">
        <w:rPr>
          <w:rFonts w:asciiTheme="majorHAnsi" w:hAnsiTheme="majorHAnsi"/>
          <w:sz w:val="24"/>
          <w:szCs w:val="24"/>
        </w:rPr>
        <w:t>, les diagrammes d'objets</w:t>
      </w:r>
      <w:bookmarkStart w:id="39" w:name="pgfId=203"/>
      <w:bookmarkEnd w:id="39"/>
      <w:r w:rsidRPr="00F2294E">
        <w:rPr>
          <w:rFonts w:asciiTheme="majorHAnsi" w:hAnsiTheme="majorHAnsi"/>
          <w:sz w:val="24"/>
          <w:szCs w:val="24"/>
        </w:rPr>
        <w:t>, les diagrammes de modules</w:t>
      </w:r>
      <w:bookmarkStart w:id="40" w:name="pgfId=204"/>
      <w:bookmarkEnd w:id="40"/>
      <w:r w:rsidRPr="00F2294E">
        <w:rPr>
          <w:rFonts w:asciiTheme="majorHAnsi" w:hAnsiTheme="majorHAnsi"/>
          <w:sz w:val="24"/>
          <w:szCs w:val="24"/>
        </w:rPr>
        <w:t xml:space="preserve"> et les diagrammes de processus.</w:t>
      </w:r>
      <w:bookmarkStart w:id="41" w:name="pgfId=205"/>
      <w:bookmarkEnd w:id="41"/>
    </w:p>
    <w:p w14:paraId="12D3674C" w14:textId="77777777" w:rsidR="00B30887" w:rsidRPr="00F2294E" w:rsidRDefault="00B5279F" w:rsidP="00DB62D8">
      <w:pPr>
        <w:tabs>
          <w:tab w:val="num" w:pos="720"/>
        </w:tabs>
        <w:jc w:val="both"/>
        <w:rPr>
          <w:rFonts w:ascii="Arial" w:hAnsi="Arial" w:cs="Arial"/>
          <w:color w:val="222222"/>
          <w:sz w:val="24"/>
          <w:szCs w:val="24"/>
        </w:rPr>
      </w:pPr>
      <w:r w:rsidRPr="00F2294E">
        <w:rPr>
          <w:rFonts w:asciiTheme="majorHAnsi" w:hAnsiTheme="majorHAnsi"/>
          <w:b/>
          <w:sz w:val="24"/>
          <w:szCs w:val="24"/>
        </w:rPr>
        <w:t>Modèles statiques et dynamiques</w:t>
      </w:r>
      <w:bookmarkStart w:id="42" w:name="pgfId=206"/>
      <w:bookmarkEnd w:id="42"/>
      <w:r w:rsidRPr="00F2294E">
        <w:rPr>
          <w:rFonts w:asciiTheme="majorHAnsi" w:hAnsiTheme="majorHAnsi"/>
          <w:b/>
          <w:sz w:val="24"/>
          <w:szCs w:val="24"/>
        </w:rPr>
        <w:t xml:space="preserve"> : </w:t>
      </w:r>
      <w:r w:rsidRPr="00F2294E">
        <w:rPr>
          <w:rFonts w:asciiTheme="majorHAnsi" w:hAnsiTheme="majorHAnsi"/>
          <w:sz w:val="24"/>
          <w:szCs w:val="24"/>
        </w:rPr>
        <w:t>Les quatre types de diagrammes précédents, décrivent essentiellement la structure statique du problème. Pour en décrire l'aspect dynamique, comment les objets sont créés puis détruits, comment ils s'échangent des messages, on utilise deux autres types de diagrammes :</w:t>
      </w:r>
      <w:bookmarkStart w:id="43" w:name="pgfId=207"/>
      <w:bookmarkStart w:id="44" w:name="pgfId=208"/>
      <w:bookmarkEnd w:id="43"/>
      <w:bookmarkEnd w:id="44"/>
      <w:r w:rsidRPr="00F2294E">
        <w:rPr>
          <w:rFonts w:asciiTheme="majorHAnsi" w:hAnsiTheme="majorHAnsi"/>
          <w:sz w:val="24"/>
          <w:szCs w:val="24"/>
        </w:rPr>
        <w:t xml:space="preserve"> les diagrammes de transition d'états</w:t>
      </w:r>
      <w:bookmarkStart w:id="45" w:name="pgfId=209"/>
      <w:bookmarkEnd w:id="45"/>
      <w:r w:rsidRPr="00F2294E">
        <w:rPr>
          <w:rFonts w:asciiTheme="majorHAnsi" w:hAnsiTheme="majorHAnsi"/>
          <w:sz w:val="24"/>
          <w:szCs w:val="24"/>
        </w:rPr>
        <w:t xml:space="preserve"> et les diagrammes de temps</w:t>
      </w:r>
    </w:p>
    <w:p w14:paraId="532E8083" w14:textId="77777777" w:rsidR="00BF4321" w:rsidRPr="000B1C77" w:rsidRDefault="000B0284" w:rsidP="000B0284">
      <w:pPr>
        <w:tabs>
          <w:tab w:val="num" w:pos="720"/>
        </w:tabs>
        <w:jc w:val="both"/>
        <w:rPr>
          <w:rFonts w:asciiTheme="majorHAnsi" w:hAnsiTheme="majorHAnsi"/>
          <w:sz w:val="24"/>
          <w:szCs w:val="24"/>
        </w:rPr>
      </w:pPr>
      <w:r w:rsidRPr="000B0284">
        <w:rPr>
          <w:rFonts w:asciiTheme="majorHAnsi" w:hAnsiTheme="majorHAnsi"/>
          <w:b/>
          <w:sz w:val="36"/>
          <w:szCs w:val="28"/>
        </w:rPr>
        <w:t>OOSE</w:t>
      </w:r>
      <w:r>
        <w:rPr>
          <w:rFonts w:asciiTheme="majorHAnsi" w:hAnsiTheme="majorHAnsi"/>
          <w:sz w:val="36"/>
          <w:szCs w:val="28"/>
        </w:rPr>
        <w:t xml:space="preserve"> </w:t>
      </w:r>
      <w:r w:rsidRPr="000B1C77">
        <w:rPr>
          <w:rFonts w:ascii="Arial" w:hAnsi="Arial" w:cs="Arial"/>
          <w:color w:val="222222"/>
          <w:sz w:val="24"/>
          <w:szCs w:val="24"/>
        </w:rPr>
        <w:t>(</w:t>
      </w:r>
      <w:r w:rsidRPr="000B1C77">
        <w:rPr>
          <w:rFonts w:asciiTheme="majorHAnsi" w:hAnsiTheme="majorHAnsi"/>
          <w:b/>
          <w:sz w:val="24"/>
          <w:szCs w:val="24"/>
        </w:rPr>
        <w:t xml:space="preserve">Object </w:t>
      </w:r>
      <w:proofErr w:type="spellStart"/>
      <w:r w:rsidR="00BF4321" w:rsidRPr="000B1C77">
        <w:rPr>
          <w:rFonts w:asciiTheme="majorHAnsi" w:hAnsiTheme="majorHAnsi"/>
          <w:b/>
          <w:sz w:val="24"/>
          <w:szCs w:val="24"/>
        </w:rPr>
        <w:t>Oriented</w:t>
      </w:r>
      <w:proofErr w:type="spellEnd"/>
      <w:r w:rsidR="00BF4321" w:rsidRPr="000B1C77">
        <w:rPr>
          <w:rFonts w:asciiTheme="majorHAnsi" w:hAnsiTheme="majorHAnsi"/>
          <w:b/>
          <w:sz w:val="24"/>
          <w:szCs w:val="24"/>
        </w:rPr>
        <w:t xml:space="preserve"> Software Engineering</w:t>
      </w:r>
      <w:r w:rsidRPr="000B1C77">
        <w:rPr>
          <w:rFonts w:ascii="Arial" w:hAnsi="Arial" w:cs="Arial"/>
          <w:color w:val="222222"/>
          <w:sz w:val="24"/>
          <w:szCs w:val="24"/>
        </w:rPr>
        <w:t xml:space="preserve">) </w:t>
      </w:r>
      <w:r w:rsidR="00BF4321" w:rsidRPr="000B1C77">
        <w:rPr>
          <w:rFonts w:asciiTheme="majorHAnsi" w:hAnsiTheme="majorHAnsi"/>
          <w:sz w:val="24"/>
          <w:szCs w:val="24"/>
        </w:rPr>
        <w:t>est un langage de </w:t>
      </w:r>
      <w:hyperlink r:id="rId27" w:tooltip="Modélisation objet" w:history="1">
        <w:r w:rsidR="00BF4321" w:rsidRPr="000B1C77">
          <w:rPr>
            <w:rFonts w:asciiTheme="majorHAnsi" w:hAnsiTheme="majorHAnsi"/>
            <w:sz w:val="24"/>
            <w:szCs w:val="24"/>
          </w:rPr>
          <w:t>modélisation objet</w:t>
        </w:r>
      </w:hyperlink>
      <w:r w:rsidR="00BF4321" w:rsidRPr="000B1C77">
        <w:rPr>
          <w:rFonts w:asciiTheme="majorHAnsi" w:hAnsiTheme="majorHAnsi"/>
          <w:sz w:val="24"/>
          <w:szCs w:val="24"/>
        </w:rPr>
        <w:t> créé par </w:t>
      </w:r>
      <w:hyperlink r:id="rId28" w:tooltip="Ivar Jacobson" w:history="1">
        <w:r w:rsidR="00BF4321" w:rsidRPr="000B1C77">
          <w:rPr>
            <w:rFonts w:asciiTheme="majorHAnsi" w:hAnsiTheme="majorHAnsi"/>
            <w:sz w:val="24"/>
            <w:szCs w:val="24"/>
          </w:rPr>
          <w:t>Ivar Jacobson</w:t>
        </w:r>
      </w:hyperlink>
      <w:r w:rsidRPr="000B1C77">
        <w:rPr>
          <w:rFonts w:asciiTheme="majorHAnsi" w:hAnsiTheme="majorHAnsi"/>
          <w:sz w:val="24"/>
          <w:szCs w:val="24"/>
        </w:rPr>
        <w:t xml:space="preserve">. </w:t>
      </w:r>
      <w:r w:rsidR="00BF4321" w:rsidRPr="000B1C77">
        <w:rPr>
          <w:rFonts w:asciiTheme="majorHAnsi" w:hAnsiTheme="majorHAnsi"/>
          <w:sz w:val="24"/>
          <w:szCs w:val="24"/>
        </w:rPr>
        <w:t>OOSE est une méthode pour l’analyse initiale des usages de logiciels, basée sur les « cas d’utilisation » et</w:t>
      </w:r>
      <w:r w:rsidRPr="000B1C77">
        <w:rPr>
          <w:rFonts w:asciiTheme="majorHAnsi" w:hAnsiTheme="majorHAnsi"/>
          <w:sz w:val="24"/>
          <w:szCs w:val="24"/>
        </w:rPr>
        <w:t xml:space="preserve"> le cycle de vie des logiciels. </w:t>
      </w:r>
      <w:r w:rsidR="00BF4321" w:rsidRPr="000B1C77">
        <w:rPr>
          <w:rFonts w:asciiTheme="majorHAnsi" w:hAnsiTheme="majorHAnsi"/>
          <w:sz w:val="24"/>
          <w:szCs w:val="24"/>
        </w:rPr>
        <w:t>Ce langage fut fusionné avec </w:t>
      </w:r>
      <w:hyperlink r:id="rId29" w:tooltip="Object Modeling Technique" w:history="1">
        <w:r w:rsidR="00BF4321" w:rsidRPr="000B1C77">
          <w:rPr>
            <w:rFonts w:asciiTheme="majorHAnsi" w:hAnsiTheme="majorHAnsi"/>
            <w:sz w:val="24"/>
            <w:szCs w:val="24"/>
          </w:rPr>
          <w:t>OMT</w:t>
        </w:r>
      </w:hyperlink>
      <w:r w:rsidR="00BF4321" w:rsidRPr="000B1C77">
        <w:rPr>
          <w:rFonts w:asciiTheme="majorHAnsi" w:hAnsiTheme="majorHAnsi"/>
          <w:sz w:val="24"/>
          <w:szCs w:val="24"/>
        </w:rPr>
        <w:t> de </w:t>
      </w:r>
      <w:hyperlink r:id="rId30" w:tooltip="James Rumbaugh" w:history="1">
        <w:r w:rsidR="00BF4321" w:rsidRPr="000B1C77">
          <w:rPr>
            <w:rFonts w:asciiTheme="majorHAnsi" w:hAnsiTheme="majorHAnsi"/>
            <w:sz w:val="24"/>
            <w:szCs w:val="24"/>
          </w:rPr>
          <w:t xml:space="preserve">James </w:t>
        </w:r>
        <w:proofErr w:type="spellStart"/>
        <w:r w:rsidR="00BF4321" w:rsidRPr="000B1C77">
          <w:rPr>
            <w:rFonts w:asciiTheme="majorHAnsi" w:hAnsiTheme="majorHAnsi"/>
            <w:sz w:val="24"/>
            <w:szCs w:val="24"/>
          </w:rPr>
          <w:t>Rumbaugh</w:t>
        </w:r>
        <w:proofErr w:type="spellEnd"/>
      </w:hyperlink>
      <w:r w:rsidR="00BF4321" w:rsidRPr="000B1C77">
        <w:rPr>
          <w:rFonts w:asciiTheme="majorHAnsi" w:hAnsiTheme="majorHAnsi"/>
          <w:sz w:val="24"/>
          <w:szCs w:val="24"/>
        </w:rPr>
        <w:t> et OOD de </w:t>
      </w:r>
      <w:proofErr w:type="spellStart"/>
      <w:r w:rsidR="007B67FE">
        <w:rPr>
          <w:rFonts w:asciiTheme="majorHAnsi" w:hAnsiTheme="majorHAnsi"/>
          <w:sz w:val="24"/>
          <w:szCs w:val="24"/>
        </w:rPr>
        <w:fldChar w:fldCharType="begin"/>
      </w:r>
      <w:r w:rsidR="007B67FE">
        <w:rPr>
          <w:rFonts w:asciiTheme="majorHAnsi" w:hAnsiTheme="majorHAnsi"/>
          <w:sz w:val="24"/>
          <w:szCs w:val="24"/>
        </w:rPr>
        <w:instrText xml:space="preserve"> HYPERLINK "https://fr.wikipedia.org/wiki/Grady_Booch" \o "Grady Booch" </w:instrText>
      </w:r>
      <w:r w:rsidR="007B67FE">
        <w:rPr>
          <w:rFonts w:asciiTheme="majorHAnsi" w:hAnsiTheme="majorHAnsi"/>
          <w:sz w:val="24"/>
          <w:szCs w:val="24"/>
        </w:rPr>
        <w:fldChar w:fldCharType="separate"/>
      </w:r>
      <w:r w:rsidR="00BF4321" w:rsidRPr="000B1C77">
        <w:rPr>
          <w:rFonts w:asciiTheme="majorHAnsi" w:hAnsiTheme="majorHAnsi"/>
          <w:sz w:val="24"/>
          <w:szCs w:val="24"/>
        </w:rPr>
        <w:t>Grady</w:t>
      </w:r>
      <w:proofErr w:type="spellEnd"/>
      <w:r w:rsidR="00BF4321" w:rsidRPr="000B1C77">
        <w:rPr>
          <w:rFonts w:asciiTheme="majorHAnsi" w:hAnsiTheme="majorHAnsi"/>
          <w:sz w:val="24"/>
          <w:szCs w:val="24"/>
        </w:rPr>
        <w:t xml:space="preserve"> </w:t>
      </w:r>
      <w:proofErr w:type="spellStart"/>
      <w:r w:rsidR="00BF4321" w:rsidRPr="000B1C77">
        <w:rPr>
          <w:rFonts w:asciiTheme="majorHAnsi" w:hAnsiTheme="majorHAnsi"/>
          <w:sz w:val="24"/>
          <w:szCs w:val="24"/>
        </w:rPr>
        <w:t>Booch</w:t>
      </w:r>
      <w:proofErr w:type="spellEnd"/>
      <w:r w:rsidR="007B67FE">
        <w:rPr>
          <w:rFonts w:asciiTheme="majorHAnsi" w:hAnsiTheme="majorHAnsi"/>
          <w:sz w:val="24"/>
          <w:szCs w:val="24"/>
        </w:rPr>
        <w:fldChar w:fldCharType="end"/>
      </w:r>
      <w:r w:rsidR="00BF4321" w:rsidRPr="000B1C77">
        <w:rPr>
          <w:rFonts w:asciiTheme="majorHAnsi" w:hAnsiTheme="majorHAnsi"/>
          <w:sz w:val="24"/>
          <w:szCs w:val="24"/>
        </w:rPr>
        <w:t> pour créer l’</w:t>
      </w:r>
      <w:hyperlink r:id="rId31" w:tooltip="Unified modeling language" w:history="1">
        <w:r w:rsidR="00BF4321" w:rsidRPr="000B1C77">
          <w:rPr>
            <w:rFonts w:asciiTheme="majorHAnsi" w:hAnsiTheme="majorHAnsi"/>
            <w:sz w:val="24"/>
            <w:szCs w:val="24"/>
          </w:rPr>
          <w:t>UML</w:t>
        </w:r>
      </w:hyperlink>
      <w:r w:rsidR="00BF4321" w:rsidRPr="000B1C77">
        <w:rPr>
          <w:rFonts w:asciiTheme="majorHAnsi" w:hAnsiTheme="majorHAnsi"/>
          <w:sz w:val="24"/>
          <w:szCs w:val="24"/>
        </w:rPr>
        <w:t> en 1995.</w:t>
      </w:r>
    </w:p>
    <w:p w14:paraId="3A04FA61" w14:textId="77777777" w:rsidR="00BF4321" w:rsidRPr="000B1C77" w:rsidRDefault="00BF4321" w:rsidP="00351E06">
      <w:pPr>
        <w:tabs>
          <w:tab w:val="num" w:pos="720"/>
        </w:tabs>
        <w:spacing w:after="0"/>
        <w:jc w:val="both"/>
        <w:rPr>
          <w:rFonts w:asciiTheme="majorHAnsi" w:hAnsiTheme="majorHAnsi"/>
          <w:sz w:val="24"/>
          <w:szCs w:val="24"/>
        </w:rPr>
      </w:pPr>
      <w:r w:rsidRPr="000B1C77">
        <w:rPr>
          <w:rFonts w:asciiTheme="majorHAnsi" w:hAnsiTheme="majorHAnsi"/>
          <w:sz w:val="24"/>
          <w:szCs w:val="24"/>
        </w:rPr>
        <w:t>La méthode OOSE est basée sur cinq modèles et trois types d’objets fondés par Ivar Jacobson en 1992</w:t>
      </w:r>
      <w:r w:rsidR="00351E06" w:rsidRPr="000B1C77">
        <w:rPr>
          <w:rFonts w:asciiTheme="majorHAnsi" w:hAnsiTheme="majorHAnsi"/>
          <w:sz w:val="24"/>
          <w:szCs w:val="24"/>
        </w:rPr>
        <w:t xml:space="preserve">. </w:t>
      </w:r>
      <w:r w:rsidRPr="000B1C77">
        <w:rPr>
          <w:rFonts w:asciiTheme="majorHAnsi" w:hAnsiTheme="majorHAnsi"/>
          <w:sz w:val="24"/>
          <w:szCs w:val="24"/>
        </w:rPr>
        <w:t>Les cinq modèles sont :</w:t>
      </w:r>
    </w:p>
    <w:p w14:paraId="6C063E71" w14:textId="77777777" w:rsidR="00BF4321" w:rsidRPr="000B1C77" w:rsidRDefault="00BF4321" w:rsidP="008036B4">
      <w:pPr>
        <w:numPr>
          <w:ilvl w:val="0"/>
          <w:numId w:val="20"/>
        </w:numPr>
        <w:shd w:val="clear" w:color="auto" w:fill="FFFFFF"/>
        <w:spacing w:after="0" w:line="240" w:lineRule="auto"/>
        <w:ind w:left="384"/>
        <w:rPr>
          <w:rFonts w:asciiTheme="majorHAnsi" w:eastAsia="Times New Roman" w:hAnsiTheme="majorHAnsi" w:cs="Arial"/>
          <w:color w:val="222222"/>
          <w:sz w:val="24"/>
          <w:szCs w:val="24"/>
          <w:lang w:eastAsia="fr-FR"/>
        </w:rPr>
      </w:pPr>
      <w:r w:rsidRPr="000B1C77">
        <w:rPr>
          <w:rFonts w:asciiTheme="majorHAnsi" w:eastAsia="Times New Roman" w:hAnsiTheme="majorHAnsi" w:cs="Arial"/>
          <w:color w:val="222222"/>
          <w:sz w:val="24"/>
          <w:szCs w:val="24"/>
          <w:lang w:eastAsia="fr-FR"/>
        </w:rPr>
        <w:t>le modèle des besoins est un m</w:t>
      </w:r>
      <w:r w:rsidR="00351E06" w:rsidRPr="000B1C77">
        <w:rPr>
          <w:rFonts w:asciiTheme="majorHAnsi" w:eastAsia="Times New Roman" w:hAnsiTheme="majorHAnsi" w:cs="Arial"/>
          <w:color w:val="222222"/>
          <w:sz w:val="24"/>
          <w:szCs w:val="24"/>
          <w:lang w:eastAsia="fr-FR"/>
        </w:rPr>
        <w:t xml:space="preserve">odèle qui se situe au niveau de </w:t>
      </w:r>
      <w:r w:rsidRPr="000B1C77">
        <w:rPr>
          <w:rFonts w:asciiTheme="majorHAnsi" w:eastAsia="Times New Roman" w:hAnsiTheme="majorHAnsi" w:cs="Arial"/>
          <w:color w:val="222222"/>
          <w:sz w:val="24"/>
          <w:szCs w:val="24"/>
          <w:lang w:eastAsia="fr-FR"/>
        </w:rPr>
        <w:t>l’interaction entre l’individu et l’environnement ;</w:t>
      </w:r>
    </w:p>
    <w:p w14:paraId="469661C6" w14:textId="77777777" w:rsidR="00BF4321" w:rsidRPr="000B1C77" w:rsidRDefault="00BF4321" w:rsidP="008036B4">
      <w:pPr>
        <w:numPr>
          <w:ilvl w:val="0"/>
          <w:numId w:val="20"/>
        </w:numPr>
        <w:shd w:val="clear" w:color="auto" w:fill="FFFFFF"/>
        <w:spacing w:before="100" w:beforeAutospacing="1" w:after="24" w:line="240" w:lineRule="auto"/>
        <w:ind w:left="384"/>
        <w:rPr>
          <w:rFonts w:asciiTheme="majorHAnsi" w:eastAsia="Times New Roman" w:hAnsiTheme="majorHAnsi" w:cs="Arial"/>
          <w:color w:val="222222"/>
          <w:sz w:val="24"/>
          <w:szCs w:val="24"/>
          <w:lang w:eastAsia="fr-FR"/>
        </w:rPr>
      </w:pPr>
      <w:r w:rsidRPr="000B1C77">
        <w:rPr>
          <w:rFonts w:asciiTheme="majorHAnsi" w:eastAsia="Times New Roman" w:hAnsiTheme="majorHAnsi" w:cs="Arial"/>
          <w:color w:val="222222"/>
          <w:sz w:val="24"/>
          <w:szCs w:val="24"/>
          <w:lang w:eastAsia="fr-FR"/>
        </w:rPr>
        <w:t>le modèle d’analyse permet de définir les différentes relations entre les objets, les acteurs et le système ;</w:t>
      </w:r>
    </w:p>
    <w:p w14:paraId="1231B1FD" w14:textId="77777777" w:rsidR="00BF4321" w:rsidRPr="000B1C77" w:rsidRDefault="00BF4321" w:rsidP="008036B4">
      <w:pPr>
        <w:numPr>
          <w:ilvl w:val="0"/>
          <w:numId w:val="20"/>
        </w:numPr>
        <w:shd w:val="clear" w:color="auto" w:fill="FFFFFF"/>
        <w:spacing w:before="100" w:beforeAutospacing="1" w:after="24" w:line="240" w:lineRule="auto"/>
        <w:ind w:left="384"/>
        <w:rPr>
          <w:rFonts w:asciiTheme="majorHAnsi" w:eastAsia="Times New Roman" w:hAnsiTheme="majorHAnsi" w:cs="Arial"/>
          <w:color w:val="222222"/>
          <w:sz w:val="24"/>
          <w:szCs w:val="24"/>
          <w:lang w:eastAsia="fr-FR"/>
        </w:rPr>
      </w:pPr>
      <w:r w:rsidRPr="000B1C77">
        <w:rPr>
          <w:rFonts w:asciiTheme="majorHAnsi" w:eastAsia="Times New Roman" w:hAnsiTheme="majorHAnsi" w:cs="Arial"/>
          <w:color w:val="222222"/>
          <w:sz w:val="24"/>
          <w:szCs w:val="24"/>
          <w:lang w:eastAsia="fr-FR"/>
        </w:rPr>
        <w:t>le modèle de conception permet de modéliser ces relations à travers différents diagrammes ;</w:t>
      </w:r>
    </w:p>
    <w:p w14:paraId="1785EE36" w14:textId="77777777" w:rsidR="00BF4321" w:rsidRPr="000B1C77" w:rsidRDefault="00BF4321" w:rsidP="008036B4">
      <w:pPr>
        <w:numPr>
          <w:ilvl w:val="0"/>
          <w:numId w:val="20"/>
        </w:numPr>
        <w:shd w:val="clear" w:color="auto" w:fill="FFFFFF"/>
        <w:spacing w:before="100" w:beforeAutospacing="1" w:after="24" w:line="240" w:lineRule="auto"/>
        <w:ind w:left="384"/>
        <w:rPr>
          <w:rFonts w:asciiTheme="majorHAnsi" w:eastAsia="Times New Roman" w:hAnsiTheme="majorHAnsi" w:cs="Arial"/>
          <w:color w:val="222222"/>
          <w:sz w:val="24"/>
          <w:szCs w:val="24"/>
          <w:lang w:eastAsia="fr-FR"/>
        </w:rPr>
      </w:pPr>
      <w:r w:rsidRPr="000B1C77">
        <w:rPr>
          <w:rFonts w:asciiTheme="majorHAnsi" w:eastAsia="Times New Roman" w:hAnsiTheme="majorHAnsi" w:cs="Arial"/>
          <w:color w:val="222222"/>
          <w:sz w:val="24"/>
          <w:szCs w:val="24"/>
          <w:lang w:eastAsia="fr-FR"/>
        </w:rPr>
        <w:t>le modèle d’implémentation permet le passage au code ;</w:t>
      </w:r>
    </w:p>
    <w:p w14:paraId="0810430B" w14:textId="77777777" w:rsidR="00BF4321" w:rsidRPr="000B1C77" w:rsidRDefault="00BF4321" w:rsidP="008036B4">
      <w:pPr>
        <w:numPr>
          <w:ilvl w:val="0"/>
          <w:numId w:val="20"/>
        </w:numPr>
        <w:shd w:val="clear" w:color="auto" w:fill="FFFFFF"/>
        <w:spacing w:before="100" w:beforeAutospacing="1" w:after="24" w:line="240" w:lineRule="auto"/>
        <w:ind w:left="384"/>
        <w:rPr>
          <w:rFonts w:asciiTheme="majorHAnsi" w:eastAsia="Times New Roman" w:hAnsiTheme="majorHAnsi" w:cs="Arial"/>
          <w:color w:val="222222"/>
          <w:sz w:val="24"/>
          <w:szCs w:val="24"/>
          <w:lang w:eastAsia="fr-FR"/>
        </w:rPr>
      </w:pPr>
      <w:r w:rsidRPr="000B1C77">
        <w:rPr>
          <w:rFonts w:asciiTheme="majorHAnsi" w:eastAsia="Times New Roman" w:hAnsiTheme="majorHAnsi" w:cs="Arial"/>
          <w:color w:val="222222"/>
          <w:sz w:val="24"/>
          <w:szCs w:val="24"/>
          <w:lang w:eastAsia="fr-FR"/>
        </w:rPr>
        <w:t>le modèle de test basé sur les essais d’actions et d’interactions du système.</w:t>
      </w:r>
    </w:p>
    <w:p w14:paraId="72E8C406" w14:textId="77777777" w:rsidR="00BF4321" w:rsidRPr="000B1C77" w:rsidRDefault="00BF4321" w:rsidP="00BF4321">
      <w:pPr>
        <w:shd w:val="clear" w:color="auto" w:fill="FFFFFF"/>
        <w:spacing w:before="120" w:after="120" w:line="240" w:lineRule="auto"/>
        <w:rPr>
          <w:rFonts w:asciiTheme="majorHAnsi" w:eastAsia="Times New Roman" w:hAnsiTheme="majorHAnsi" w:cs="Arial"/>
          <w:color w:val="222222"/>
          <w:sz w:val="24"/>
          <w:szCs w:val="24"/>
          <w:lang w:eastAsia="fr-FR"/>
        </w:rPr>
      </w:pPr>
      <w:r w:rsidRPr="000B1C77">
        <w:rPr>
          <w:rFonts w:asciiTheme="majorHAnsi" w:eastAsia="Times New Roman" w:hAnsiTheme="majorHAnsi" w:cs="Arial"/>
          <w:color w:val="222222"/>
          <w:sz w:val="24"/>
          <w:szCs w:val="24"/>
          <w:lang w:eastAsia="fr-FR"/>
        </w:rPr>
        <w:t>Les trois types d’objets sont :</w:t>
      </w:r>
    </w:p>
    <w:p w14:paraId="66B521DF" w14:textId="77777777" w:rsidR="00BF4321" w:rsidRPr="000B1C77" w:rsidRDefault="00BF4321" w:rsidP="008036B4">
      <w:pPr>
        <w:numPr>
          <w:ilvl w:val="0"/>
          <w:numId w:val="21"/>
        </w:numPr>
        <w:shd w:val="clear" w:color="auto" w:fill="FFFFFF"/>
        <w:spacing w:before="100" w:beforeAutospacing="1" w:after="24" w:line="240" w:lineRule="auto"/>
        <w:ind w:left="384"/>
        <w:rPr>
          <w:rFonts w:asciiTheme="majorHAnsi" w:eastAsia="Times New Roman" w:hAnsiTheme="majorHAnsi" w:cs="Arial"/>
          <w:color w:val="222222"/>
          <w:sz w:val="24"/>
          <w:szCs w:val="24"/>
          <w:lang w:eastAsia="fr-FR"/>
        </w:rPr>
      </w:pPr>
      <w:r w:rsidRPr="000B1C77">
        <w:rPr>
          <w:rFonts w:asciiTheme="majorHAnsi" w:eastAsia="Times New Roman" w:hAnsiTheme="majorHAnsi" w:cs="Arial"/>
          <w:color w:val="222222"/>
          <w:sz w:val="24"/>
          <w:szCs w:val="24"/>
          <w:lang w:eastAsia="fr-FR"/>
        </w:rPr>
        <w:t>les entités représentant un objet matériel ou immatériel ;</w:t>
      </w:r>
    </w:p>
    <w:p w14:paraId="4DE1666A" w14:textId="77777777" w:rsidR="00BF4321" w:rsidRPr="000B1C77" w:rsidRDefault="00BF4321" w:rsidP="008036B4">
      <w:pPr>
        <w:numPr>
          <w:ilvl w:val="0"/>
          <w:numId w:val="21"/>
        </w:numPr>
        <w:shd w:val="clear" w:color="auto" w:fill="FFFFFF"/>
        <w:spacing w:before="100" w:beforeAutospacing="1" w:after="24" w:line="240" w:lineRule="auto"/>
        <w:ind w:left="384"/>
        <w:rPr>
          <w:rFonts w:asciiTheme="majorHAnsi" w:eastAsia="Times New Roman" w:hAnsiTheme="majorHAnsi" w:cs="Arial"/>
          <w:color w:val="222222"/>
          <w:sz w:val="24"/>
          <w:szCs w:val="24"/>
          <w:lang w:eastAsia="fr-FR"/>
        </w:rPr>
      </w:pPr>
      <w:r w:rsidRPr="000B1C77">
        <w:rPr>
          <w:rFonts w:asciiTheme="majorHAnsi" w:eastAsia="Times New Roman" w:hAnsiTheme="majorHAnsi" w:cs="Arial"/>
          <w:color w:val="222222"/>
          <w:sz w:val="24"/>
          <w:szCs w:val="24"/>
          <w:lang w:eastAsia="fr-FR"/>
        </w:rPr>
        <w:t>des contrôles permettant différentes vérifications ;</w:t>
      </w:r>
    </w:p>
    <w:p w14:paraId="5B22DAC1" w14:textId="77777777" w:rsidR="00BF4321" w:rsidRPr="000B1C77" w:rsidRDefault="00BF4321" w:rsidP="008036B4">
      <w:pPr>
        <w:numPr>
          <w:ilvl w:val="0"/>
          <w:numId w:val="21"/>
        </w:numPr>
        <w:shd w:val="clear" w:color="auto" w:fill="FFFFFF"/>
        <w:spacing w:before="100" w:beforeAutospacing="1" w:after="24" w:line="240" w:lineRule="auto"/>
        <w:ind w:left="384"/>
        <w:rPr>
          <w:rFonts w:asciiTheme="majorHAnsi" w:eastAsia="Times New Roman" w:hAnsiTheme="majorHAnsi" w:cs="Arial"/>
          <w:color w:val="222222"/>
          <w:sz w:val="24"/>
          <w:szCs w:val="24"/>
          <w:lang w:eastAsia="fr-FR"/>
        </w:rPr>
      </w:pPr>
      <w:r w:rsidRPr="000B1C77">
        <w:rPr>
          <w:rFonts w:asciiTheme="majorHAnsi" w:eastAsia="Times New Roman" w:hAnsiTheme="majorHAnsi" w:cs="Arial"/>
          <w:color w:val="222222"/>
          <w:sz w:val="24"/>
          <w:szCs w:val="24"/>
          <w:lang w:eastAsia="fr-FR"/>
        </w:rPr>
        <w:t>des interfaces représentant des classes abstraites, sans attribut et dont les méthodes sont abstraites et publiques.</w:t>
      </w:r>
    </w:p>
    <w:p w14:paraId="1F2CB7CF" w14:textId="0FD4FF28" w:rsidR="009234CB" w:rsidRPr="00D20774" w:rsidRDefault="005E7465" w:rsidP="00D20774">
      <w:pPr>
        <w:spacing w:after="0"/>
        <w:rPr>
          <w:rFonts w:asciiTheme="majorHAnsi" w:hAnsiTheme="majorHAnsi"/>
          <w:b/>
          <w:sz w:val="36"/>
          <w:szCs w:val="28"/>
        </w:rPr>
      </w:pPr>
      <w:r>
        <w:rPr>
          <w:rFonts w:asciiTheme="majorHAnsi" w:hAnsiTheme="majorHAnsi"/>
          <w:b/>
          <w:sz w:val="36"/>
          <w:szCs w:val="28"/>
        </w:rPr>
        <w:t>UML</w:t>
      </w:r>
    </w:p>
    <w:p w14:paraId="119453BF" w14:textId="77777777" w:rsidR="00890572" w:rsidRPr="0053700D" w:rsidRDefault="00890572" w:rsidP="00D20774">
      <w:pPr>
        <w:tabs>
          <w:tab w:val="num" w:pos="720"/>
        </w:tabs>
        <w:jc w:val="both"/>
        <w:rPr>
          <w:rFonts w:asciiTheme="majorHAnsi" w:hAnsiTheme="majorHAnsi"/>
          <w:sz w:val="24"/>
          <w:szCs w:val="24"/>
        </w:rPr>
      </w:pPr>
      <w:r w:rsidRPr="0053700D">
        <w:rPr>
          <w:rFonts w:asciiTheme="majorHAnsi" w:hAnsiTheme="majorHAnsi"/>
          <w:sz w:val="24"/>
          <w:szCs w:val="24"/>
        </w:rPr>
        <w:t xml:space="preserve">UML est l’acronyme anglais pour « </w:t>
      </w:r>
      <w:proofErr w:type="spellStart"/>
      <w:r w:rsidRPr="0053700D">
        <w:rPr>
          <w:rFonts w:asciiTheme="majorHAnsi" w:hAnsiTheme="majorHAnsi"/>
          <w:sz w:val="24"/>
          <w:szCs w:val="24"/>
        </w:rPr>
        <w:t>Unified</w:t>
      </w:r>
      <w:proofErr w:type="spellEnd"/>
      <w:r w:rsidRPr="0053700D">
        <w:rPr>
          <w:rFonts w:asciiTheme="majorHAnsi" w:hAnsiTheme="majorHAnsi"/>
          <w:sz w:val="24"/>
          <w:szCs w:val="24"/>
        </w:rPr>
        <w:t xml:space="preserve"> </w:t>
      </w:r>
      <w:proofErr w:type="spellStart"/>
      <w:r w:rsidRPr="0053700D">
        <w:rPr>
          <w:rFonts w:asciiTheme="majorHAnsi" w:hAnsiTheme="majorHAnsi"/>
          <w:sz w:val="24"/>
          <w:szCs w:val="24"/>
        </w:rPr>
        <w:t>Modeling</w:t>
      </w:r>
      <w:proofErr w:type="spellEnd"/>
      <w:r w:rsidRPr="0053700D">
        <w:rPr>
          <w:rFonts w:asciiTheme="majorHAnsi" w:hAnsiTheme="majorHAnsi"/>
          <w:sz w:val="24"/>
          <w:szCs w:val="24"/>
        </w:rPr>
        <w:t xml:space="preserve"> </w:t>
      </w:r>
      <w:proofErr w:type="spellStart"/>
      <w:r w:rsidRPr="0053700D">
        <w:rPr>
          <w:rFonts w:asciiTheme="majorHAnsi" w:hAnsiTheme="majorHAnsi"/>
          <w:sz w:val="24"/>
          <w:szCs w:val="24"/>
        </w:rPr>
        <w:t>Language</w:t>
      </w:r>
      <w:proofErr w:type="spellEnd"/>
      <w:r w:rsidRPr="0053700D">
        <w:rPr>
          <w:rFonts w:asciiTheme="majorHAnsi" w:hAnsiTheme="majorHAnsi"/>
          <w:sz w:val="24"/>
          <w:szCs w:val="24"/>
        </w:rPr>
        <w:t xml:space="preserve"> ». On le traduit par « Langage de modélisation unifié ». Il est né de la fusion des trois méthodes qui ont influencé la modélisation objet au milieu des années 90 : OMT, </w:t>
      </w:r>
      <w:proofErr w:type="spellStart"/>
      <w:r w:rsidRPr="0053700D">
        <w:rPr>
          <w:rFonts w:asciiTheme="majorHAnsi" w:hAnsiTheme="majorHAnsi"/>
          <w:sz w:val="24"/>
          <w:szCs w:val="24"/>
        </w:rPr>
        <w:t>Booch</w:t>
      </w:r>
      <w:proofErr w:type="spellEnd"/>
      <w:r w:rsidRPr="0053700D">
        <w:rPr>
          <w:rFonts w:asciiTheme="majorHAnsi" w:hAnsiTheme="majorHAnsi"/>
          <w:sz w:val="24"/>
          <w:szCs w:val="24"/>
        </w:rPr>
        <w:t xml:space="preserve"> et OOSE. Il s’agit </w:t>
      </w:r>
      <w:r w:rsidRPr="0053700D">
        <w:rPr>
          <w:rFonts w:asciiTheme="majorHAnsi" w:hAnsiTheme="majorHAnsi"/>
          <w:sz w:val="24"/>
          <w:szCs w:val="24"/>
        </w:rPr>
        <w:lastRenderedPageBreak/>
        <w:t xml:space="preserve">d’un compromis qui a été trouvé par une équipe d'experts : </w:t>
      </w:r>
      <w:proofErr w:type="spellStart"/>
      <w:r w:rsidRPr="0053700D">
        <w:rPr>
          <w:rFonts w:asciiTheme="majorHAnsi" w:hAnsiTheme="majorHAnsi"/>
          <w:sz w:val="24"/>
          <w:szCs w:val="24"/>
        </w:rPr>
        <w:t>Grady</w:t>
      </w:r>
      <w:proofErr w:type="spellEnd"/>
      <w:r w:rsidRPr="0053700D">
        <w:rPr>
          <w:rFonts w:asciiTheme="majorHAnsi" w:hAnsiTheme="majorHAnsi"/>
          <w:sz w:val="24"/>
          <w:szCs w:val="24"/>
        </w:rPr>
        <w:t xml:space="preserve"> </w:t>
      </w:r>
      <w:proofErr w:type="spellStart"/>
      <w:r w:rsidRPr="0053700D">
        <w:rPr>
          <w:rFonts w:asciiTheme="majorHAnsi" w:hAnsiTheme="majorHAnsi"/>
          <w:sz w:val="24"/>
          <w:szCs w:val="24"/>
        </w:rPr>
        <w:t>Booch</w:t>
      </w:r>
      <w:proofErr w:type="spellEnd"/>
      <w:r w:rsidRPr="0053700D">
        <w:rPr>
          <w:rFonts w:asciiTheme="majorHAnsi" w:hAnsiTheme="majorHAnsi"/>
          <w:sz w:val="24"/>
          <w:szCs w:val="24"/>
        </w:rPr>
        <w:t xml:space="preserve">, James </w:t>
      </w:r>
      <w:proofErr w:type="spellStart"/>
      <w:r w:rsidRPr="0053700D">
        <w:rPr>
          <w:rFonts w:asciiTheme="majorHAnsi" w:hAnsiTheme="majorHAnsi"/>
          <w:sz w:val="24"/>
          <w:szCs w:val="24"/>
        </w:rPr>
        <w:t>Rumbaugh</w:t>
      </w:r>
      <w:proofErr w:type="spellEnd"/>
      <w:r w:rsidRPr="0053700D">
        <w:rPr>
          <w:rFonts w:asciiTheme="majorHAnsi" w:hAnsiTheme="majorHAnsi"/>
          <w:sz w:val="24"/>
          <w:szCs w:val="24"/>
        </w:rPr>
        <w:t xml:space="preserve"> et Ivar Jacobson. UML est à présent un standard défini par l'Object Management Group (OMG). De très nombreuses entreprises de renom ont adopté UML et participent encore aujourd’hui à son développement.</w:t>
      </w:r>
    </w:p>
    <w:p w14:paraId="025D8E2C" w14:textId="794D68A3" w:rsidR="00890572" w:rsidRPr="0053700D" w:rsidRDefault="00890572" w:rsidP="00D20774">
      <w:pPr>
        <w:tabs>
          <w:tab w:val="num" w:pos="720"/>
        </w:tabs>
        <w:jc w:val="both"/>
        <w:rPr>
          <w:rFonts w:asciiTheme="majorHAnsi" w:hAnsiTheme="majorHAnsi"/>
          <w:sz w:val="24"/>
          <w:szCs w:val="24"/>
        </w:rPr>
      </w:pPr>
      <w:r w:rsidRPr="0053700D">
        <w:rPr>
          <w:rFonts w:asciiTheme="majorHAnsi" w:hAnsiTheme="majorHAnsi"/>
          <w:sz w:val="24"/>
          <w:szCs w:val="24"/>
        </w:rPr>
        <w:t>La notation UML est un </w:t>
      </w:r>
      <w:r w:rsidRPr="0053700D">
        <w:rPr>
          <w:rFonts w:asciiTheme="majorHAnsi" w:hAnsiTheme="majorHAnsi"/>
          <w:b/>
          <w:bCs/>
          <w:sz w:val="24"/>
          <w:szCs w:val="24"/>
        </w:rPr>
        <w:t>langage visuel</w:t>
      </w:r>
      <w:r w:rsidRPr="0053700D">
        <w:rPr>
          <w:rFonts w:asciiTheme="majorHAnsi" w:hAnsiTheme="majorHAnsi"/>
          <w:sz w:val="24"/>
          <w:szCs w:val="24"/>
        </w:rPr>
        <w:t> constitué d’un ensemble de schémas, appelés des </w:t>
      </w:r>
      <w:r w:rsidRPr="0053700D">
        <w:rPr>
          <w:rFonts w:asciiTheme="majorHAnsi" w:hAnsiTheme="majorHAnsi"/>
          <w:b/>
          <w:bCs/>
          <w:sz w:val="24"/>
          <w:szCs w:val="24"/>
        </w:rPr>
        <w:t>diagrammes</w:t>
      </w:r>
      <w:r w:rsidRPr="0053700D">
        <w:rPr>
          <w:rFonts w:asciiTheme="majorHAnsi" w:hAnsiTheme="majorHAnsi"/>
          <w:sz w:val="24"/>
          <w:szCs w:val="24"/>
        </w:rPr>
        <w:t>, qui donnent chacun une vision différente du projet à traiter. UML nous fournit donc des diagrammes pour </w:t>
      </w:r>
      <w:r w:rsidRPr="0053700D">
        <w:rPr>
          <w:rFonts w:asciiTheme="majorHAnsi" w:hAnsiTheme="majorHAnsi"/>
          <w:b/>
          <w:bCs/>
          <w:sz w:val="24"/>
          <w:szCs w:val="24"/>
        </w:rPr>
        <w:t>représenter</w:t>
      </w:r>
      <w:r w:rsidRPr="0053700D">
        <w:rPr>
          <w:rFonts w:asciiTheme="majorHAnsi" w:hAnsiTheme="majorHAnsi"/>
          <w:sz w:val="24"/>
          <w:szCs w:val="24"/>
        </w:rPr>
        <w:t xml:space="preserve"> le logiciel à développer : son fonctionnement, sa mise en route, les actions susceptibles d’être effectuées par le logiciel, etc. UML est surtout utilisé lorsqu’on prévoit de développer des applications avec une démarche objet (développement en Java, en C++, </w:t>
      </w:r>
      <w:r w:rsidR="005E7465">
        <w:rPr>
          <w:rFonts w:asciiTheme="majorHAnsi" w:hAnsiTheme="majorHAnsi"/>
          <w:sz w:val="24"/>
          <w:szCs w:val="24"/>
        </w:rPr>
        <w:t xml:space="preserve">en C# </w:t>
      </w:r>
      <w:r w:rsidRPr="0053700D">
        <w:rPr>
          <w:rFonts w:asciiTheme="majorHAnsi" w:hAnsiTheme="majorHAnsi"/>
          <w:sz w:val="24"/>
          <w:szCs w:val="24"/>
        </w:rPr>
        <w:t>etc.).</w:t>
      </w:r>
    </w:p>
    <w:p w14:paraId="5A23E1E9" w14:textId="77777777" w:rsidR="009253A6" w:rsidRPr="0053700D" w:rsidRDefault="009253A6" w:rsidP="009253A6">
      <w:pPr>
        <w:shd w:val="clear" w:color="auto" w:fill="FFFFFF"/>
        <w:spacing w:after="225" w:line="240" w:lineRule="auto"/>
        <w:rPr>
          <w:rFonts w:asciiTheme="majorHAnsi" w:eastAsia="Times New Roman" w:hAnsiTheme="majorHAnsi" w:cs="Arial"/>
          <w:sz w:val="24"/>
          <w:szCs w:val="24"/>
          <w:lang w:eastAsia="fr-FR"/>
        </w:rPr>
      </w:pPr>
      <w:r w:rsidRPr="0053700D">
        <w:rPr>
          <w:rFonts w:asciiTheme="majorHAnsi" w:eastAsia="Times New Roman" w:hAnsiTheme="majorHAnsi" w:cs="Arial"/>
          <w:sz w:val="24"/>
          <w:szCs w:val="24"/>
          <w:lang w:eastAsia="fr-FR"/>
        </w:rPr>
        <w:t>À ce jour, il existe </w:t>
      </w:r>
      <w:r w:rsidRPr="0053700D">
        <w:rPr>
          <w:rFonts w:asciiTheme="majorHAnsi" w:eastAsia="Times New Roman" w:hAnsiTheme="majorHAnsi" w:cs="Arial"/>
          <w:b/>
          <w:bCs/>
          <w:sz w:val="24"/>
          <w:szCs w:val="24"/>
          <w:lang w:eastAsia="fr-FR"/>
        </w:rPr>
        <w:t>13 diagrammes </w:t>
      </w:r>
      <w:r w:rsidRPr="0053700D">
        <w:rPr>
          <w:rFonts w:asciiTheme="majorHAnsi" w:eastAsia="Times New Roman" w:hAnsiTheme="majorHAnsi" w:cs="Arial"/>
          <w:sz w:val="24"/>
          <w:szCs w:val="24"/>
          <w:lang w:eastAsia="fr-FR"/>
        </w:rPr>
        <w:t>« officiels ». Ces diagrammes sont tous réalisés </w:t>
      </w:r>
      <w:r w:rsidRPr="0053700D">
        <w:rPr>
          <w:rFonts w:asciiTheme="majorHAnsi" w:eastAsia="Times New Roman" w:hAnsiTheme="majorHAnsi" w:cs="Arial"/>
          <w:b/>
          <w:bCs/>
          <w:sz w:val="24"/>
          <w:szCs w:val="24"/>
          <w:lang w:eastAsia="fr-FR"/>
        </w:rPr>
        <w:t>à partir du besoin des utilisateurs</w:t>
      </w:r>
      <w:r w:rsidRPr="0053700D">
        <w:rPr>
          <w:rFonts w:asciiTheme="majorHAnsi" w:eastAsia="Times New Roman" w:hAnsiTheme="majorHAnsi" w:cs="Arial"/>
          <w:sz w:val="24"/>
          <w:szCs w:val="24"/>
          <w:lang w:eastAsia="fr-FR"/>
        </w:rPr>
        <w:t> et peuvent être regroupés selon les deux aspects suivants :</w:t>
      </w:r>
    </w:p>
    <w:p w14:paraId="2D9E7CC4" w14:textId="77777777" w:rsidR="009253A6" w:rsidRPr="0053700D" w:rsidRDefault="009253A6" w:rsidP="008A62EA">
      <w:pPr>
        <w:numPr>
          <w:ilvl w:val="0"/>
          <w:numId w:val="25"/>
        </w:numPr>
        <w:shd w:val="clear" w:color="auto" w:fill="FFFFFF"/>
        <w:spacing w:after="45" w:line="240" w:lineRule="auto"/>
        <w:rPr>
          <w:rFonts w:asciiTheme="majorHAnsi" w:eastAsia="Times New Roman" w:hAnsiTheme="majorHAnsi" w:cs="Arial"/>
          <w:color w:val="000000"/>
          <w:sz w:val="24"/>
          <w:szCs w:val="24"/>
          <w:lang w:eastAsia="fr-FR"/>
        </w:rPr>
      </w:pPr>
      <w:r w:rsidRPr="0053700D">
        <w:rPr>
          <w:rFonts w:asciiTheme="majorHAnsi" w:eastAsia="Times New Roman" w:hAnsiTheme="majorHAnsi" w:cs="Arial"/>
          <w:b/>
          <w:bCs/>
          <w:color w:val="000000"/>
          <w:sz w:val="24"/>
          <w:szCs w:val="24"/>
          <w:lang w:eastAsia="fr-FR"/>
        </w:rPr>
        <w:t>Les aspects fonctionnels</w:t>
      </w:r>
      <w:r w:rsidRPr="0053700D">
        <w:rPr>
          <w:rFonts w:asciiTheme="majorHAnsi" w:eastAsia="Times New Roman" w:hAnsiTheme="majorHAnsi" w:cs="Arial"/>
          <w:color w:val="000000"/>
          <w:sz w:val="24"/>
          <w:szCs w:val="24"/>
          <w:lang w:eastAsia="fr-FR"/>
        </w:rPr>
        <w:t> : Qui utilisera le logiciel et pour quoi faire ? Comment les actions devront-elles se dérouler ? Quelles informations seront utilisées pour cela ?</w:t>
      </w:r>
    </w:p>
    <w:p w14:paraId="342542DF" w14:textId="77777777" w:rsidR="00890572" w:rsidRPr="009234CB" w:rsidRDefault="009253A6" w:rsidP="008A62EA">
      <w:pPr>
        <w:numPr>
          <w:ilvl w:val="0"/>
          <w:numId w:val="25"/>
        </w:numPr>
        <w:shd w:val="clear" w:color="auto" w:fill="FFFFFF"/>
        <w:spacing w:after="45" w:line="240" w:lineRule="auto"/>
      </w:pPr>
      <w:r w:rsidRPr="00B406BA">
        <w:rPr>
          <w:rFonts w:asciiTheme="majorHAnsi" w:eastAsia="Times New Roman" w:hAnsiTheme="majorHAnsi" w:cs="Arial"/>
          <w:b/>
          <w:bCs/>
          <w:color w:val="000000"/>
          <w:sz w:val="24"/>
          <w:szCs w:val="24"/>
          <w:lang w:eastAsia="fr-FR"/>
        </w:rPr>
        <w:t>Les aspects liés à l’architecture</w:t>
      </w:r>
      <w:r w:rsidRPr="00B406BA">
        <w:rPr>
          <w:rFonts w:asciiTheme="majorHAnsi" w:eastAsia="Times New Roman" w:hAnsiTheme="majorHAnsi" w:cs="Arial"/>
          <w:color w:val="000000"/>
          <w:sz w:val="24"/>
          <w:szCs w:val="24"/>
          <w:lang w:eastAsia="fr-FR"/>
        </w:rPr>
        <w:t> : Quels seront les différents composants logiciels à utiliser (base de données, librairies, interfaces, etc.) ? Sur quel matériel chacun des composants sera installé ?</w:t>
      </w:r>
    </w:p>
    <w:p w14:paraId="14832C6C" w14:textId="77777777" w:rsidR="00491965" w:rsidRDefault="00491965" w:rsidP="001473DF">
      <w:pPr>
        <w:pStyle w:val="Titre3"/>
        <w:ind w:left="1134" w:hanging="567"/>
      </w:pPr>
      <w:bookmarkStart w:id="46" w:name="_Toc44811780"/>
      <w:r>
        <w:t>Choix de la méthode d'analyse</w:t>
      </w:r>
      <w:r w:rsidR="00CF51F1">
        <w:t xml:space="preserve"> et de conception</w:t>
      </w:r>
      <w:bookmarkEnd w:id="46"/>
    </w:p>
    <w:p w14:paraId="074BE2AF" w14:textId="77777777" w:rsidR="0005264A" w:rsidRPr="00D761FE" w:rsidRDefault="00620A77" w:rsidP="00620A77">
      <w:pPr>
        <w:jc w:val="both"/>
        <w:rPr>
          <w:rFonts w:asciiTheme="majorHAnsi" w:hAnsiTheme="majorHAnsi"/>
          <w:sz w:val="24"/>
          <w:szCs w:val="24"/>
        </w:rPr>
      </w:pPr>
      <w:r w:rsidRPr="00D761FE">
        <w:rPr>
          <w:rFonts w:asciiTheme="majorHAnsi" w:hAnsiTheme="majorHAnsi"/>
          <w:sz w:val="24"/>
          <w:szCs w:val="24"/>
        </w:rPr>
        <w:t xml:space="preserve">De ce qui précède, </w:t>
      </w:r>
      <w:r w:rsidR="0005264A" w:rsidRPr="00D761FE">
        <w:rPr>
          <w:rFonts w:asciiTheme="majorHAnsi" w:hAnsiTheme="majorHAnsi"/>
          <w:sz w:val="24"/>
          <w:szCs w:val="24"/>
        </w:rPr>
        <w:t>l’</w:t>
      </w:r>
      <w:r w:rsidRPr="00D761FE">
        <w:rPr>
          <w:rFonts w:asciiTheme="majorHAnsi" w:hAnsiTheme="majorHAnsi"/>
          <w:sz w:val="24"/>
          <w:szCs w:val="24"/>
        </w:rPr>
        <w:t xml:space="preserve">on note </w:t>
      </w:r>
      <w:r w:rsidR="001374D4" w:rsidRPr="00D761FE">
        <w:rPr>
          <w:rFonts w:asciiTheme="majorHAnsi" w:hAnsiTheme="majorHAnsi"/>
          <w:sz w:val="24"/>
          <w:szCs w:val="24"/>
        </w:rPr>
        <w:t>l’existence de</w:t>
      </w:r>
      <w:r w:rsidRPr="00D761FE">
        <w:rPr>
          <w:rFonts w:asciiTheme="majorHAnsi" w:hAnsiTheme="majorHAnsi"/>
          <w:sz w:val="24"/>
          <w:szCs w:val="24"/>
        </w:rPr>
        <w:t xml:space="preserve"> trois principaux types</w:t>
      </w:r>
      <w:r w:rsidR="001374D4" w:rsidRPr="00D761FE">
        <w:rPr>
          <w:rFonts w:asciiTheme="majorHAnsi" w:hAnsiTheme="majorHAnsi"/>
          <w:sz w:val="24"/>
          <w:szCs w:val="24"/>
        </w:rPr>
        <w:t xml:space="preserve"> de méthodes d’analyse et de conception</w:t>
      </w:r>
      <w:r w:rsidRPr="00D761FE">
        <w:rPr>
          <w:rFonts w:asciiTheme="majorHAnsi" w:hAnsiTheme="majorHAnsi"/>
          <w:sz w:val="24"/>
          <w:szCs w:val="24"/>
        </w:rPr>
        <w:t xml:space="preserve"> (méthodes cartésiennes, méthodes systémiques et méthodes objets). </w:t>
      </w:r>
    </w:p>
    <w:p w14:paraId="054416F0" w14:textId="77777777" w:rsidR="0094022C" w:rsidRPr="006B252B" w:rsidRDefault="00620A77" w:rsidP="00620A77">
      <w:pPr>
        <w:jc w:val="both"/>
      </w:pPr>
      <w:r w:rsidRPr="00D761FE">
        <w:rPr>
          <w:rFonts w:asciiTheme="majorHAnsi" w:hAnsiTheme="majorHAnsi"/>
          <w:sz w:val="24"/>
          <w:szCs w:val="24"/>
        </w:rPr>
        <w:t>Si l'analyse systémique  s’appuie sur une approche globale des problèmes étudiés</w:t>
      </w:r>
      <w:r w:rsidR="0094022C" w:rsidRPr="00D761FE">
        <w:rPr>
          <w:rFonts w:asciiTheme="majorHAnsi" w:hAnsiTheme="majorHAnsi"/>
          <w:sz w:val="24"/>
          <w:szCs w:val="24"/>
        </w:rPr>
        <w:t xml:space="preserve"> tout en séparant les données des traitements</w:t>
      </w:r>
      <w:r w:rsidRPr="00D761FE">
        <w:rPr>
          <w:rFonts w:asciiTheme="majorHAnsi" w:hAnsiTheme="majorHAnsi"/>
          <w:sz w:val="24"/>
          <w:szCs w:val="24"/>
        </w:rPr>
        <w:t>, l’analyse cartésienne ou fonctionnelle aborde le système par la décomposition systématique du domaine étudié en sous domaines tout en</w:t>
      </w:r>
      <w:r w:rsidR="0094022C" w:rsidRPr="00D761FE">
        <w:rPr>
          <w:rFonts w:asciiTheme="majorHAnsi" w:hAnsiTheme="majorHAnsi"/>
          <w:sz w:val="24"/>
          <w:szCs w:val="24"/>
        </w:rPr>
        <w:t xml:space="preserve"> mettant en avant les fonctionnalités </w:t>
      </w:r>
      <w:r w:rsidRPr="00D761FE">
        <w:rPr>
          <w:rFonts w:asciiTheme="majorHAnsi" w:hAnsiTheme="majorHAnsi"/>
          <w:sz w:val="24"/>
          <w:szCs w:val="24"/>
        </w:rPr>
        <w:t xml:space="preserve">qu’il est sensé remplir. </w:t>
      </w:r>
      <w:r w:rsidR="0094022C" w:rsidRPr="00D761FE">
        <w:rPr>
          <w:rFonts w:asciiTheme="majorHAnsi" w:hAnsiTheme="majorHAnsi"/>
          <w:sz w:val="24"/>
          <w:szCs w:val="24"/>
        </w:rPr>
        <w:t>Les méthodes d’analyse objet sont quant à elles beaucoup plus adaptées aux langages de programmation et</w:t>
      </w:r>
      <w:r w:rsidR="0094022C">
        <w:rPr>
          <w:rFonts w:asciiTheme="majorHAnsi" w:hAnsiTheme="majorHAnsi"/>
          <w:sz w:val="28"/>
          <w:szCs w:val="28"/>
        </w:rPr>
        <w:t xml:space="preserve"> </w:t>
      </w:r>
      <w:r w:rsidR="0094022C" w:rsidRPr="00D761FE">
        <w:rPr>
          <w:rFonts w:asciiTheme="majorHAnsi" w:hAnsiTheme="majorHAnsi"/>
          <w:sz w:val="24"/>
          <w:szCs w:val="24"/>
        </w:rPr>
        <w:t xml:space="preserve">systèmes de gestion de base de données orientés objets. Elles ont </w:t>
      </w:r>
      <w:r w:rsidR="00D204DE">
        <w:rPr>
          <w:rFonts w:asciiTheme="majorHAnsi" w:hAnsiTheme="majorHAnsi"/>
          <w:sz w:val="24"/>
          <w:szCs w:val="24"/>
        </w:rPr>
        <w:t>surtout</w:t>
      </w:r>
      <w:r w:rsidR="0094022C" w:rsidRPr="00D761FE">
        <w:rPr>
          <w:rFonts w:asciiTheme="majorHAnsi" w:hAnsiTheme="majorHAnsi"/>
          <w:sz w:val="24"/>
          <w:szCs w:val="24"/>
        </w:rPr>
        <w:t xml:space="preserve"> l’avantage d’aborde</w:t>
      </w:r>
      <w:r w:rsidR="0005264A" w:rsidRPr="00D761FE">
        <w:rPr>
          <w:rFonts w:asciiTheme="majorHAnsi" w:hAnsiTheme="majorHAnsi"/>
          <w:sz w:val="24"/>
          <w:szCs w:val="24"/>
        </w:rPr>
        <w:t>r</w:t>
      </w:r>
      <w:r w:rsidR="0094022C" w:rsidRPr="00D761FE">
        <w:rPr>
          <w:rFonts w:asciiTheme="majorHAnsi" w:hAnsiTheme="majorHAnsi"/>
          <w:sz w:val="24"/>
          <w:szCs w:val="24"/>
        </w:rPr>
        <w:t xml:space="preserve"> l’étude d’un problème suivant les aspects statiques, dynamiques puis fonctionnels.</w:t>
      </w:r>
    </w:p>
    <w:p w14:paraId="2030B3FB" w14:textId="77777777" w:rsidR="00BD2152" w:rsidRDefault="00491965" w:rsidP="00604D86">
      <w:pPr>
        <w:pStyle w:val="Titre2"/>
      </w:pPr>
      <w:bookmarkStart w:id="47" w:name="_Toc44811781"/>
      <w:r>
        <w:t>Spécifications fonctionnelle</w:t>
      </w:r>
      <w:r w:rsidR="00165624">
        <w:t>s</w:t>
      </w:r>
      <w:bookmarkEnd w:id="47"/>
    </w:p>
    <w:p w14:paraId="07755FE8" w14:textId="77777777" w:rsidR="00205CDF" w:rsidRDefault="00205CDF" w:rsidP="00E74735">
      <w:pPr>
        <w:pStyle w:val="Titre3"/>
        <w:numPr>
          <w:ilvl w:val="0"/>
          <w:numId w:val="8"/>
        </w:numPr>
        <w:ind w:left="1134" w:hanging="567"/>
      </w:pPr>
      <w:bookmarkStart w:id="48" w:name="_Toc44811782"/>
      <w:r>
        <w:t>Identification des acteurs du système</w:t>
      </w:r>
      <w:bookmarkEnd w:id="48"/>
    </w:p>
    <w:p w14:paraId="3CECF1D7" w14:textId="77777777" w:rsidR="00222DC5" w:rsidRPr="00B406BA" w:rsidRDefault="00CB6B99" w:rsidP="00222DC5">
      <w:pPr>
        <w:rPr>
          <w:rFonts w:asciiTheme="majorHAnsi" w:hAnsiTheme="majorHAnsi"/>
          <w:sz w:val="24"/>
          <w:szCs w:val="24"/>
        </w:rPr>
      </w:pPr>
      <w:r w:rsidRPr="00B406BA">
        <w:rPr>
          <w:rFonts w:asciiTheme="majorHAnsi" w:hAnsiTheme="majorHAnsi"/>
          <w:sz w:val="24"/>
          <w:szCs w:val="24"/>
        </w:rPr>
        <w:t>Les acteurs du système sont :</w:t>
      </w:r>
    </w:p>
    <w:p w14:paraId="6906A589" w14:textId="77777777" w:rsidR="00CB6B99" w:rsidRPr="00B406BA" w:rsidRDefault="00CB6B99" w:rsidP="008A62EA">
      <w:pPr>
        <w:pStyle w:val="Paragraphedeliste"/>
        <w:numPr>
          <w:ilvl w:val="0"/>
          <w:numId w:val="26"/>
        </w:numPr>
        <w:rPr>
          <w:rFonts w:asciiTheme="majorHAnsi" w:hAnsiTheme="majorHAnsi"/>
          <w:sz w:val="24"/>
          <w:szCs w:val="24"/>
        </w:rPr>
      </w:pPr>
      <w:r w:rsidRPr="00B406BA">
        <w:rPr>
          <w:rFonts w:asciiTheme="majorHAnsi" w:hAnsiTheme="majorHAnsi"/>
          <w:sz w:val="24"/>
          <w:szCs w:val="24"/>
        </w:rPr>
        <w:t xml:space="preserve">Le Directeur des Marchés Publics (DMP) : </w:t>
      </w:r>
    </w:p>
    <w:p w14:paraId="3F097035" w14:textId="77777777" w:rsidR="00CB6B99" w:rsidRPr="00B406BA" w:rsidRDefault="00CB6B99" w:rsidP="008A62EA">
      <w:pPr>
        <w:pStyle w:val="Paragraphedeliste"/>
        <w:numPr>
          <w:ilvl w:val="0"/>
          <w:numId w:val="26"/>
        </w:numPr>
        <w:rPr>
          <w:rFonts w:asciiTheme="majorHAnsi" w:hAnsiTheme="majorHAnsi"/>
          <w:sz w:val="24"/>
          <w:szCs w:val="24"/>
        </w:rPr>
      </w:pPr>
      <w:r w:rsidRPr="00B406BA">
        <w:rPr>
          <w:rFonts w:asciiTheme="majorHAnsi" w:hAnsiTheme="majorHAnsi"/>
          <w:sz w:val="24"/>
          <w:szCs w:val="24"/>
        </w:rPr>
        <w:t>Le chef du Service des Moyens Généraux et du Personnel </w:t>
      </w:r>
      <w:r w:rsidR="001F66A4" w:rsidRPr="00B406BA">
        <w:rPr>
          <w:rFonts w:asciiTheme="majorHAnsi" w:hAnsiTheme="majorHAnsi"/>
          <w:sz w:val="24"/>
          <w:szCs w:val="24"/>
        </w:rPr>
        <w:t>(CSMGP)</w:t>
      </w:r>
      <w:r w:rsidRPr="00B406BA">
        <w:rPr>
          <w:rFonts w:asciiTheme="majorHAnsi" w:hAnsiTheme="majorHAnsi"/>
          <w:sz w:val="24"/>
          <w:szCs w:val="24"/>
        </w:rPr>
        <w:t xml:space="preserve">: </w:t>
      </w:r>
    </w:p>
    <w:p w14:paraId="68226942" w14:textId="77777777" w:rsidR="00CB6B99" w:rsidRPr="00B406BA" w:rsidRDefault="00CB6B99" w:rsidP="008A62EA">
      <w:pPr>
        <w:pStyle w:val="Paragraphedeliste"/>
        <w:numPr>
          <w:ilvl w:val="0"/>
          <w:numId w:val="26"/>
        </w:numPr>
        <w:rPr>
          <w:rFonts w:asciiTheme="majorHAnsi" w:hAnsiTheme="majorHAnsi"/>
          <w:sz w:val="24"/>
          <w:szCs w:val="24"/>
        </w:rPr>
      </w:pPr>
      <w:r w:rsidRPr="00B406BA">
        <w:rPr>
          <w:rFonts w:asciiTheme="majorHAnsi" w:hAnsiTheme="majorHAnsi"/>
          <w:sz w:val="24"/>
          <w:szCs w:val="24"/>
        </w:rPr>
        <w:t xml:space="preserve">Les Sous-Directeurs </w:t>
      </w:r>
      <w:r w:rsidR="001F66A4" w:rsidRPr="00B406BA">
        <w:rPr>
          <w:rFonts w:asciiTheme="majorHAnsi" w:hAnsiTheme="majorHAnsi"/>
          <w:sz w:val="24"/>
          <w:szCs w:val="24"/>
        </w:rPr>
        <w:t xml:space="preserve"> (SD)</w:t>
      </w:r>
    </w:p>
    <w:p w14:paraId="0B2CF82C" w14:textId="77777777" w:rsidR="00CB6B99" w:rsidRPr="00B406BA" w:rsidRDefault="00CB6B99" w:rsidP="008A62EA">
      <w:pPr>
        <w:pStyle w:val="Paragraphedeliste"/>
        <w:numPr>
          <w:ilvl w:val="0"/>
          <w:numId w:val="26"/>
        </w:numPr>
        <w:rPr>
          <w:rFonts w:asciiTheme="majorHAnsi" w:hAnsiTheme="majorHAnsi"/>
          <w:sz w:val="24"/>
          <w:szCs w:val="24"/>
        </w:rPr>
      </w:pPr>
      <w:r w:rsidRPr="00B406BA">
        <w:rPr>
          <w:rFonts w:asciiTheme="majorHAnsi" w:hAnsiTheme="majorHAnsi"/>
          <w:sz w:val="24"/>
          <w:szCs w:val="24"/>
        </w:rPr>
        <w:t>Les Directeurs Régionaux</w:t>
      </w:r>
      <w:r w:rsidR="001F66A4" w:rsidRPr="00B406BA">
        <w:rPr>
          <w:rFonts w:asciiTheme="majorHAnsi" w:hAnsiTheme="majorHAnsi"/>
          <w:sz w:val="24"/>
          <w:szCs w:val="24"/>
        </w:rPr>
        <w:t xml:space="preserve"> (DR)</w:t>
      </w:r>
    </w:p>
    <w:p w14:paraId="573978BD" w14:textId="77777777" w:rsidR="00CB6B99" w:rsidRPr="00B406BA" w:rsidRDefault="00CB6B99" w:rsidP="008A62EA">
      <w:pPr>
        <w:pStyle w:val="Paragraphedeliste"/>
        <w:numPr>
          <w:ilvl w:val="0"/>
          <w:numId w:val="26"/>
        </w:numPr>
        <w:rPr>
          <w:rFonts w:asciiTheme="majorHAnsi" w:hAnsiTheme="majorHAnsi"/>
          <w:sz w:val="24"/>
          <w:szCs w:val="24"/>
        </w:rPr>
      </w:pPr>
      <w:r w:rsidRPr="00B406BA">
        <w:rPr>
          <w:rFonts w:asciiTheme="majorHAnsi" w:hAnsiTheme="majorHAnsi"/>
          <w:sz w:val="24"/>
          <w:szCs w:val="24"/>
        </w:rPr>
        <w:t>Les chefs de service rattachés</w:t>
      </w:r>
      <w:r w:rsidR="001F66A4" w:rsidRPr="00B406BA">
        <w:rPr>
          <w:rFonts w:asciiTheme="majorHAnsi" w:hAnsiTheme="majorHAnsi"/>
          <w:sz w:val="24"/>
          <w:szCs w:val="24"/>
        </w:rPr>
        <w:t xml:space="preserve"> (CSR)</w:t>
      </w:r>
    </w:p>
    <w:p w14:paraId="52D9D2CF" w14:textId="77777777" w:rsidR="00136475" w:rsidRDefault="007B67FE" w:rsidP="008A62EA">
      <w:pPr>
        <w:pStyle w:val="Paragraphedeliste"/>
        <w:numPr>
          <w:ilvl w:val="0"/>
          <w:numId w:val="26"/>
        </w:numPr>
        <w:rPr>
          <w:rFonts w:asciiTheme="majorHAnsi" w:hAnsiTheme="majorHAnsi"/>
          <w:sz w:val="28"/>
        </w:rPr>
      </w:pPr>
      <w:r>
        <w:rPr>
          <w:rFonts w:asciiTheme="majorHAnsi" w:hAnsiTheme="majorHAnsi"/>
          <w:noProof/>
          <w:sz w:val="24"/>
          <w:szCs w:val="24"/>
          <w:lang w:eastAsia="fr-FR"/>
        </w:rPr>
        <w:lastRenderedPageBreak/>
        <w:pict w14:anchorId="45D01356">
          <v:shape id="_x0000_s1473" type="#_x0000_t202" style="position:absolute;left:0;text-align:left;margin-left:11.35pt;margin-top:15.6pt;width:343.2pt;height:171.15pt;z-index:251662336" filled="f" fillcolor="yellow" strokecolor="#03c">
            <v:textbox style="mso-next-textbox:#_x0000_s1473">
              <w:txbxContent>
                <w:p w14:paraId="6962327F" w14:textId="77777777" w:rsidR="007B67FE" w:rsidRDefault="007B67FE" w:rsidP="00B406BA">
                  <w:pPr>
                    <w:jc w:val="center"/>
                  </w:pPr>
                  <w:r w:rsidRPr="00A015A0">
                    <w:rPr>
                      <w:noProof/>
                      <w:lang w:eastAsia="fr-FR"/>
                    </w:rPr>
                    <w:drawing>
                      <wp:inline distT="0" distB="0" distL="0" distR="0" wp14:anchorId="2F61EA81" wp14:editId="342908E5">
                        <wp:extent cx="4165719" cy="1879134"/>
                        <wp:effectExtent l="0" t="0" r="0" b="0"/>
                        <wp:docPr id="18" name="Image 18" descr="D:\INFORMATIQUE\Cours\CEFIVE\Projet-Prof\CEFIVE-Rapport-ProjetProf\Rapport stage\models\staffadmin_context_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FORMATIQUE\Cours\CEFIVE\Projet-Prof\CEFIVE-Rapport-ProjetProf\Rapport stage\models\staffadmin_context_dgr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84134" cy="1887441"/>
                                </a:xfrm>
                                <a:prstGeom prst="rect">
                                  <a:avLst/>
                                </a:prstGeom>
                                <a:noFill/>
                                <a:ln>
                                  <a:noFill/>
                                </a:ln>
                              </pic:spPr>
                            </pic:pic>
                          </a:graphicData>
                        </a:graphic>
                      </wp:inline>
                    </w:drawing>
                  </w:r>
                  <w:r>
                    <w:rPr>
                      <w:rFonts w:ascii="Cambria" w:eastAsia="Cambria" w:hAnsi="Cambria"/>
                      <w:b/>
                      <w:bCs/>
                      <w:color w:val="000000"/>
                    </w:rPr>
                    <w:t>Diagramme de contexte</w:t>
                  </w:r>
                </w:p>
                <w:p w14:paraId="773820F4" w14:textId="77777777" w:rsidR="007B67FE" w:rsidRDefault="007B67FE"/>
              </w:txbxContent>
            </v:textbox>
          </v:shape>
        </w:pict>
      </w:r>
      <w:r w:rsidR="00945FFB" w:rsidRPr="00B406BA">
        <w:rPr>
          <w:rFonts w:asciiTheme="majorHAnsi" w:hAnsiTheme="majorHAnsi"/>
          <w:sz w:val="24"/>
          <w:szCs w:val="24"/>
        </w:rPr>
        <w:t>Les</w:t>
      </w:r>
      <w:r w:rsidR="00945FFB" w:rsidRPr="00F1351C">
        <w:rPr>
          <w:rFonts w:asciiTheme="majorHAnsi" w:hAnsiTheme="majorHAnsi"/>
          <w:sz w:val="28"/>
        </w:rPr>
        <w:t xml:space="preserve"> </w:t>
      </w:r>
      <w:r w:rsidR="00945FFB" w:rsidRPr="00B406BA">
        <w:rPr>
          <w:rFonts w:asciiTheme="majorHAnsi" w:hAnsiTheme="majorHAnsi"/>
          <w:sz w:val="24"/>
          <w:szCs w:val="24"/>
        </w:rPr>
        <w:t>agents</w:t>
      </w:r>
    </w:p>
    <w:p w14:paraId="09793B79" w14:textId="77777777" w:rsidR="004C2DD4" w:rsidRDefault="004C2DD4" w:rsidP="004C2DD4">
      <w:pPr>
        <w:rPr>
          <w:rFonts w:asciiTheme="majorHAnsi" w:hAnsiTheme="majorHAnsi"/>
          <w:sz w:val="28"/>
        </w:rPr>
      </w:pPr>
    </w:p>
    <w:p w14:paraId="0AEB567E" w14:textId="77777777" w:rsidR="004C2DD4" w:rsidRDefault="004C2DD4" w:rsidP="004C2DD4">
      <w:pPr>
        <w:rPr>
          <w:rFonts w:asciiTheme="majorHAnsi" w:hAnsiTheme="majorHAnsi"/>
          <w:sz w:val="28"/>
        </w:rPr>
      </w:pPr>
    </w:p>
    <w:p w14:paraId="0161E8D5" w14:textId="77777777" w:rsidR="004C2DD4" w:rsidRDefault="004C2DD4" w:rsidP="004C2DD4">
      <w:pPr>
        <w:rPr>
          <w:rFonts w:asciiTheme="majorHAnsi" w:hAnsiTheme="majorHAnsi"/>
          <w:sz w:val="28"/>
        </w:rPr>
      </w:pPr>
    </w:p>
    <w:p w14:paraId="242DEAAE" w14:textId="77777777" w:rsidR="004C2DD4" w:rsidRDefault="004C2DD4" w:rsidP="004C2DD4">
      <w:pPr>
        <w:rPr>
          <w:rFonts w:asciiTheme="majorHAnsi" w:hAnsiTheme="majorHAnsi"/>
          <w:sz w:val="28"/>
        </w:rPr>
      </w:pPr>
    </w:p>
    <w:p w14:paraId="1090CAA4" w14:textId="77777777" w:rsidR="004C2DD4" w:rsidRDefault="004C2DD4" w:rsidP="004C2DD4">
      <w:pPr>
        <w:rPr>
          <w:rFonts w:asciiTheme="majorHAnsi" w:hAnsiTheme="majorHAnsi"/>
          <w:sz w:val="28"/>
        </w:rPr>
      </w:pPr>
    </w:p>
    <w:p w14:paraId="1DBAA1C0" w14:textId="77777777" w:rsidR="004C2DD4" w:rsidRDefault="004C2DD4" w:rsidP="004C2DD4">
      <w:pPr>
        <w:rPr>
          <w:rFonts w:asciiTheme="majorHAnsi" w:hAnsiTheme="majorHAnsi"/>
          <w:sz w:val="28"/>
        </w:rPr>
      </w:pPr>
    </w:p>
    <w:p w14:paraId="09AE8441" w14:textId="736CB308" w:rsidR="00205CDF" w:rsidRDefault="00205CDF" w:rsidP="004A6274">
      <w:pPr>
        <w:pStyle w:val="Titre3"/>
        <w:ind w:left="1134" w:hanging="567"/>
      </w:pPr>
      <w:bookmarkStart w:id="49" w:name="_Toc44811783"/>
      <w:r>
        <w:t>Diagramme</w:t>
      </w:r>
      <w:r w:rsidR="00E0582D">
        <w:t>s</w:t>
      </w:r>
      <w:r>
        <w:t xml:space="preserve"> des cas d'utilisation</w:t>
      </w:r>
      <w:bookmarkEnd w:id="49"/>
    </w:p>
    <w:p w14:paraId="071457E8" w14:textId="77777777" w:rsidR="00A37308" w:rsidRDefault="00A37308" w:rsidP="0044658A">
      <w:pPr>
        <w:pStyle w:val="NormalWeb"/>
        <w:shd w:val="clear" w:color="auto" w:fill="FFFFFF"/>
        <w:spacing w:before="120" w:beforeAutospacing="0" w:after="120" w:afterAutospacing="0"/>
        <w:jc w:val="both"/>
        <w:rPr>
          <w:rFonts w:asciiTheme="majorHAnsi" w:hAnsiTheme="majorHAnsi" w:cs="Arial"/>
          <w:color w:val="202122"/>
        </w:rPr>
      </w:pPr>
      <w:r w:rsidRPr="0044658A">
        <w:rPr>
          <w:rFonts w:asciiTheme="majorHAnsi" w:hAnsiTheme="majorHAnsi" w:cs="Arial"/>
          <w:color w:val="202122"/>
        </w:rPr>
        <w:t>Les </w:t>
      </w:r>
      <w:r w:rsidRPr="0044658A">
        <w:rPr>
          <w:rFonts w:asciiTheme="majorHAnsi" w:hAnsiTheme="majorHAnsi" w:cs="Arial"/>
          <w:b/>
          <w:bCs/>
          <w:color w:val="202122"/>
        </w:rPr>
        <w:t>diagrammes de cas d'utilisation</w:t>
      </w:r>
      <w:r w:rsidRPr="0044658A">
        <w:rPr>
          <w:rFonts w:asciiTheme="majorHAnsi" w:hAnsiTheme="majorHAnsi" w:cs="Arial"/>
          <w:color w:val="202122"/>
        </w:rPr>
        <w:t xml:space="preserve"> sont des </w:t>
      </w:r>
      <w:hyperlink r:id="rId33" w:anchor="Les_diagrammes" w:tooltip="Unified Modeling Language" w:history="1">
        <w:r w:rsidRPr="0044658A">
          <w:rPr>
            <w:rFonts w:asciiTheme="majorHAnsi" w:hAnsiTheme="majorHAnsi"/>
            <w:color w:val="202122"/>
          </w:rPr>
          <w:t>diagrammes UML</w:t>
        </w:r>
      </w:hyperlink>
      <w:r w:rsidRPr="0044658A">
        <w:rPr>
          <w:rFonts w:asciiTheme="majorHAnsi" w:hAnsiTheme="majorHAnsi" w:cs="Arial"/>
          <w:color w:val="202122"/>
        </w:rPr>
        <w:t> utilisés pour donner une vision globale du comportement fonctionnel d'un système. Un cas d'utilisation représente une unité d'interaction entre un utilisateur (humain ou machine) et un système. Dans un diagramme de cas d'utilisation, les utilisateurs sont appelés acteurs (</w:t>
      </w:r>
      <w:proofErr w:type="spellStart"/>
      <w:r w:rsidRPr="0044658A">
        <w:rPr>
          <w:rFonts w:asciiTheme="majorHAnsi" w:hAnsiTheme="majorHAnsi" w:cs="Arial"/>
          <w:color w:val="202122"/>
        </w:rPr>
        <w:t>actors</w:t>
      </w:r>
      <w:proofErr w:type="spellEnd"/>
      <w:r w:rsidRPr="0044658A">
        <w:rPr>
          <w:rFonts w:asciiTheme="majorHAnsi" w:hAnsiTheme="majorHAnsi" w:cs="Arial"/>
          <w:color w:val="202122"/>
        </w:rPr>
        <w:t>), ils interagissent avec les cas d'utilisation (use cases).</w:t>
      </w:r>
    </w:p>
    <w:p w14:paraId="327D0BCA" w14:textId="77777777" w:rsidR="0078657F" w:rsidRDefault="0078657F" w:rsidP="0044658A">
      <w:pPr>
        <w:pStyle w:val="NormalWeb"/>
        <w:shd w:val="clear" w:color="auto" w:fill="FFFFFF"/>
        <w:spacing w:before="120" w:beforeAutospacing="0" w:after="120" w:afterAutospacing="0"/>
        <w:jc w:val="both"/>
        <w:rPr>
          <w:rFonts w:asciiTheme="majorHAnsi" w:hAnsiTheme="majorHAnsi" w:cs="Arial"/>
          <w:color w:val="202122"/>
        </w:rPr>
      </w:pPr>
      <w:r>
        <w:rPr>
          <w:rFonts w:asciiTheme="majorHAnsi" w:hAnsiTheme="majorHAnsi" w:cs="Arial"/>
          <w:color w:val="202122"/>
        </w:rPr>
        <w:t>Pour une meilleur</w:t>
      </w:r>
      <w:r w:rsidR="00FF7021">
        <w:rPr>
          <w:rFonts w:asciiTheme="majorHAnsi" w:hAnsiTheme="majorHAnsi" w:cs="Arial"/>
          <w:color w:val="202122"/>
        </w:rPr>
        <w:t>e</w:t>
      </w:r>
      <w:r>
        <w:rPr>
          <w:rFonts w:asciiTheme="majorHAnsi" w:hAnsiTheme="majorHAnsi" w:cs="Arial"/>
          <w:color w:val="202122"/>
        </w:rPr>
        <w:t xml:space="preserve"> visualisation des cas d’utilisation, les différents diagrammes seront présentés par utilisateur</w:t>
      </w:r>
      <w:r w:rsidR="00FF7021">
        <w:rPr>
          <w:rFonts w:asciiTheme="majorHAnsi" w:hAnsiTheme="majorHAnsi" w:cs="Arial"/>
          <w:color w:val="202122"/>
        </w:rPr>
        <w:t xml:space="preserve"> et/ou par package</w:t>
      </w:r>
      <w:r>
        <w:rPr>
          <w:rFonts w:asciiTheme="majorHAnsi" w:hAnsiTheme="majorHAnsi" w:cs="Arial"/>
          <w:color w:val="202122"/>
        </w:rPr>
        <w:t>.</w:t>
      </w:r>
    </w:p>
    <w:p w14:paraId="400AFFFD" w14:textId="6555C27B" w:rsidR="00DB7DE7" w:rsidRPr="00DB7DE7" w:rsidRDefault="00E0582D" w:rsidP="00872F83">
      <w:pPr>
        <w:pStyle w:val="Titre4"/>
        <w:spacing w:before="0"/>
        <w:ind w:left="1134" w:firstLine="0"/>
      </w:pPr>
      <w:r>
        <w:t>Diagramme des cas d’utilisation de l’acteur CSMGP</w:t>
      </w:r>
    </w:p>
    <w:p w14:paraId="010B5286" w14:textId="77777777" w:rsidR="004B1564" w:rsidRDefault="007B67FE" w:rsidP="00B92EB7">
      <w:r>
        <w:rPr>
          <w:noProof/>
          <w:lang w:eastAsia="fr-FR"/>
        </w:rPr>
        <w:pict w14:anchorId="61508620">
          <v:shape id="_x0000_s1760" type="#_x0000_t202" style="position:absolute;margin-left:43pt;margin-top:6.8pt;width:418.4pt;height:276.75pt;z-index:251669504" strokecolor="#f8f8f8">
            <v:textbox>
              <w:txbxContent>
                <w:p w14:paraId="0AA00EE7" w14:textId="0DF1FB12" w:rsidR="007B67FE" w:rsidRPr="00E0582D" w:rsidRDefault="007B67FE" w:rsidP="00E0582D">
                  <w:pPr>
                    <w:jc w:val="center"/>
                    <w:rPr>
                      <w:b/>
                    </w:rPr>
                  </w:pPr>
                  <w:r w:rsidRPr="00FD0371">
                    <w:rPr>
                      <w:b/>
                      <w:noProof/>
                      <w:lang w:eastAsia="fr-FR"/>
                    </w:rPr>
                    <w:drawing>
                      <wp:inline distT="0" distB="0" distL="0" distR="0" wp14:anchorId="438E206D" wp14:editId="3EF9BDC5">
                        <wp:extent cx="5121275" cy="3391749"/>
                        <wp:effectExtent l="0" t="0" r="0" b="0"/>
                        <wp:docPr id="10" name="Image 10" descr="D:\INFORMATIQUE\Cours\CEFIVE\Projet-Prof\CEFIVE-Rapport-ProjetProf\Rapport stage\models\CSMGP_usecases_dgr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RMATIQUE\Cours\CEFIVE\Projet-Prof\CEFIVE-Rapport-ProjetProf\Rapport stage\models\CSMGP_usecases_dgrm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1275" cy="3391749"/>
                                </a:xfrm>
                                <a:prstGeom prst="rect">
                                  <a:avLst/>
                                </a:prstGeom>
                                <a:noFill/>
                                <a:ln>
                                  <a:noFill/>
                                </a:ln>
                              </pic:spPr>
                            </pic:pic>
                          </a:graphicData>
                        </a:graphic>
                      </wp:inline>
                    </w:drawing>
                  </w:r>
                </w:p>
              </w:txbxContent>
            </v:textbox>
          </v:shape>
        </w:pict>
      </w:r>
    </w:p>
    <w:p w14:paraId="2A698857" w14:textId="77777777" w:rsidR="004B1564" w:rsidRDefault="004B1564" w:rsidP="00B92EB7"/>
    <w:p w14:paraId="2DA04B26" w14:textId="77777777" w:rsidR="004B1564" w:rsidRDefault="004B1564" w:rsidP="00B92EB7"/>
    <w:p w14:paraId="796FB21A" w14:textId="77777777" w:rsidR="004B1564" w:rsidRDefault="004B1564" w:rsidP="00B92EB7"/>
    <w:p w14:paraId="4D1087F8" w14:textId="77777777" w:rsidR="004B1564" w:rsidRDefault="004B1564" w:rsidP="00B92EB7"/>
    <w:p w14:paraId="0E3D0259" w14:textId="77777777" w:rsidR="004B1564" w:rsidRDefault="004B1564" w:rsidP="00B92EB7"/>
    <w:p w14:paraId="558FCE39" w14:textId="77777777" w:rsidR="004B1564" w:rsidRDefault="004B1564" w:rsidP="00B92EB7"/>
    <w:p w14:paraId="08E73BE6" w14:textId="77777777" w:rsidR="004B1564" w:rsidRDefault="004B1564" w:rsidP="00B92EB7"/>
    <w:p w14:paraId="29F19C34" w14:textId="77777777" w:rsidR="004B1564" w:rsidRDefault="004B1564" w:rsidP="00B92EB7"/>
    <w:p w14:paraId="350252D4" w14:textId="77777777" w:rsidR="004B1564" w:rsidRDefault="004B1564" w:rsidP="00B92EB7"/>
    <w:p w14:paraId="353063FC" w14:textId="77777777" w:rsidR="004B1564" w:rsidRDefault="004B1564" w:rsidP="00B92EB7"/>
    <w:p w14:paraId="7A7EAEDE" w14:textId="77777777" w:rsidR="00E0582D" w:rsidRDefault="00E0582D" w:rsidP="00B92EB7"/>
    <w:p w14:paraId="23D0E6E2" w14:textId="77777777" w:rsidR="004654DB" w:rsidRDefault="004654DB" w:rsidP="00B92EB7"/>
    <w:p w14:paraId="203635AF" w14:textId="77777777" w:rsidR="004654DB" w:rsidRDefault="004654DB" w:rsidP="00B92EB7"/>
    <w:p w14:paraId="58C4ACEE" w14:textId="77777777" w:rsidR="00B35432" w:rsidRPr="00B35432" w:rsidRDefault="00EC5820" w:rsidP="00B35432">
      <w:pPr>
        <w:pStyle w:val="Paragraphedeliste"/>
        <w:numPr>
          <w:ilvl w:val="2"/>
          <w:numId w:val="4"/>
        </w:numPr>
        <w:ind w:left="1985"/>
        <w:rPr>
          <w:rFonts w:asciiTheme="majorHAnsi" w:hAnsiTheme="majorHAnsi"/>
          <w:b/>
          <w:sz w:val="24"/>
        </w:rPr>
      </w:pPr>
      <w:r w:rsidRPr="00EC5820">
        <w:rPr>
          <w:rFonts w:asciiTheme="majorHAnsi" w:hAnsiTheme="majorHAnsi"/>
          <w:b/>
          <w:sz w:val="24"/>
        </w:rPr>
        <w:lastRenderedPageBreak/>
        <w:t>Description textuelle de</w:t>
      </w:r>
      <w:r w:rsidR="00737D46">
        <w:rPr>
          <w:rFonts w:asciiTheme="majorHAnsi" w:hAnsiTheme="majorHAnsi"/>
          <w:b/>
          <w:sz w:val="24"/>
        </w:rPr>
        <w:t>s cas</w:t>
      </w:r>
      <w:r w:rsidRPr="00EC5820">
        <w:rPr>
          <w:rFonts w:asciiTheme="majorHAnsi" w:hAnsiTheme="majorHAnsi"/>
          <w:b/>
          <w:sz w:val="24"/>
        </w:rPr>
        <w:t xml:space="preserve"> d’utilisation</w:t>
      </w:r>
    </w:p>
    <w:p w14:paraId="0C2B02B3" w14:textId="7CE5881C" w:rsidR="00B35432" w:rsidRPr="00631E4C" w:rsidRDefault="00A020E3" w:rsidP="008A62EA">
      <w:pPr>
        <w:pStyle w:val="Paragraphedeliste"/>
        <w:numPr>
          <w:ilvl w:val="0"/>
          <w:numId w:val="30"/>
        </w:numPr>
        <w:spacing w:before="240" w:after="0"/>
        <w:rPr>
          <w:rFonts w:asciiTheme="majorHAnsi" w:hAnsiTheme="majorHAnsi"/>
          <w:b/>
          <w:sz w:val="24"/>
        </w:rPr>
      </w:pPr>
      <w:r w:rsidRPr="00631E4C">
        <w:rPr>
          <w:rFonts w:asciiTheme="majorHAnsi" w:hAnsiTheme="majorHAnsi"/>
          <w:b/>
          <w:sz w:val="24"/>
        </w:rPr>
        <w:t>Cas d’utilisation « </w:t>
      </w:r>
      <w:r w:rsidR="009E1B70">
        <w:rPr>
          <w:rFonts w:asciiTheme="majorHAnsi" w:hAnsiTheme="majorHAnsi"/>
          <w:b/>
          <w:sz w:val="24"/>
        </w:rPr>
        <w:t>Enregistrer le</w:t>
      </w:r>
      <w:r w:rsidRPr="00631E4C">
        <w:rPr>
          <w:rFonts w:asciiTheme="majorHAnsi" w:hAnsiTheme="majorHAnsi"/>
          <w:b/>
          <w:sz w:val="24"/>
        </w:rPr>
        <w:t xml:space="preserve"> personnel »</w:t>
      </w:r>
    </w:p>
    <w:tbl>
      <w:tblPr>
        <w:tblStyle w:val="Grilledutableau"/>
        <w:tblW w:w="0" w:type="auto"/>
        <w:tblLook w:val="04A0" w:firstRow="1" w:lastRow="0" w:firstColumn="1" w:lastColumn="0" w:noHBand="0" w:noVBand="1"/>
      </w:tblPr>
      <w:tblGrid>
        <w:gridCol w:w="2802"/>
        <w:gridCol w:w="6410"/>
      </w:tblGrid>
      <w:tr w:rsidR="005F23BE" w14:paraId="70416B97" w14:textId="77777777" w:rsidTr="00E5797B">
        <w:tc>
          <w:tcPr>
            <w:tcW w:w="2802" w:type="dxa"/>
          </w:tcPr>
          <w:p w14:paraId="69135781" w14:textId="77777777" w:rsidR="005F23BE" w:rsidRDefault="005F23BE" w:rsidP="005F23BE">
            <w:pPr>
              <w:rPr>
                <w:rFonts w:asciiTheme="majorHAnsi" w:hAnsiTheme="majorHAnsi"/>
                <w:sz w:val="24"/>
              </w:rPr>
            </w:pPr>
            <w:r>
              <w:rPr>
                <w:rFonts w:asciiTheme="majorHAnsi" w:hAnsiTheme="majorHAnsi"/>
                <w:sz w:val="24"/>
              </w:rPr>
              <w:t>N°</w:t>
            </w:r>
          </w:p>
        </w:tc>
        <w:tc>
          <w:tcPr>
            <w:tcW w:w="6410" w:type="dxa"/>
          </w:tcPr>
          <w:p w14:paraId="2610DED6" w14:textId="77777777" w:rsidR="005F23BE" w:rsidRDefault="005F23BE" w:rsidP="005F23BE">
            <w:pPr>
              <w:rPr>
                <w:rFonts w:asciiTheme="majorHAnsi" w:hAnsiTheme="majorHAnsi"/>
                <w:sz w:val="24"/>
              </w:rPr>
            </w:pPr>
            <w:r>
              <w:rPr>
                <w:rFonts w:asciiTheme="majorHAnsi" w:hAnsiTheme="majorHAnsi"/>
                <w:sz w:val="24"/>
              </w:rPr>
              <w:t>1</w:t>
            </w:r>
          </w:p>
        </w:tc>
      </w:tr>
      <w:tr w:rsidR="005F23BE" w14:paraId="32E08494" w14:textId="77777777" w:rsidTr="00E5797B">
        <w:tc>
          <w:tcPr>
            <w:tcW w:w="2802" w:type="dxa"/>
          </w:tcPr>
          <w:p w14:paraId="18C9745F" w14:textId="77777777" w:rsidR="005F23BE" w:rsidRDefault="005F23BE" w:rsidP="005F23BE">
            <w:pPr>
              <w:rPr>
                <w:rFonts w:asciiTheme="majorHAnsi" w:hAnsiTheme="majorHAnsi"/>
                <w:sz w:val="24"/>
              </w:rPr>
            </w:pPr>
            <w:r>
              <w:rPr>
                <w:rFonts w:asciiTheme="majorHAnsi" w:hAnsiTheme="majorHAnsi"/>
                <w:sz w:val="24"/>
              </w:rPr>
              <w:t>Nom du cas d’utilisation</w:t>
            </w:r>
          </w:p>
        </w:tc>
        <w:tc>
          <w:tcPr>
            <w:tcW w:w="6410" w:type="dxa"/>
          </w:tcPr>
          <w:p w14:paraId="03822560" w14:textId="60882E61" w:rsidR="005F23BE" w:rsidRPr="009E1B70" w:rsidRDefault="009E1B70" w:rsidP="005F23BE">
            <w:pPr>
              <w:rPr>
                <w:rFonts w:asciiTheme="majorHAnsi" w:hAnsiTheme="majorHAnsi"/>
                <w:sz w:val="24"/>
              </w:rPr>
            </w:pPr>
            <w:r w:rsidRPr="009E1B70">
              <w:rPr>
                <w:rFonts w:asciiTheme="majorHAnsi" w:hAnsiTheme="majorHAnsi"/>
                <w:sz w:val="24"/>
              </w:rPr>
              <w:t>Enregistrer le personnel </w:t>
            </w:r>
          </w:p>
        </w:tc>
      </w:tr>
      <w:tr w:rsidR="005F23BE" w14:paraId="0B7498DC" w14:textId="77777777" w:rsidTr="00E5797B">
        <w:tc>
          <w:tcPr>
            <w:tcW w:w="2802" w:type="dxa"/>
          </w:tcPr>
          <w:p w14:paraId="6A4AFE26" w14:textId="77777777" w:rsidR="005F23BE" w:rsidRDefault="005F23BE" w:rsidP="005F23BE">
            <w:pPr>
              <w:rPr>
                <w:rFonts w:asciiTheme="majorHAnsi" w:hAnsiTheme="majorHAnsi"/>
                <w:sz w:val="24"/>
              </w:rPr>
            </w:pPr>
            <w:r>
              <w:rPr>
                <w:rFonts w:asciiTheme="majorHAnsi" w:hAnsiTheme="majorHAnsi"/>
                <w:sz w:val="24"/>
              </w:rPr>
              <w:t>Acteur(s)</w:t>
            </w:r>
          </w:p>
        </w:tc>
        <w:tc>
          <w:tcPr>
            <w:tcW w:w="6410" w:type="dxa"/>
          </w:tcPr>
          <w:p w14:paraId="5A04F695" w14:textId="303730A8" w:rsidR="005F23BE" w:rsidRDefault="009E1B70" w:rsidP="00631E4C">
            <w:pPr>
              <w:jc w:val="both"/>
              <w:rPr>
                <w:rFonts w:asciiTheme="majorHAnsi" w:hAnsiTheme="majorHAnsi"/>
                <w:sz w:val="24"/>
              </w:rPr>
            </w:pPr>
            <w:r>
              <w:rPr>
                <w:rFonts w:asciiTheme="majorHAnsi" w:hAnsiTheme="majorHAnsi"/>
                <w:sz w:val="24"/>
              </w:rPr>
              <w:t>Chef de Service des Moyens Généraux et du Personnel (CSMGP)</w:t>
            </w:r>
          </w:p>
        </w:tc>
      </w:tr>
      <w:tr w:rsidR="005F23BE" w14:paraId="0DDC0FA3" w14:textId="77777777" w:rsidTr="00E5797B">
        <w:tc>
          <w:tcPr>
            <w:tcW w:w="2802" w:type="dxa"/>
          </w:tcPr>
          <w:p w14:paraId="1318E486" w14:textId="77777777" w:rsidR="00E5797B" w:rsidRDefault="00E5797B" w:rsidP="005F23BE">
            <w:pPr>
              <w:rPr>
                <w:rFonts w:asciiTheme="majorHAnsi" w:hAnsiTheme="majorHAnsi"/>
                <w:sz w:val="24"/>
              </w:rPr>
            </w:pPr>
          </w:p>
          <w:p w14:paraId="3D03AFCA" w14:textId="77777777" w:rsidR="005F23BE" w:rsidRDefault="005F23BE" w:rsidP="005F23BE">
            <w:pPr>
              <w:rPr>
                <w:rFonts w:asciiTheme="majorHAnsi" w:hAnsiTheme="majorHAnsi"/>
                <w:sz w:val="24"/>
              </w:rPr>
            </w:pPr>
            <w:r>
              <w:rPr>
                <w:rFonts w:asciiTheme="majorHAnsi" w:hAnsiTheme="majorHAnsi"/>
                <w:sz w:val="24"/>
              </w:rPr>
              <w:t>Description</w:t>
            </w:r>
          </w:p>
        </w:tc>
        <w:tc>
          <w:tcPr>
            <w:tcW w:w="6410" w:type="dxa"/>
          </w:tcPr>
          <w:p w14:paraId="517B9A52" w14:textId="051A6C89" w:rsidR="005F23BE" w:rsidRDefault="009E1B70" w:rsidP="00631E4C">
            <w:pPr>
              <w:jc w:val="both"/>
              <w:rPr>
                <w:rFonts w:asciiTheme="majorHAnsi" w:hAnsiTheme="majorHAnsi"/>
                <w:sz w:val="24"/>
              </w:rPr>
            </w:pPr>
            <w:r>
              <w:rPr>
                <w:rFonts w:asciiTheme="majorHAnsi" w:hAnsiTheme="majorHAnsi"/>
                <w:sz w:val="24"/>
              </w:rPr>
              <w:t>Le CSMGP enregistre dans le système les informations concernant tout nouvel agent.</w:t>
            </w:r>
          </w:p>
        </w:tc>
      </w:tr>
      <w:tr w:rsidR="005F23BE" w14:paraId="64395F85" w14:textId="77777777" w:rsidTr="00E5797B">
        <w:tc>
          <w:tcPr>
            <w:tcW w:w="2802" w:type="dxa"/>
          </w:tcPr>
          <w:p w14:paraId="4E509D81" w14:textId="77777777" w:rsidR="005F23BE" w:rsidRDefault="005F23BE" w:rsidP="005F23BE">
            <w:pPr>
              <w:rPr>
                <w:rFonts w:asciiTheme="majorHAnsi" w:hAnsiTheme="majorHAnsi"/>
                <w:sz w:val="24"/>
              </w:rPr>
            </w:pPr>
            <w:r>
              <w:rPr>
                <w:rFonts w:asciiTheme="majorHAnsi" w:hAnsiTheme="majorHAnsi"/>
                <w:sz w:val="24"/>
              </w:rPr>
              <w:t>Précondition</w:t>
            </w:r>
          </w:p>
        </w:tc>
        <w:tc>
          <w:tcPr>
            <w:tcW w:w="6410" w:type="dxa"/>
          </w:tcPr>
          <w:p w14:paraId="05B74E09" w14:textId="0226FAD7" w:rsidR="005F23BE" w:rsidRDefault="00BB06CA" w:rsidP="009E1B70">
            <w:pPr>
              <w:rPr>
                <w:rFonts w:asciiTheme="majorHAnsi" w:hAnsiTheme="majorHAnsi"/>
                <w:sz w:val="24"/>
              </w:rPr>
            </w:pPr>
            <w:r>
              <w:rPr>
                <w:rFonts w:asciiTheme="majorHAnsi" w:hAnsiTheme="majorHAnsi"/>
                <w:sz w:val="24"/>
              </w:rPr>
              <w:t xml:space="preserve">Le </w:t>
            </w:r>
            <w:r w:rsidR="009E1B70">
              <w:rPr>
                <w:rFonts w:asciiTheme="majorHAnsi" w:hAnsiTheme="majorHAnsi"/>
                <w:sz w:val="24"/>
              </w:rPr>
              <w:t>CSMGP</w:t>
            </w:r>
            <w:r>
              <w:rPr>
                <w:rFonts w:asciiTheme="majorHAnsi" w:hAnsiTheme="majorHAnsi"/>
                <w:sz w:val="24"/>
              </w:rPr>
              <w:t xml:space="preserve"> doit être authentifié</w:t>
            </w:r>
            <w:r w:rsidR="0058081C">
              <w:rPr>
                <w:rFonts w:asciiTheme="majorHAnsi" w:hAnsiTheme="majorHAnsi"/>
                <w:sz w:val="24"/>
              </w:rPr>
              <w:t xml:space="preserve"> en tant que CSMGP</w:t>
            </w:r>
            <w:r w:rsidR="003358CC">
              <w:rPr>
                <w:rFonts w:asciiTheme="majorHAnsi" w:hAnsiTheme="majorHAnsi"/>
                <w:sz w:val="24"/>
              </w:rPr>
              <w:t>.</w:t>
            </w:r>
          </w:p>
        </w:tc>
      </w:tr>
      <w:tr w:rsidR="005F23BE" w14:paraId="6A0CE89C" w14:textId="77777777" w:rsidTr="00E5797B">
        <w:tc>
          <w:tcPr>
            <w:tcW w:w="2802" w:type="dxa"/>
          </w:tcPr>
          <w:p w14:paraId="081270A0" w14:textId="77777777" w:rsidR="005F23BE" w:rsidRDefault="005F23BE" w:rsidP="005F23BE">
            <w:pPr>
              <w:rPr>
                <w:rFonts w:asciiTheme="majorHAnsi" w:hAnsiTheme="majorHAnsi"/>
                <w:sz w:val="24"/>
              </w:rPr>
            </w:pPr>
            <w:r>
              <w:rPr>
                <w:rFonts w:asciiTheme="majorHAnsi" w:hAnsiTheme="majorHAnsi"/>
                <w:sz w:val="24"/>
              </w:rPr>
              <w:t>Démarrage</w:t>
            </w:r>
          </w:p>
        </w:tc>
        <w:tc>
          <w:tcPr>
            <w:tcW w:w="6410" w:type="dxa"/>
          </w:tcPr>
          <w:p w14:paraId="46774E8A" w14:textId="67A59856" w:rsidR="005F23BE" w:rsidRDefault="00DA79E0" w:rsidP="00CD3F34">
            <w:pPr>
              <w:rPr>
                <w:rFonts w:asciiTheme="majorHAnsi" w:hAnsiTheme="majorHAnsi"/>
                <w:sz w:val="24"/>
              </w:rPr>
            </w:pPr>
            <w:r>
              <w:rPr>
                <w:rFonts w:asciiTheme="majorHAnsi" w:hAnsiTheme="majorHAnsi"/>
                <w:sz w:val="24"/>
              </w:rPr>
              <w:t>Le CSMGP demande la page d’enregistrement d’un nouvel agent</w:t>
            </w:r>
          </w:p>
        </w:tc>
      </w:tr>
    </w:tbl>
    <w:p w14:paraId="479B7114" w14:textId="77777777" w:rsidR="009B5D05" w:rsidRPr="005F23BE" w:rsidRDefault="009B5D05" w:rsidP="005F23BE">
      <w:pPr>
        <w:rPr>
          <w:rFonts w:asciiTheme="majorHAnsi" w:hAnsiTheme="majorHAnsi"/>
          <w:sz w:val="24"/>
        </w:rPr>
      </w:pPr>
    </w:p>
    <w:p w14:paraId="6A679641" w14:textId="189C7A2A" w:rsidR="00A020E3" w:rsidRPr="000F5A20" w:rsidRDefault="00A020E3" w:rsidP="008A62EA">
      <w:pPr>
        <w:pStyle w:val="Paragraphedeliste"/>
        <w:numPr>
          <w:ilvl w:val="0"/>
          <w:numId w:val="30"/>
        </w:numPr>
        <w:spacing w:before="240" w:after="0"/>
        <w:rPr>
          <w:rFonts w:asciiTheme="majorHAnsi" w:hAnsiTheme="majorHAnsi"/>
          <w:b/>
          <w:sz w:val="24"/>
        </w:rPr>
      </w:pPr>
      <w:r w:rsidRPr="000F5A20">
        <w:rPr>
          <w:rFonts w:asciiTheme="majorHAnsi" w:hAnsiTheme="majorHAnsi"/>
          <w:b/>
          <w:sz w:val="24"/>
        </w:rPr>
        <w:t>Cas d’utilisation « </w:t>
      </w:r>
      <w:r w:rsidR="0076088B">
        <w:rPr>
          <w:rFonts w:asciiTheme="majorHAnsi" w:hAnsiTheme="majorHAnsi"/>
          <w:b/>
          <w:sz w:val="24"/>
        </w:rPr>
        <w:t>Affecter le personnel</w:t>
      </w:r>
      <w:r w:rsidRPr="000F5A20">
        <w:rPr>
          <w:rFonts w:asciiTheme="majorHAnsi" w:hAnsiTheme="majorHAnsi"/>
          <w:b/>
          <w:sz w:val="24"/>
        </w:rPr>
        <w:t> »</w:t>
      </w:r>
    </w:p>
    <w:tbl>
      <w:tblPr>
        <w:tblStyle w:val="Grilledutableau"/>
        <w:tblW w:w="0" w:type="auto"/>
        <w:tblLook w:val="04A0" w:firstRow="1" w:lastRow="0" w:firstColumn="1" w:lastColumn="0" w:noHBand="0" w:noVBand="1"/>
      </w:tblPr>
      <w:tblGrid>
        <w:gridCol w:w="2802"/>
        <w:gridCol w:w="6410"/>
      </w:tblGrid>
      <w:tr w:rsidR="00721B0E" w14:paraId="7F4E9B7E" w14:textId="77777777" w:rsidTr="00C9021D">
        <w:tc>
          <w:tcPr>
            <w:tcW w:w="2802" w:type="dxa"/>
          </w:tcPr>
          <w:p w14:paraId="22FC2C62" w14:textId="77777777" w:rsidR="00721B0E" w:rsidRDefault="00721B0E" w:rsidP="00C9021D">
            <w:pPr>
              <w:rPr>
                <w:rFonts w:asciiTheme="majorHAnsi" w:hAnsiTheme="majorHAnsi"/>
                <w:sz w:val="24"/>
              </w:rPr>
            </w:pPr>
            <w:r>
              <w:rPr>
                <w:rFonts w:asciiTheme="majorHAnsi" w:hAnsiTheme="majorHAnsi"/>
                <w:sz w:val="24"/>
              </w:rPr>
              <w:t>N°</w:t>
            </w:r>
          </w:p>
        </w:tc>
        <w:tc>
          <w:tcPr>
            <w:tcW w:w="6410" w:type="dxa"/>
          </w:tcPr>
          <w:p w14:paraId="3F3F6D3D" w14:textId="77777777" w:rsidR="00721B0E" w:rsidRDefault="00721B0E" w:rsidP="00C9021D">
            <w:pPr>
              <w:rPr>
                <w:rFonts w:asciiTheme="majorHAnsi" w:hAnsiTheme="majorHAnsi"/>
                <w:sz w:val="24"/>
              </w:rPr>
            </w:pPr>
            <w:r>
              <w:rPr>
                <w:rFonts w:asciiTheme="majorHAnsi" w:hAnsiTheme="majorHAnsi"/>
                <w:sz w:val="24"/>
              </w:rPr>
              <w:t>2</w:t>
            </w:r>
          </w:p>
        </w:tc>
      </w:tr>
      <w:tr w:rsidR="00721B0E" w14:paraId="7396BA81" w14:textId="77777777" w:rsidTr="00C9021D">
        <w:tc>
          <w:tcPr>
            <w:tcW w:w="2802" w:type="dxa"/>
          </w:tcPr>
          <w:p w14:paraId="05B024EB" w14:textId="77777777" w:rsidR="00721B0E" w:rsidRDefault="00721B0E" w:rsidP="00C9021D">
            <w:pPr>
              <w:rPr>
                <w:rFonts w:asciiTheme="majorHAnsi" w:hAnsiTheme="majorHAnsi"/>
                <w:sz w:val="24"/>
              </w:rPr>
            </w:pPr>
            <w:r>
              <w:rPr>
                <w:rFonts w:asciiTheme="majorHAnsi" w:hAnsiTheme="majorHAnsi"/>
                <w:sz w:val="24"/>
              </w:rPr>
              <w:t>Nom du cas d’utilisation</w:t>
            </w:r>
          </w:p>
        </w:tc>
        <w:tc>
          <w:tcPr>
            <w:tcW w:w="6410" w:type="dxa"/>
          </w:tcPr>
          <w:p w14:paraId="5184ED76" w14:textId="2249671E" w:rsidR="00721B0E" w:rsidRDefault="0076088B" w:rsidP="00C9021D">
            <w:pPr>
              <w:rPr>
                <w:rFonts w:asciiTheme="majorHAnsi" w:hAnsiTheme="majorHAnsi"/>
                <w:sz w:val="24"/>
              </w:rPr>
            </w:pPr>
            <w:r>
              <w:rPr>
                <w:rFonts w:asciiTheme="majorHAnsi" w:hAnsiTheme="majorHAnsi"/>
                <w:sz w:val="24"/>
              </w:rPr>
              <w:t>Affecter le personnel</w:t>
            </w:r>
          </w:p>
        </w:tc>
      </w:tr>
      <w:tr w:rsidR="00721B0E" w14:paraId="4E515F32" w14:textId="77777777" w:rsidTr="00C9021D">
        <w:tc>
          <w:tcPr>
            <w:tcW w:w="2802" w:type="dxa"/>
          </w:tcPr>
          <w:p w14:paraId="787DE39E" w14:textId="77777777" w:rsidR="00721B0E" w:rsidRDefault="00721B0E" w:rsidP="00C9021D">
            <w:pPr>
              <w:rPr>
                <w:rFonts w:asciiTheme="majorHAnsi" w:hAnsiTheme="majorHAnsi"/>
                <w:sz w:val="24"/>
              </w:rPr>
            </w:pPr>
            <w:r>
              <w:rPr>
                <w:rFonts w:asciiTheme="majorHAnsi" w:hAnsiTheme="majorHAnsi"/>
                <w:sz w:val="24"/>
              </w:rPr>
              <w:t>Acteur(s)</w:t>
            </w:r>
          </w:p>
        </w:tc>
        <w:tc>
          <w:tcPr>
            <w:tcW w:w="6410" w:type="dxa"/>
          </w:tcPr>
          <w:p w14:paraId="10920EE0" w14:textId="7505A8AF" w:rsidR="00721B0E" w:rsidRDefault="00721B0E" w:rsidP="00C9021D">
            <w:pPr>
              <w:rPr>
                <w:rFonts w:asciiTheme="majorHAnsi" w:hAnsiTheme="majorHAnsi"/>
                <w:sz w:val="24"/>
              </w:rPr>
            </w:pPr>
            <w:r>
              <w:rPr>
                <w:rFonts w:asciiTheme="majorHAnsi" w:hAnsiTheme="majorHAnsi"/>
                <w:sz w:val="24"/>
              </w:rPr>
              <w:t>Chef du Service des Moyens Généraux et du Personnel</w:t>
            </w:r>
            <w:r w:rsidR="0076088B">
              <w:rPr>
                <w:rFonts w:asciiTheme="majorHAnsi" w:hAnsiTheme="majorHAnsi"/>
                <w:sz w:val="24"/>
              </w:rPr>
              <w:t xml:space="preserve"> (CSMGP)</w:t>
            </w:r>
          </w:p>
        </w:tc>
      </w:tr>
      <w:tr w:rsidR="00721B0E" w14:paraId="04FDFC14" w14:textId="77777777" w:rsidTr="00C9021D">
        <w:tc>
          <w:tcPr>
            <w:tcW w:w="2802" w:type="dxa"/>
          </w:tcPr>
          <w:p w14:paraId="22BDE75E" w14:textId="77777777" w:rsidR="00721B0E" w:rsidRDefault="00721B0E" w:rsidP="00C9021D">
            <w:pPr>
              <w:rPr>
                <w:rFonts w:asciiTheme="majorHAnsi" w:hAnsiTheme="majorHAnsi"/>
                <w:sz w:val="24"/>
              </w:rPr>
            </w:pPr>
          </w:p>
          <w:p w14:paraId="6A61D1B2" w14:textId="77777777" w:rsidR="00721B0E" w:rsidRDefault="00721B0E" w:rsidP="00C9021D">
            <w:pPr>
              <w:rPr>
                <w:rFonts w:asciiTheme="majorHAnsi" w:hAnsiTheme="majorHAnsi"/>
                <w:sz w:val="24"/>
              </w:rPr>
            </w:pPr>
            <w:r>
              <w:rPr>
                <w:rFonts w:asciiTheme="majorHAnsi" w:hAnsiTheme="majorHAnsi"/>
                <w:sz w:val="24"/>
              </w:rPr>
              <w:t>Description</w:t>
            </w:r>
          </w:p>
        </w:tc>
        <w:tc>
          <w:tcPr>
            <w:tcW w:w="6410" w:type="dxa"/>
          </w:tcPr>
          <w:p w14:paraId="45B67D9E" w14:textId="329572D1" w:rsidR="00721B0E" w:rsidRDefault="0076088B" w:rsidP="00631E4C">
            <w:pPr>
              <w:jc w:val="both"/>
              <w:rPr>
                <w:rFonts w:asciiTheme="majorHAnsi" w:hAnsiTheme="majorHAnsi"/>
                <w:sz w:val="24"/>
              </w:rPr>
            </w:pPr>
            <w:r>
              <w:rPr>
                <w:rFonts w:asciiTheme="majorHAnsi" w:hAnsiTheme="majorHAnsi"/>
                <w:sz w:val="24"/>
              </w:rPr>
              <w:t>Le CSMGP affecte les agents dans différents services</w:t>
            </w:r>
          </w:p>
        </w:tc>
      </w:tr>
      <w:tr w:rsidR="00721B0E" w14:paraId="3A3314D4" w14:textId="77777777" w:rsidTr="00C9021D">
        <w:tc>
          <w:tcPr>
            <w:tcW w:w="2802" w:type="dxa"/>
          </w:tcPr>
          <w:p w14:paraId="1EBC5167" w14:textId="77777777" w:rsidR="00721B0E" w:rsidRDefault="00721B0E" w:rsidP="00C9021D">
            <w:pPr>
              <w:rPr>
                <w:rFonts w:asciiTheme="majorHAnsi" w:hAnsiTheme="majorHAnsi"/>
                <w:sz w:val="24"/>
              </w:rPr>
            </w:pPr>
            <w:r>
              <w:rPr>
                <w:rFonts w:asciiTheme="majorHAnsi" w:hAnsiTheme="majorHAnsi"/>
                <w:sz w:val="24"/>
              </w:rPr>
              <w:t>Précondition</w:t>
            </w:r>
          </w:p>
        </w:tc>
        <w:tc>
          <w:tcPr>
            <w:tcW w:w="6410" w:type="dxa"/>
          </w:tcPr>
          <w:p w14:paraId="19DC8652" w14:textId="77777777" w:rsidR="00721B0E" w:rsidRDefault="00721B0E" w:rsidP="005C1679">
            <w:pPr>
              <w:pStyle w:val="Paragraphedeliste"/>
              <w:numPr>
                <w:ilvl w:val="0"/>
                <w:numId w:val="48"/>
              </w:numPr>
              <w:ind w:left="317"/>
              <w:rPr>
                <w:rFonts w:asciiTheme="majorHAnsi" w:hAnsiTheme="majorHAnsi"/>
                <w:sz w:val="24"/>
              </w:rPr>
            </w:pPr>
            <w:r w:rsidRPr="0076088B">
              <w:rPr>
                <w:rFonts w:asciiTheme="majorHAnsi" w:hAnsiTheme="majorHAnsi"/>
                <w:sz w:val="24"/>
              </w:rPr>
              <w:t xml:space="preserve">Le </w:t>
            </w:r>
            <w:r w:rsidR="000C28F8" w:rsidRPr="0076088B">
              <w:rPr>
                <w:rFonts w:asciiTheme="majorHAnsi" w:hAnsiTheme="majorHAnsi"/>
                <w:sz w:val="24"/>
              </w:rPr>
              <w:t>CSMGP</w:t>
            </w:r>
            <w:r w:rsidRPr="0076088B">
              <w:rPr>
                <w:rFonts w:asciiTheme="majorHAnsi" w:hAnsiTheme="majorHAnsi"/>
                <w:sz w:val="24"/>
              </w:rPr>
              <w:t xml:space="preserve"> doit être authentifié</w:t>
            </w:r>
            <w:r w:rsidR="000C28F8" w:rsidRPr="0076088B">
              <w:rPr>
                <w:rFonts w:asciiTheme="majorHAnsi" w:hAnsiTheme="majorHAnsi"/>
                <w:sz w:val="24"/>
              </w:rPr>
              <w:t xml:space="preserve"> en tant que CSMGP</w:t>
            </w:r>
            <w:r w:rsidRPr="0076088B">
              <w:rPr>
                <w:rFonts w:asciiTheme="majorHAnsi" w:hAnsiTheme="majorHAnsi"/>
                <w:sz w:val="24"/>
              </w:rPr>
              <w:t>.</w:t>
            </w:r>
          </w:p>
          <w:p w14:paraId="398B907E" w14:textId="27DACBA7" w:rsidR="0076088B" w:rsidRPr="0076088B" w:rsidRDefault="0076088B" w:rsidP="005C1679">
            <w:pPr>
              <w:pStyle w:val="Paragraphedeliste"/>
              <w:numPr>
                <w:ilvl w:val="0"/>
                <w:numId w:val="48"/>
              </w:numPr>
              <w:ind w:left="317"/>
              <w:rPr>
                <w:rFonts w:asciiTheme="majorHAnsi" w:hAnsiTheme="majorHAnsi"/>
                <w:sz w:val="24"/>
              </w:rPr>
            </w:pPr>
            <w:r>
              <w:rPr>
                <w:rFonts w:asciiTheme="majorHAnsi" w:hAnsiTheme="majorHAnsi"/>
                <w:sz w:val="24"/>
              </w:rPr>
              <w:t>L’agent do</w:t>
            </w:r>
            <w:r w:rsidR="00285558">
              <w:rPr>
                <w:rFonts w:asciiTheme="majorHAnsi" w:hAnsiTheme="majorHAnsi"/>
                <w:sz w:val="24"/>
              </w:rPr>
              <w:t>it préalablement avoir été enre</w:t>
            </w:r>
            <w:r>
              <w:rPr>
                <w:rFonts w:asciiTheme="majorHAnsi" w:hAnsiTheme="majorHAnsi"/>
                <w:sz w:val="24"/>
              </w:rPr>
              <w:t>gistré.</w:t>
            </w:r>
          </w:p>
        </w:tc>
      </w:tr>
      <w:tr w:rsidR="00721B0E" w14:paraId="5E50A69B" w14:textId="77777777" w:rsidTr="00C9021D">
        <w:tc>
          <w:tcPr>
            <w:tcW w:w="2802" w:type="dxa"/>
          </w:tcPr>
          <w:p w14:paraId="54B2E7CD" w14:textId="77777777" w:rsidR="00721B0E" w:rsidRDefault="00721B0E" w:rsidP="00C9021D">
            <w:pPr>
              <w:rPr>
                <w:rFonts w:asciiTheme="majorHAnsi" w:hAnsiTheme="majorHAnsi"/>
                <w:sz w:val="24"/>
              </w:rPr>
            </w:pPr>
            <w:r>
              <w:rPr>
                <w:rFonts w:asciiTheme="majorHAnsi" w:hAnsiTheme="majorHAnsi"/>
                <w:sz w:val="24"/>
              </w:rPr>
              <w:t>Démarrage</w:t>
            </w:r>
          </w:p>
        </w:tc>
        <w:tc>
          <w:tcPr>
            <w:tcW w:w="6410" w:type="dxa"/>
          </w:tcPr>
          <w:p w14:paraId="6E7374B1" w14:textId="1459F03B" w:rsidR="00721B0E" w:rsidRDefault="00721B0E" w:rsidP="0076088B">
            <w:pPr>
              <w:rPr>
                <w:rFonts w:asciiTheme="majorHAnsi" w:hAnsiTheme="majorHAnsi"/>
                <w:sz w:val="24"/>
              </w:rPr>
            </w:pPr>
            <w:r>
              <w:rPr>
                <w:rFonts w:asciiTheme="majorHAnsi" w:hAnsiTheme="majorHAnsi"/>
                <w:sz w:val="24"/>
              </w:rPr>
              <w:t>Clique sur le lien « </w:t>
            </w:r>
            <w:r w:rsidR="0076088B">
              <w:rPr>
                <w:rFonts w:asciiTheme="majorHAnsi" w:hAnsiTheme="majorHAnsi"/>
                <w:sz w:val="24"/>
              </w:rPr>
              <w:t>Affecter</w:t>
            </w:r>
            <w:r>
              <w:rPr>
                <w:rFonts w:asciiTheme="majorHAnsi" w:hAnsiTheme="majorHAnsi"/>
                <w:sz w:val="24"/>
              </w:rPr>
              <w:t> »</w:t>
            </w:r>
          </w:p>
        </w:tc>
      </w:tr>
    </w:tbl>
    <w:p w14:paraId="314DD82B" w14:textId="77777777" w:rsidR="009B5D05" w:rsidRDefault="009B5D05" w:rsidP="009B5D05">
      <w:pPr>
        <w:pStyle w:val="Paragraphedeliste"/>
        <w:spacing w:before="240" w:after="0"/>
        <w:rPr>
          <w:rFonts w:asciiTheme="majorHAnsi" w:hAnsiTheme="majorHAnsi"/>
          <w:b/>
          <w:sz w:val="24"/>
        </w:rPr>
      </w:pPr>
    </w:p>
    <w:p w14:paraId="126AC38A" w14:textId="77777777" w:rsidR="009B5D05" w:rsidRDefault="009B5D05" w:rsidP="009B5D05">
      <w:pPr>
        <w:pStyle w:val="Paragraphedeliste"/>
        <w:spacing w:before="240" w:after="0"/>
        <w:rPr>
          <w:rFonts w:asciiTheme="majorHAnsi" w:hAnsiTheme="majorHAnsi"/>
          <w:b/>
          <w:sz w:val="24"/>
        </w:rPr>
      </w:pPr>
    </w:p>
    <w:p w14:paraId="57146F55" w14:textId="2F468C6A" w:rsidR="00A020E3" w:rsidRPr="000F5A20" w:rsidRDefault="00A020E3" w:rsidP="008A62EA">
      <w:pPr>
        <w:pStyle w:val="Paragraphedeliste"/>
        <w:numPr>
          <w:ilvl w:val="0"/>
          <w:numId w:val="30"/>
        </w:numPr>
        <w:spacing w:before="240" w:after="0"/>
        <w:rPr>
          <w:rFonts w:asciiTheme="majorHAnsi" w:hAnsiTheme="majorHAnsi"/>
          <w:b/>
          <w:sz w:val="24"/>
        </w:rPr>
      </w:pPr>
      <w:r w:rsidRPr="000F5A20">
        <w:rPr>
          <w:rFonts w:asciiTheme="majorHAnsi" w:hAnsiTheme="majorHAnsi"/>
          <w:b/>
          <w:sz w:val="24"/>
        </w:rPr>
        <w:t>Cas d’utilisation « </w:t>
      </w:r>
      <w:r w:rsidR="009B5D05">
        <w:rPr>
          <w:rFonts w:asciiTheme="majorHAnsi" w:hAnsiTheme="majorHAnsi"/>
          <w:b/>
          <w:sz w:val="24"/>
        </w:rPr>
        <w:t>Générer les actes</w:t>
      </w:r>
      <w:r w:rsidRPr="000F5A20">
        <w:rPr>
          <w:rFonts w:asciiTheme="majorHAnsi" w:hAnsiTheme="majorHAnsi"/>
          <w:b/>
          <w:sz w:val="24"/>
        </w:rPr>
        <w:t> »</w:t>
      </w:r>
    </w:p>
    <w:tbl>
      <w:tblPr>
        <w:tblStyle w:val="Grilledutableau"/>
        <w:tblW w:w="0" w:type="auto"/>
        <w:tblLook w:val="04A0" w:firstRow="1" w:lastRow="0" w:firstColumn="1" w:lastColumn="0" w:noHBand="0" w:noVBand="1"/>
      </w:tblPr>
      <w:tblGrid>
        <w:gridCol w:w="2802"/>
        <w:gridCol w:w="6410"/>
      </w:tblGrid>
      <w:tr w:rsidR="000F5A20" w14:paraId="6809FA07" w14:textId="77777777" w:rsidTr="00C9021D">
        <w:tc>
          <w:tcPr>
            <w:tcW w:w="2802" w:type="dxa"/>
          </w:tcPr>
          <w:p w14:paraId="460006B7" w14:textId="77777777" w:rsidR="000F5A20" w:rsidRDefault="000F5A20" w:rsidP="00C9021D">
            <w:pPr>
              <w:rPr>
                <w:rFonts w:asciiTheme="majorHAnsi" w:hAnsiTheme="majorHAnsi"/>
                <w:sz w:val="24"/>
              </w:rPr>
            </w:pPr>
            <w:r>
              <w:rPr>
                <w:rFonts w:asciiTheme="majorHAnsi" w:hAnsiTheme="majorHAnsi"/>
                <w:sz w:val="24"/>
              </w:rPr>
              <w:t>N°</w:t>
            </w:r>
          </w:p>
        </w:tc>
        <w:tc>
          <w:tcPr>
            <w:tcW w:w="6410" w:type="dxa"/>
          </w:tcPr>
          <w:p w14:paraId="0A0E7778" w14:textId="77777777" w:rsidR="000F5A20" w:rsidRDefault="00631E4C" w:rsidP="00C9021D">
            <w:pPr>
              <w:rPr>
                <w:rFonts w:asciiTheme="majorHAnsi" w:hAnsiTheme="majorHAnsi"/>
                <w:sz w:val="24"/>
              </w:rPr>
            </w:pPr>
            <w:r>
              <w:rPr>
                <w:rFonts w:asciiTheme="majorHAnsi" w:hAnsiTheme="majorHAnsi"/>
                <w:sz w:val="24"/>
              </w:rPr>
              <w:t>3</w:t>
            </w:r>
          </w:p>
        </w:tc>
      </w:tr>
      <w:tr w:rsidR="000F5A20" w14:paraId="20919925" w14:textId="77777777" w:rsidTr="00C9021D">
        <w:tc>
          <w:tcPr>
            <w:tcW w:w="2802" w:type="dxa"/>
          </w:tcPr>
          <w:p w14:paraId="61C9CAAA" w14:textId="77777777" w:rsidR="000F5A20" w:rsidRDefault="000F5A20" w:rsidP="00C9021D">
            <w:pPr>
              <w:rPr>
                <w:rFonts w:asciiTheme="majorHAnsi" w:hAnsiTheme="majorHAnsi"/>
                <w:sz w:val="24"/>
              </w:rPr>
            </w:pPr>
            <w:r>
              <w:rPr>
                <w:rFonts w:asciiTheme="majorHAnsi" w:hAnsiTheme="majorHAnsi"/>
                <w:sz w:val="24"/>
              </w:rPr>
              <w:t>Nom du cas d’utilisation</w:t>
            </w:r>
          </w:p>
        </w:tc>
        <w:tc>
          <w:tcPr>
            <w:tcW w:w="6410" w:type="dxa"/>
          </w:tcPr>
          <w:p w14:paraId="1570B9B9" w14:textId="4672BEEC" w:rsidR="000F5A20" w:rsidRPr="009B5D05" w:rsidRDefault="009B5D05" w:rsidP="00C9021D">
            <w:pPr>
              <w:rPr>
                <w:rFonts w:asciiTheme="majorHAnsi" w:hAnsiTheme="majorHAnsi"/>
                <w:sz w:val="24"/>
              </w:rPr>
            </w:pPr>
            <w:r w:rsidRPr="009B5D05">
              <w:rPr>
                <w:rFonts w:asciiTheme="majorHAnsi" w:hAnsiTheme="majorHAnsi"/>
                <w:sz w:val="24"/>
              </w:rPr>
              <w:t>Générer les actes </w:t>
            </w:r>
          </w:p>
        </w:tc>
      </w:tr>
      <w:tr w:rsidR="000F5A20" w14:paraId="3E9764E7" w14:textId="77777777" w:rsidTr="00C9021D">
        <w:tc>
          <w:tcPr>
            <w:tcW w:w="2802" w:type="dxa"/>
          </w:tcPr>
          <w:p w14:paraId="0CACD6FE" w14:textId="77777777" w:rsidR="000F5A20" w:rsidRDefault="000F5A20" w:rsidP="00C9021D">
            <w:pPr>
              <w:rPr>
                <w:rFonts w:asciiTheme="majorHAnsi" w:hAnsiTheme="majorHAnsi"/>
                <w:sz w:val="24"/>
              </w:rPr>
            </w:pPr>
            <w:r>
              <w:rPr>
                <w:rFonts w:asciiTheme="majorHAnsi" w:hAnsiTheme="majorHAnsi"/>
                <w:sz w:val="24"/>
              </w:rPr>
              <w:t>Acteur(s)</w:t>
            </w:r>
          </w:p>
        </w:tc>
        <w:tc>
          <w:tcPr>
            <w:tcW w:w="6410" w:type="dxa"/>
          </w:tcPr>
          <w:p w14:paraId="5DC08ABD" w14:textId="77777777" w:rsidR="000F5A20" w:rsidRDefault="000F5A20" w:rsidP="00C9021D">
            <w:pPr>
              <w:rPr>
                <w:rFonts w:asciiTheme="majorHAnsi" w:hAnsiTheme="majorHAnsi"/>
                <w:sz w:val="24"/>
              </w:rPr>
            </w:pPr>
            <w:r>
              <w:rPr>
                <w:rFonts w:asciiTheme="majorHAnsi" w:hAnsiTheme="majorHAnsi"/>
                <w:sz w:val="24"/>
              </w:rPr>
              <w:t>Chef du Service des Moyens Généraux et du Personnel</w:t>
            </w:r>
            <w:r w:rsidR="008F5046">
              <w:rPr>
                <w:rFonts w:asciiTheme="majorHAnsi" w:hAnsiTheme="majorHAnsi"/>
                <w:sz w:val="24"/>
              </w:rPr>
              <w:t xml:space="preserve"> (CSMGP)</w:t>
            </w:r>
          </w:p>
        </w:tc>
      </w:tr>
      <w:tr w:rsidR="000F5A20" w14:paraId="684C7086" w14:textId="77777777" w:rsidTr="00C9021D">
        <w:tc>
          <w:tcPr>
            <w:tcW w:w="2802" w:type="dxa"/>
          </w:tcPr>
          <w:p w14:paraId="5106CF81" w14:textId="77777777" w:rsidR="000F5A20" w:rsidRDefault="000F5A20" w:rsidP="00C9021D">
            <w:pPr>
              <w:rPr>
                <w:rFonts w:asciiTheme="majorHAnsi" w:hAnsiTheme="majorHAnsi"/>
                <w:sz w:val="24"/>
              </w:rPr>
            </w:pPr>
          </w:p>
          <w:p w14:paraId="0D535CAF" w14:textId="77777777" w:rsidR="000F5A20" w:rsidRDefault="000F5A20" w:rsidP="00C9021D">
            <w:pPr>
              <w:rPr>
                <w:rFonts w:asciiTheme="majorHAnsi" w:hAnsiTheme="majorHAnsi"/>
                <w:sz w:val="24"/>
              </w:rPr>
            </w:pPr>
            <w:r>
              <w:rPr>
                <w:rFonts w:asciiTheme="majorHAnsi" w:hAnsiTheme="majorHAnsi"/>
                <w:sz w:val="24"/>
              </w:rPr>
              <w:t>Description</w:t>
            </w:r>
          </w:p>
        </w:tc>
        <w:tc>
          <w:tcPr>
            <w:tcW w:w="6410" w:type="dxa"/>
          </w:tcPr>
          <w:p w14:paraId="521770BA" w14:textId="321FE6AB" w:rsidR="000F5A20" w:rsidRDefault="00631E4C" w:rsidP="009B5D05">
            <w:pPr>
              <w:jc w:val="both"/>
              <w:rPr>
                <w:rFonts w:asciiTheme="majorHAnsi" w:hAnsiTheme="majorHAnsi"/>
                <w:sz w:val="24"/>
              </w:rPr>
            </w:pPr>
            <w:r>
              <w:rPr>
                <w:rFonts w:asciiTheme="majorHAnsi" w:hAnsiTheme="majorHAnsi"/>
                <w:sz w:val="24"/>
              </w:rPr>
              <w:t xml:space="preserve">Le Chef du Service des Moyens Généraux et du Personnel </w:t>
            </w:r>
            <w:proofErr w:type="gramStart"/>
            <w:r w:rsidR="009B5D05">
              <w:rPr>
                <w:rFonts w:asciiTheme="majorHAnsi" w:hAnsiTheme="majorHAnsi"/>
                <w:sz w:val="24"/>
              </w:rPr>
              <w:t>a</w:t>
            </w:r>
            <w:proofErr w:type="gramEnd"/>
            <w:r w:rsidR="009B5D05">
              <w:rPr>
                <w:rFonts w:asciiTheme="majorHAnsi" w:hAnsiTheme="majorHAnsi"/>
                <w:sz w:val="24"/>
              </w:rPr>
              <w:t xml:space="preserve"> la possibilité de générer différents type actes selon les cas</w:t>
            </w:r>
            <w:r>
              <w:rPr>
                <w:rFonts w:asciiTheme="majorHAnsi" w:hAnsiTheme="majorHAnsi"/>
                <w:sz w:val="24"/>
              </w:rPr>
              <w:t>.</w:t>
            </w:r>
            <w:r w:rsidR="009B5D05">
              <w:rPr>
                <w:rFonts w:asciiTheme="majorHAnsi" w:hAnsiTheme="majorHAnsi"/>
                <w:sz w:val="24"/>
              </w:rPr>
              <w:t xml:space="preserve"> Il peut par exemple générer un certificat de cessation de service suite à une demande de congé.</w:t>
            </w:r>
          </w:p>
        </w:tc>
      </w:tr>
      <w:tr w:rsidR="000F5A20" w14:paraId="346F887A" w14:textId="77777777" w:rsidTr="00C9021D">
        <w:tc>
          <w:tcPr>
            <w:tcW w:w="2802" w:type="dxa"/>
          </w:tcPr>
          <w:p w14:paraId="5785C688" w14:textId="77777777" w:rsidR="000F5A20" w:rsidRDefault="000F5A20" w:rsidP="00C9021D">
            <w:pPr>
              <w:rPr>
                <w:rFonts w:asciiTheme="majorHAnsi" w:hAnsiTheme="majorHAnsi"/>
                <w:sz w:val="24"/>
              </w:rPr>
            </w:pPr>
            <w:r>
              <w:rPr>
                <w:rFonts w:asciiTheme="majorHAnsi" w:hAnsiTheme="majorHAnsi"/>
                <w:sz w:val="24"/>
              </w:rPr>
              <w:t>Précondition</w:t>
            </w:r>
          </w:p>
        </w:tc>
        <w:tc>
          <w:tcPr>
            <w:tcW w:w="6410" w:type="dxa"/>
          </w:tcPr>
          <w:p w14:paraId="421E20EE" w14:textId="77777777" w:rsidR="000F5A20" w:rsidRDefault="000F5A20" w:rsidP="00227A7D">
            <w:pPr>
              <w:pStyle w:val="Paragraphedeliste"/>
              <w:numPr>
                <w:ilvl w:val="0"/>
                <w:numId w:val="33"/>
              </w:numPr>
              <w:ind w:left="459"/>
              <w:jc w:val="both"/>
              <w:rPr>
                <w:rFonts w:asciiTheme="majorHAnsi" w:hAnsiTheme="majorHAnsi"/>
                <w:sz w:val="24"/>
              </w:rPr>
            </w:pPr>
            <w:r w:rsidRPr="00C819E0">
              <w:rPr>
                <w:rFonts w:asciiTheme="majorHAnsi" w:hAnsiTheme="majorHAnsi"/>
                <w:sz w:val="24"/>
              </w:rPr>
              <w:t>Le CSMGP doit être authentifié en tant que CSMGP.</w:t>
            </w:r>
          </w:p>
          <w:p w14:paraId="18E215EB" w14:textId="369C7312" w:rsidR="00C819E0" w:rsidRPr="00C819E0" w:rsidRDefault="00227A7D" w:rsidP="00227A7D">
            <w:pPr>
              <w:pStyle w:val="Paragraphedeliste"/>
              <w:numPr>
                <w:ilvl w:val="0"/>
                <w:numId w:val="33"/>
              </w:numPr>
              <w:ind w:left="459"/>
              <w:jc w:val="both"/>
              <w:rPr>
                <w:rFonts w:asciiTheme="majorHAnsi" w:hAnsiTheme="majorHAnsi"/>
                <w:sz w:val="24"/>
              </w:rPr>
            </w:pPr>
            <w:r>
              <w:rPr>
                <w:rFonts w:asciiTheme="majorHAnsi" w:hAnsiTheme="majorHAnsi"/>
                <w:sz w:val="24"/>
              </w:rPr>
              <w:t>La génération d’un acte doit faire suite à une demande</w:t>
            </w:r>
            <w:r w:rsidR="00D95FFB">
              <w:rPr>
                <w:rFonts w:asciiTheme="majorHAnsi" w:hAnsiTheme="majorHAnsi"/>
                <w:sz w:val="24"/>
                <w:szCs w:val="24"/>
              </w:rPr>
              <w:t>.</w:t>
            </w:r>
          </w:p>
        </w:tc>
      </w:tr>
      <w:tr w:rsidR="000F5A20" w14:paraId="5D0D65B6" w14:textId="77777777" w:rsidTr="00C9021D">
        <w:tc>
          <w:tcPr>
            <w:tcW w:w="2802" w:type="dxa"/>
          </w:tcPr>
          <w:p w14:paraId="35D37B53" w14:textId="77777777" w:rsidR="000F5A20" w:rsidRDefault="000F5A20" w:rsidP="00C9021D">
            <w:pPr>
              <w:rPr>
                <w:rFonts w:asciiTheme="majorHAnsi" w:hAnsiTheme="majorHAnsi"/>
                <w:sz w:val="24"/>
              </w:rPr>
            </w:pPr>
            <w:r>
              <w:rPr>
                <w:rFonts w:asciiTheme="majorHAnsi" w:hAnsiTheme="majorHAnsi"/>
                <w:sz w:val="24"/>
              </w:rPr>
              <w:t>Démarrage</w:t>
            </w:r>
          </w:p>
        </w:tc>
        <w:tc>
          <w:tcPr>
            <w:tcW w:w="6410" w:type="dxa"/>
          </w:tcPr>
          <w:p w14:paraId="0D2EF22D" w14:textId="0ADEA0C4" w:rsidR="000F5A20" w:rsidRDefault="000F5A20" w:rsidP="001F7914">
            <w:pPr>
              <w:rPr>
                <w:rFonts w:asciiTheme="majorHAnsi" w:hAnsiTheme="majorHAnsi"/>
                <w:sz w:val="24"/>
              </w:rPr>
            </w:pPr>
            <w:r>
              <w:rPr>
                <w:rFonts w:asciiTheme="majorHAnsi" w:hAnsiTheme="majorHAnsi"/>
                <w:sz w:val="24"/>
              </w:rPr>
              <w:t>Clique sur le lien « </w:t>
            </w:r>
            <w:r w:rsidR="001F7914">
              <w:rPr>
                <w:rFonts w:asciiTheme="majorHAnsi" w:hAnsiTheme="majorHAnsi"/>
                <w:sz w:val="24"/>
              </w:rPr>
              <w:t>Générer un acte</w:t>
            </w:r>
            <w:r>
              <w:rPr>
                <w:rFonts w:asciiTheme="majorHAnsi" w:hAnsiTheme="majorHAnsi"/>
                <w:sz w:val="24"/>
              </w:rPr>
              <w:t>»</w:t>
            </w:r>
          </w:p>
        </w:tc>
      </w:tr>
    </w:tbl>
    <w:p w14:paraId="6603EE40" w14:textId="77777777" w:rsidR="000F5A20" w:rsidRPr="00167602" w:rsidRDefault="000F5A20" w:rsidP="000F5A20">
      <w:pPr>
        <w:pStyle w:val="Paragraphedeliste"/>
        <w:spacing w:before="240"/>
        <w:rPr>
          <w:rFonts w:asciiTheme="majorHAnsi" w:hAnsiTheme="majorHAnsi"/>
          <w:sz w:val="24"/>
        </w:rPr>
      </w:pPr>
    </w:p>
    <w:p w14:paraId="3FD8061C" w14:textId="05F8FE68" w:rsidR="00A020E3" w:rsidRPr="00DF5C62" w:rsidRDefault="00A020E3" w:rsidP="008A62EA">
      <w:pPr>
        <w:pStyle w:val="Paragraphedeliste"/>
        <w:numPr>
          <w:ilvl w:val="0"/>
          <w:numId w:val="30"/>
        </w:numPr>
        <w:spacing w:before="240" w:after="0"/>
        <w:rPr>
          <w:rFonts w:asciiTheme="majorHAnsi" w:hAnsiTheme="majorHAnsi"/>
          <w:b/>
          <w:sz w:val="24"/>
        </w:rPr>
      </w:pPr>
      <w:r w:rsidRPr="00DF5C62">
        <w:rPr>
          <w:rFonts w:asciiTheme="majorHAnsi" w:hAnsiTheme="majorHAnsi"/>
          <w:b/>
          <w:sz w:val="24"/>
        </w:rPr>
        <w:t>Cas d’utilisation « </w:t>
      </w:r>
      <w:r w:rsidR="00A41E37">
        <w:rPr>
          <w:rFonts w:asciiTheme="majorHAnsi" w:hAnsiTheme="majorHAnsi"/>
          <w:b/>
          <w:sz w:val="24"/>
        </w:rPr>
        <w:t>Joindre actes signés</w:t>
      </w:r>
      <w:r w:rsidR="00A41E37" w:rsidRPr="000F5A20">
        <w:rPr>
          <w:rFonts w:asciiTheme="majorHAnsi" w:hAnsiTheme="majorHAnsi"/>
          <w:b/>
          <w:sz w:val="24"/>
        </w:rPr>
        <w:t> </w:t>
      </w:r>
      <w:r w:rsidRPr="00DF5C62">
        <w:rPr>
          <w:rFonts w:asciiTheme="majorHAnsi" w:hAnsiTheme="majorHAnsi"/>
          <w:b/>
          <w:sz w:val="24"/>
        </w:rPr>
        <w:t>»</w:t>
      </w:r>
    </w:p>
    <w:tbl>
      <w:tblPr>
        <w:tblStyle w:val="Grilledutableau"/>
        <w:tblW w:w="0" w:type="auto"/>
        <w:tblLook w:val="04A0" w:firstRow="1" w:lastRow="0" w:firstColumn="1" w:lastColumn="0" w:noHBand="0" w:noVBand="1"/>
      </w:tblPr>
      <w:tblGrid>
        <w:gridCol w:w="2802"/>
        <w:gridCol w:w="6410"/>
      </w:tblGrid>
      <w:tr w:rsidR="00DF5C62" w14:paraId="234D6AFF" w14:textId="77777777" w:rsidTr="00C9021D">
        <w:tc>
          <w:tcPr>
            <w:tcW w:w="2802" w:type="dxa"/>
          </w:tcPr>
          <w:p w14:paraId="5D6F397C" w14:textId="77777777" w:rsidR="00DF5C62" w:rsidRDefault="00DF5C62" w:rsidP="00C9021D">
            <w:pPr>
              <w:rPr>
                <w:rFonts w:asciiTheme="majorHAnsi" w:hAnsiTheme="majorHAnsi"/>
                <w:sz w:val="24"/>
              </w:rPr>
            </w:pPr>
            <w:r>
              <w:rPr>
                <w:rFonts w:asciiTheme="majorHAnsi" w:hAnsiTheme="majorHAnsi"/>
                <w:sz w:val="24"/>
              </w:rPr>
              <w:t>N°</w:t>
            </w:r>
          </w:p>
        </w:tc>
        <w:tc>
          <w:tcPr>
            <w:tcW w:w="6410" w:type="dxa"/>
          </w:tcPr>
          <w:p w14:paraId="0EFD37AC" w14:textId="77777777" w:rsidR="00DF5C62" w:rsidRDefault="00DF5C62" w:rsidP="00C9021D">
            <w:pPr>
              <w:rPr>
                <w:rFonts w:asciiTheme="majorHAnsi" w:hAnsiTheme="majorHAnsi"/>
                <w:sz w:val="24"/>
              </w:rPr>
            </w:pPr>
            <w:r>
              <w:rPr>
                <w:rFonts w:asciiTheme="majorHAnsi" w:hAnsiTheme="majorHAnsi"/>
                <w:sz w:val="24"/>
              </w:rPr>
              <w:t>4</w:t>
            </w:r>
          </w:p>
        </w:tc>
      </w:tr>
      <w:tr w:rsidR="00DF5C62" w14:paraId="422D0970" w14:textId="77777777" w:rsidTr="00C9021D">
        <w:tc>
          <w:tcPr>
            <w:tcW w:w="2802" w:type="dxa"/>
          </w:tcPr>
          <w:p w14:paraId="6C0E843D" w14:textId="77777777" w:rsidR="00DF5C62" w:rsidRDefault="00DF5C62" w:rsidP="00C9021D">
            <w:pPr>
              <w:rPr>
                <w:rFonts w:asciiTheme="majorHAnsi" w:hAnsiTheme="majorHAnsi"/>
                <w:sz w:val="24"/>
              </w:rPr>
            </w:pPr>
            <w:r>
              <w:rPr>
                <w:rFonts w:asciiTheme="majorHAnsi" w:hAnsiTheme="majorHAnsi"/>
                <w:sz w:val="24"/>
              </w:rPr>
              <w:t>Nom du cas d’utilisation</w:t>
            </w:r>
          </w:p>
        </w:tc>
        <w:tc>
          <w:tcPr>
            <w:tcW w:w="6410" w:type="dxa"/>
          </w:tcPr>
          <w:p w14:paraId="03F3FC91" w14:textId="2F12F350" w:rsidR="00DF5C62" w:rsidRPr="00A41E37" w:rsidRDefault="00A41E37" w:rsidP="00C9021D">
            <w:pPr>
              <w:rPr>
                <w:rFonts w:asciiTheme="majorHAnsi" w:hAnsiTheme="majorHAnsi"/>
                <w:sz w:val="24"/>
              </w:rPr>
            </w:pPr>
            <w:r w:rsidRPr="00A41E37">
              <w:rPr>
                <w:rFonts w:asciiTheme="majorHAnsi" w:hAnsiTheme="majorHAnsi"/>
                <w:sz w:val="24"/>
              </w:rPr>
              <w:t>Joindre actes signés </w:t>
            </w:r>
          </w:p>
        </w:tc>
      </w:tr>
      <w:tr w:rsidR="00DF5C62" w14:paraId="67717FB9" w14:textId="77777777" w:rsidTr="00C9021D">
        <w:tc>
          <w:tcPr>
            <w:tcW w:w="2802" w:type="dxa"/>
          </w:tcPr>
          <w:p w14:paraId="54CFE175" w14:textId="77777777" w:rsidR="00DF5C62" w:rsidRDefault="00DF5C62" w:rsidP="00C9021D">
            <w:pPr>
              <w:rPr>
                <w:rFonts w:asciiTheme="majorHAnsi" w:hAnsiTheme="majorHAnsi"/>
                <w:sz w:val="24"/>
              </w:rPr>
            </w:pPr>
            <w:r>
              <w:rPr>
                <w:rFonts w:asciiTheme="majorHAnsi" w:hAnsiTheme="majorHAnsi"/>
                <w:sz w:val="24"/>
              </w:rPr>
              <w:t>Acteur(s)</w:t>
            </w:r>
          </w:p>
        </w:tc>
        <w:tc>
          <w:tcPr>
            <w:tcW w:w="6410" w:type="dxa"/>
          </w:tcPr>
          <w:p w14:paraId="46092231" w14:textId="0BF2F210" w:rsidR="00DF5C62" w:rsidRDefault="00DF5C62" w:rsidP="00C9021D">
            <w:pPr>
              <w:rPr>
                <w:rFonts w:asciiTheme="majorHAnsi" w:hAnsiTheme="majorHAnsi"/>
                <w:sz w:val="24"/>
              </w:rPr>
            </w:pPr>
            <w:r>
              <w:rPr>
                <w:rFonts w:asciiTheme="majorHAnsi" w:hAnsiTheme="majorHAnsi"/>
                <w:sz w:val="24"/>
              </w:rPr>
              <w:t>Chef du Service des Moyens Généraux et du Personnel</w:t>
            </w:r>
            <w:r w:rsidR="00FE729D">
              <w:rPr>
                <w:rFonts w:asciiTheme="majorHAnsi" w:hAnsiTheme="majorHAnsi"/>
                <w:sz w:val="24"/>
              </w:rPr>
              <w:t xml:space="preserve"> (CSMGP)</w:t>
            </w:r>
          </w:p>
        </w:tc>
      </w:tr>
      <w:tr w:rsidR="00DF5C62" w14:paraId="4BD087EB" w14:textId="77777777" w:rsidTr="00C9021D">
        <w:tc>
          <w:tcPr>
            <w:tcW w:w="2802" w:type="dxa"/>
          </w:tcPr>
          <w:p w14:paraId="083DD8D1" w14:textId="77777777" w:rsidR="00DF5C62" w:rsidRDefault="00DF5C62" w:rsidP="00C9021D">
            <w:pPr>
              <w:rPr>
                <w:rFonts w:asciiTheme="majorHAnsi" w:hAnsiTheme="majorHAnsi"/>
                <w:sz w:val="24"/>
              </w:rPr>
            </w:pPr>
          </w:p>
          <w:p w14:paraId="47B38006" w14:textId="77777777" w:rsidR="00DF5C62" w:rsidRDefault="00DF5C62" w:rsidP="00C9021D">
            <w:pPr>
              <w:rPr>
                <w:rFonts w:asciiTheme="majorHAnsi" w:hAnsiTheme="majorHAnsi"/>
                <w:sz w:val="24"/>
              </w:rPr>
            </w:pPr>
            <w:r>
              <w:rPr>
                <w:rFonts w:asciiTheme="majorHAnsi" w:hAnsiTheme="majorHAnsi"/>
                <w:sz w:val="24"/>
              </w:rPr>
              <w:t>Description</w:t>
            </w:r>
          </w:p>
        </w:tc>
        <w:tc>
          <w:tcPr>
            <w:tcW w:w="6410" w:type="dxa"/>
          </w:tcPr>
          <w:p w14:paraId="4C434590" w14:textId="0F1B174C" w:rsidR="00DF5C62" w:rsidRDefault="00A41E37" w:rsidP="00871D54">
            <w:pPr>
              <w:jc w:val="both"/>
              <w:rPr>
                <w:rFonts w:asciiTheme="majorHAnsi" w:hAnsiTheme="majorHAnsi"/>
                <w:sz w:val="24"/>
              </w:rPr>
            </w:pPr>
            <w:r>
              <w:rPr>
                <w:rFonts w:asciiTheme="majorHAnsi" w:hAnsiTheme="majorHAnsi"/>
                <w:sz w:val="24"/>
              </w:rPr>
              <w:t xml:space="preserve">Lorsqu’un acte est signé par une autorité compétente (DMP, DGBF, …) à l’intention d’un agent, le CSMGP peut joindre l’acte au dossier de l’agent afin que celui-ci puisse le </w:t>
            </w:r>
            <w:r>
              <w:rPr>
                <w:rFonts w:asciiTheme="majorHAnsi" w:hAnsiTheme="majorHAnsi"/>
                <w:sz w:val="24"/>
              </w:rPr>
              <w:lastRenderedPageBreak/>
              <w:t>consulter et le télécharger</w:t>
            </w:r>
            <w:r w:rsidR="00DF5C62">
              <w:rPr>
                <w:rFonts w:asciiTheme="majorHAnsi" w:hAnsiTheme="majorHAnsi"/>
                <w:sz w:val="24"/>
              </w:rPr>
              <w:t>.</w:t>
            </w:r>
          </w:p>
        </w:tc>
      </w:tr>
      <w:tr w:rsidR="00DF5C62" w14:paraId="10973CB7" w14:textId="77777777" w:rsidTr="00C9021D">
        <w:tc>
          <w:tcPr>
            <w:tcW w:w="2802" w:type="dxa"/>
          </w:tcPr>
          <w:p w14:paraId="19FB1DB6" w14:textId="77777777" w:rsidR="00DF5C62" w:rsidRDefault="00DF5C62" w:rsidP="00C9021D">
            <w:pPr>
              <w:rPr>
                <w:rFonts w:asciiTheme="majorHAnsi" w:hAnsiTheme="majorHAnsi"/>
                <w:sz w:val="24"/>
              </w:rPr>
            </w:pPr>
            <w:r>
              <w:rPr>
                <w:rFonts w:asciiTheme="majorHAnsi" w:hAnsiTheme="majorHAnsi"/>
                <w:sz w:val="24"/>
              </w:rPr>
              <w:lastRenderedPageBreak/>
              <w:t>Précondition</w:t>
            </w:r>
          </w:p>
        </w:tc>
        <w:tc>
          <w:tcPr>
            <w:tcW w:w="6410" w:type="dxa"/>
          </w:tcPr>
          <w:p w14:paraId="579BD716" w14:textId="23B2C373" w:rsidR="00DF5C62" w:rsidRPr="00563CD7" w:rsidRDefault="00DF5C62" w:rsidP="00563CD7">
            <w:pPr>
              <w:pStyle w:val="Paragraphedeliste"/>
              <w:numPr>
                <w:ilvl w:val="0"/>
                <w:numId w:val="33"/>
              </w:numPr>
              <w:ind w:left="459"/>
              <w:jc w:val="both"/>
              <w:rPr>
                <w:rFonts w:asciiTheme="majorHAnsi" w:hAnsiTheme="majorHAnsi"/>
                <w:sz w:val="24"/>
              </w:rPr>
            </w:pPr>
            <w:r w:rsidRPr="00C819E0">
              <w:rPr>
                <w:rFonts w:asciiTheme="majorHAnsi" w:hAnsiTheme="majorHAnsi"/>
                <w:sz w:val="24"/>
              </w:rPr>
              <w:t>Le CSMGP doit être authentifié en tant que CSMGP.</w:t>
            </w:r>
          </w:p>
        </w:tc>
      </w:tr>
      <w:tr w:rsidR="00DF5C62" w14:paraId="09F1AC9D" w14:textId="77777777" w:rsidTr="00C9021D">
        <w:tc>
          <w:tcPr>
            <w:tcW w:w="2802" w:type="dxa"/>
          </w:tcPr>
          <w:p w14:paraId="1500E42B" w14:textId="77777777" w:rsidR="00DF5C62" w:rsidRDefault="00DF5C62" w:rsidP="00C9021D">
            <w:pPr>
              <w:rPr>
                <w:rFonts w:asciiTheme="majorHAnsi" w:hAnsiTheme="majorHAnsi"/>
                <w:sz w:val="24"/>
              </w:rPr>
            </w:pPr>
            <w:r>
              <w:rPr>
                <w:rFonts w:asciiTheme="majorHAnsi" w:hAnsiTheme="majorHAnsi"/>
                <w:sz w:val="24"/>
              </w:rPr>
              <w:t>Démarrage</w:t>
            </w:r>
          </w:p>
        </w:tc>
        <w:tc>
          <w:tcPr>
            <w:tcW w:w="6410" w:type="dxa"/>
          </w:tcPr>
          <w:p w14:paraId="5E3DF520" w14:textId="0E4CC0A2" w:rsidR="00DF5C62" w:rsidRDefault="00DF5C62" w:rsidP="009F4510">
            <w:pPr>
              <w:rPr>
                <w:rFonts w:asciiTheme="majorHAnsi" w:hAnsiTheme="majorHAnsi"/>
                <w:sz w:val="24"/>
              </w:rPr>
            </w:pPr>
            <w:r>
              <w:rPr>
                <w:rFonts w:asciiTheme="majorHAnsi" w:hAnsiTheme="majorHAnsi"/>
                <w:sz w:val="24"/>
              </w:rPr>
              <w:t>Clique sur le lien « </w:t>
            </w:r>
            <w:r w:rsidR="009F4510">
              <w:rPr>
                <w:rFonts w:asciiTheme="majorHAnsi" w:hAnsiTheme="majorHAnsi"/>
                <w:sz w:val="24"/>
              </w:rPr>
              <w:t>Joindre un acte</w:t>
            </w:r>
            <w:r>
              <w:rPr>
                <w:rFonts w:asciiTheme="majorHAnsi" w:hAnsiTheme="majorHAnsi"/>
                <w:sz w:val="24"/>
              </w:rPr>
              <w:t> »</w:t>
            </w:r>
          </w:p>
        </w:tc>
      </w:tr>
    </w:tbl>
    <w:p w14:paraId="1777AA4D" w14:textId="77777777" w:rsidR="00DF5C62" w:rsidRPr="00167602" w:rsidRDefault="00DF5C62" w:rsidP="00DF5C62">
      <w:pPr>
        <w:pStyle w:val="Paragraphedeliste"/>
        <w:rPr>
          <w:rFonts w:asciiTheme="majorHAnsi" w:hAnsiTheme="majorHAnsi"/>
          <w:sz w:val="24"/>
        </w:rPr>
      </w:pPr>
    </w:p>
    <w:p w14:paraId="64CD0657" w14:textId="7A959BD7" w:rsidR="00A020E3" w:rsidRPr="0084345D" w:rsidRDefault="00A020E3" w:rsidP="008A62EA">
      <w:pPr>
        <w:pStyle w:val="Paragraphedeliste"/>
        <w:numPr>
          <w:ilvl w:val="0"/>
          <w:numId w:val="30"/>
        </w:numPr>
        <w:spacing w:before="240" w:after="0"/>
        <w:rPr>
          <w:rFonts w:asciiTheme="majorHAnsi" w:hAnsiTheme="majorHAnsi"/>
          <w:b/>
          <w:sz w:val="24"/>
        </w:rPr>
      </w:pPr>
      <w:r w:rsidRPr="0084345D">
        <w:rPr>
          <w:rFonts w:asciiTheme="majorHAnsi" w:hAnsiTheme="majorHAnsi"/>
          <w:b/>
          <w:sz w:val="24"/>
        </w:rPr>
        <w:t>Cas d’utilisation « </w:t>
      </w:r>
      <w:r w:rsidR="00FE729D">
        <w:rPr>
          <w:rFonts w:asciiTheme="majorHAnsi" w:hAnsiTheme="majorHAnsi"/>
          <w:b/>
          <w:sz w:val="24"/>
        </w:rPr>
        <w:t xml:space="preserve">Enregistrer </w:t>
      </w:r>
      <w:r w:rsidR="00DC3996">
        <w:rPr>
          <w:rFonts w:asciiTheme="majorHAnsi" w:hAnsiTheme="majorHAnsi"/>
          <w:b/>
          <w:sz w:val="24"/>
        </w:rPr>
        <w:t>une unité</w:t>
      </w:r>
      <w:r w:rsidR="00FE729D">
        <w:rPr>
          <w:rFonts w:asciiTheme="majorHAnsi" w:hAnsiTheme="majorHAnsi"/>
          <w:b/>
          <w:sz w:val="24"/>
        </w:rPr>
        <w:t xml:space="preserve"> administratives</w:t>
      </w:r>
      <w:r w:rsidRPr="0084345D">
        <w:rPr>
          <w:rFonts w:asciiTheme="majorHAnsi" w:hAnsiTheme="majorHAnsi"/>
          <w:b/>
          <w:sz w:val="24"/>
        </w:rPr>
        <w:t> »</w:t>
      </w:r>
    </w:p>
    <w:tbl>
      <w:tblPr>
        <w:tblStyle w:val="Grilledutableau"/>
        <w:tblW w:w="0" w:type="auto"/>
        <w:tblLook w:val="04A0" w:firstRow="1" w:lastRow="0" w:firstColumn="1" w:lastColumn="0" w:noHBand="0" w:noVBand="1"/>
      </w:tblPr>
      <w:tblGrid>
        <w:gridCol w:w="2802"/>
        <w:gridCol w:w="6410"/>
      </w:tblGrid>
      <w:tr w:rsidR="00C730CD" w14:paraId="14F5E381" w14:textId="77777777" w:rsidTr="00C9021D">
        <w:tc>
          <w:tcPr>
            <w:tcW w:w="2802" w:type="dxa"/>
          </w:tcPr>
          <w:p w14:paraId="2879248E" w14:textId="77777777" w:rsidR="00C730CD" w:rsidRDefault="00C730CD" w:rsidP="00C9021D">
            <w:pPr>
              <w:rPr>
                <w:rFonts w:asciiTheme="majorHAnsi" w:hAnsiTheme="majorHAnsi"/>
                <w:sz w:val="24"/>
              </w:rPr>
            </w:pPr>
            <w:r>
              <w:rPr>
                <w:rFonts w:asciiTheme="majorHAnsi" w:hAnsiTheme="majorHAnsi"/>
                <w:sz w:val="24"/>
              </w:rPr>
              <w:t>N°</w:t>
            </w:r>
          </w:p>
        </w:tc>
        <w:tc>
          <w:tcPr>
            <w:tcW w:w="6410" w:type="dxa"/>
          </w:tcPr>
          <w:p w14:paraId="4A7C131C" w14:textId="77777777" w:rsidR="00C730CD" w:rsidRDefault="00C730CD" w:rsidP="00C9021D">
            <w:pPr>
              <w:rPr>
                <w:rFonts w:asciiTheme="majorHAnsi" w:hAnsiTheme="majorHAnsi"/>
                <w:sz w:val="24"/>
              </w:rPr>
            </w:pPr>
            <w:r>
              <w:rPr>
                <w:rFonts w:asciiTheme="majorHAnsi" w:hAnsiTheme="majorHAnsi"/>
                <w:sz w:val="24"/>
              </w:rPr>
              <w:t>5</w:t>
            </w:r>
          </w:p>
        </w:tc>
      </w:tr>
      <w:tr w:rsidR="00C730CD" w14:paraId="299978B0" w14:textId="77777777" w:rsidTr="00C9021D">
        <w:tc>
          <w:tcPr>
            <w:tcW w:w="2802" w:type="dxa"/>
          </w:tcPr>
          <w:p w14:paraId="38258688" w14:textId="77777777" w:rsidR="00C730CD" w:rsidRDefault="00C730CD" w:rsidP="00C9021D">
            <w:pPr>
              <w:rPr>
                <w:rFonts w:asciiTheme="majorHAnsi" w:hAnsiTheme="majorHAnsi"/>
                <w:sz w:val="24"/>
              </w:rPr>
            </w:pPr>
            <w:r>
              <w:rPr>
                <w:rFonts w:asciiTheme="majorHAnsi" w:hAnsiTheme="majorHAnsi"/>
                <w:sz w:val="24"/>
              </w:rPr>
              <w:t>Nom du cas d’utilisation</w:t>
            </w:r>
          </w:p>
        </w:tc>
        <w:tc>
          <w:tcPr>
            <w:tcW w:w="6410" w:type="dxa"/>
          </w:tcPr>
          <w:p w14:paraId="12A6F1DD" w14:textId="7FF497FF" w:rsidR="00C730CD" w:rsidRPr="00FE729D" w:rsidRDefault="00DC3996" w:rsidP="00DC3996">
            <w:pPr>
              <w:rPr>
                <w:rFonts w:asciiTheme="majorHAnsi" w:hAnsiTheme="majorHAnsi"/>
                <w:sz w:val="24"/>
              </w:rPr>
            </w:pPr>
            <w:r>
              <w:rPr>
                <w:rFonts w:asciiTheme="majorHAnsi" w:hAnsiTheme="majorHAnsi"/>
                <w:sz w:val="24"/>
              </w:rPr>
              <w:t>Enregistrer une unité</w:t>
            </w:r>
            <w:r w:rsidR="00FE729D" w:rsidRPr="00FE729D">
              <w:rPr>
                <w:rFonts w:asciiTheme="majorHAnsi" w:hAnsiTheme="majorHAnsi"/>
                <w:sz w:val="24"/>
              </w:rPr>
              <w:t xml:space="preserve"> </w:t>
            </w:r>
            <w:proofErr w:type="gramStart"/>
            <w:r w:rsidR="00FE729D" w:rsidRPr="00FE729D">
              <w:rPr>
                <w:rFonts w:asciiTheme="majorHAnsi" w:hAnsiTheme="majorHAnsi"/>
                <w:sz w:val="24"/>
              </w:rPr>
              <w:t>administratives</w:t>
            </w:r>
            <w:proofErr w:type="gramEnd"/>
          </w:p>
        </w:tc>
      </w:tr>
      <w:tr w:rsidR="00C730CD" w14:paraId="2C11D3A4" w14:textId="77777777" w:rsidTr="00C9021D">
        <w:tc>
          <w:tcPr>
            <w:tcW w:w="2802" w:type="dxa"/>
          </w:tcPr>
          <w:p w14:paraId="7FB7C3C3" w14:textId="77777777" w:rsidR="00C730CD" w:rsidRDefault="00C730CD" w:rsidP="00C9021D">
            <w:pPr>
              <w:rPr>
                <w:rFonts w:asciiTheme="majorHAnsi" w:hAnsiTheme="majorHAnsi"/>
                <w:sz w:val="24"/>
              </w:rPr>
            </w:pPr>
            <w:r>
              <w:rPr>
                <w:rFonts w:asciiTheme="majorHAnsi" w:hAnsiTheme="majorHAnsi"/>
                <w:sz w:val="24"/>
              </w:rPr>
              <w:t>Acteur(s)</w:t>
            </w:r>
          </w:p>
        </w:tc>
        <w:tc>
          <w:tcPr>
            <w:tcW w:w="6410" w:type="dxa"/>
          </w:tcPr>
          <w:p w14:paraId="47DE0926" w14:textId="7C0FAFC4" w:rsidR="00C730CD" w:rsidRDefault="00FE729D" w:rsidP="00C9021D">
            <w:pPr>
              <w:rPr>
                <w:rFonts w:asciiTheme="majorHAnsi" w:hAnsiTheme="majorHAnsi"/>
                <w:sz w:val="24"/>
              </w:rPr>
            </w:pPr>
            <w:r>
              <w:rPr>
                <w:rFonts w:asciiTheme="majorHAnsi" w:hAnsiTheme="majorHAnsi"/>
                <w:sz w:val="24"/>
              </w:rPr>
              <w:t>Chef du Service des Moyens Généraux et du Personnel (CSMGP)</w:t>
            </w:r>
          </w:p>
        </w:tc>
      </w:tr>
      <w:tr w:rsidR="00C730CD" w14:paraId="2E13AF2B" w14:textId="77777777" w:rsidTr="00C9021D">
        <w:tc>
          <w:tcPr>
            <w:tcW w:w="2802" w:type="dxa"/>
          </w:tcPr>
          <w:p w14:paraId="42F11671" w14:textId="77777777" w:rsidR="00C730CD" w:rsidRDefault="00C730CD" w:rsidP="00C9021D">
            <w:pPr>
              <w:rPr>
                <w:rFonts w:asciiTheme="majorHAnsi" w:hAnsiTheme="majorHAnsi"/>
                <w:sz w:val="24"/>
              </w:rPr>
            </w:pPr>
          </w:p>
          <w:p w14:paraId="35F6BB0D" w14:textId="77777777" w:rsidR="00C730CD" w:rsidRDefault="00C730CD" w:rsidP="00C9021D">
            <w:pPr>
              <w:rPr>
                <w:rFonts w:asciiTheme="majorHAnsi" w:hAnsiTheme="majorHAnsi"/>
                <w:sz w:val="24"/>
              </w:rPr>
            </w:pPr>
            <w:r>
              <w:rPr>
                <w:rFonts w:asciiTheme="majorHAnsi" w:hAnsiTheme="majorHAnsi"/>
                <w:sz w:val="24"/>
              </w:rPr>
              <w:t>Description</w:t>
            </w:r>
          </w:p>
        </w:tc>
        <w:tc>
          <w:tcPr>
            <w:tcW w:w="6410" w:type="dxa"/>
          </w:tcPr>
          <w:p w14:paraId="5572BEEF" w14:textId="41B41DBA" w:rsidR="00C730CD" w:rsidRDefault="00FE729D" w:rsidP="00C9021D">
            <w:pPr>
              <w:jc w:val="both"/>
              <w:rPr>
                <w:rFonts w:asciiTheme="majorHAnsi" w:hAnsiTheme="majorHAnsi"/>
                <w:sz w:val="24"/>
              </w:rPr>
            </w:pPr>
            <w:r>
              <w:rPr>
                <w:rFonts w:asciiTheme="majorHAnsi" w:hAnsiTheme="majorHAnsi"/>
                <w:sz w:val="24"/>
              </w:rPr>
              <w:t>Le CSMGP a la possibilité d’enregistrer dans le système les informations relatives aux unités administratives (Service, Sous-Direction, Direction Régionales, Direction, Direction Générale)</w:t>
            </w:r>
          </w:p>
        </w:tc>
      </w:tr>
      <w:tr w:rsidR="00C730CD" w14:paraId="002B1C1C" w14:textId="77777777" w:rsidTr="00C9021D">
        <w:tc>
          <w:tcPr>
            <w:tcW w:w="2802" w:type="dxa"/>
          </w:tcPr>
          <w:p w14:paraId="4433BE04" w14:textId="77777777" w:rsidR="00C730CD" w:rsidRDefault="00C730CD" w:rsidP="00C9021D">
            <w:pPr>
              <w:rPr>
                <w:rFonts w:asciiTheme="majorHAnsi" w:hAnsiTheme="majorHAnsi"/>
                <w:sz w:val="24"/>
              </w:rPr>
            </w:pPr>
            <w:r>
              <w:rPr>
                <w:rFonts w:asciiTheme="majorHAnsi" w:hAnsiTheme="majorHAnsi"/>
                <w:sz w:val="24"/>
              </w:rPr>
              <w:t>Précondition</w:t>
            </w:r>
          </w:p>
        </w:tc>
        <w:tc>
          <w:tcPr>
            <w:tcW w:w="6410" w:type="dxa"/>
          </w:tcPr>
          <w:p w14:paraId="100D7E8A" w14:textId="50148ED3" w:rsidR="00C730CD" w:rsidRDefault="00C730CD" w:rsidP="00563CD7">
            <w:pPr>
              <w:pStyle w:val="Paragraphedeliste"/>
              <w:numPr>
                <w:ilvl w:val="0"/>
                <w:numId w:val="33"/>
              </w:numPr>
              <w:ind w:left="459"/>
              <w:jc w:val="both"/>
              <w:rPr>
                <w:rFonts w:asciiTheme="majorHAnsi" w:hAnsiTheme="majorHAnsi"/>
                <w:sz w:val="24"/>
              </w:rPr>
            </w:pPr>
            <w:r w:rsidRPr="00C819E0">
              <w:rPr>
                <w:rFonts w:asciiTheme="majorHAnsi" w:hAnsiTheme="majorHAnsi"/>
                <w:sz w:val="24"/>
              </w:rPr>
              <w:t xml:space="preserve">Le </w:t>
            </w:r>
            <w:r w:rsidR="00FE729D">
              <w:rPr>
                <w:rFonts w:asciiTheme="majorHAnsi" w:hAnsiTheme="majorHAnsi"/>
                <w:sz w:val="24"/>
              </w:rPr>
              <w:t>CSMGP</w:t>
            </w:r>
            <w:r w:rsidRPr="00C819E0">
              <w:rPr>
                <w:rFonts w:asciiTheme="majorHAnsi" w:hAnsiTheme="majorHAnsi"/>
                <w:sz w:val="24"/>
              </w:rPr>
              <w:t xml:space="preserve"> doit être authentifié en tant que </w:t>
            </w:r>
            <w:r w:rsidR="00FE729D">
              <w:rPr>
                <w:rFonts w:asciiTheme="majorHAnsi" w:hAnsiTheme="majorHAnsi"/>
                <w:sz w:val="24"/>
              </w:rPr>
              <w:t>CSMGP</w:t>
            </w:r>
            <w:r w:rsidRPr="00C819E0">
              <w:rPr>
                <w:rFonts w:asciiTheme="majorHAnsi" w:hAnsiTheme="majorHAnsi"/>
                <w:sz w:val="24"/>
              </w:rPr>
              <w:t>.</w:t>
            </w:r>
          </w:p>
          <w:p w14:paraId="70BC3ADD" w14:textId="77777777" w:rsidR="00C730CD" w:rsidRPr="00C819E0" w:rsidRDefault="00C730CD" w:rsidP="00563CD7">
            <w:pPr>
              <w:pStyle w:val="Paragraphedeliste"/>
              <w:numPr>
                <w:ilvl w:val="0"/>
                <w:numId w:val="33"/>
              </w:numPr>
              <w:ind w:left="459"/>
              <w:jc w:val="both"/>
              <w:rPr>
                <w:rFonts w:asciiTheme="majorHAnsi" w:hAnsiTheme="majorHAnsi"/>
                <w:sz w:val="24"/>
              </w:rPr>
            </w:pPr>
            <w:r>
              <w:rPr>
                <w:rFonts w:asciiTheme="majorHAnsi" w:hAnsiTheme="majorHAnsi"/>
                <w:sz w:val="24"/>
              </w:rPr>
              <w:t xml:space="preserve">Le nouvel agent doit avoir préalablement été </w:t>
            </w:r>
            <w:r w:rsidR="00AE6E14">
              <w:rPr>
                <w:rFonts w:asciiTheme="majorHAnsi" w:hAnsiTheme="majorHAnsi"/>
                <w:sz w:val="24"/>
              </w:rPr>
              <w:t>muté dans l’un des services du responsable concerné.</w:t>
            </w:r>
          </w:p>
        </w:tc>
      </w:tr>
      <w:tr w:rsidR="00C730CD" w14:paraId="551F1725" w14:textId="77777777" w:rsidTr="00C9021D">
        <w:tc>
          <w:tcPr>
            <w:tcW w:w="2802" w:type="dxa"/>
          </w:tcPr>
          <w:p w14:paraId="10E22056" w14:textId="77777777" w:rsidR="00C730CD" w:rsidRDefault="00C730CD" w:rsidP="00C9021D">
            <w:pPr>
              <w:rPr>
                <w:rFonts w:asciiTheme="majorHAnsi" w:hAnsiTheme="majorHAnsi"/>
                <w:sz w:val="24"/>
              </w:rPr>
            </w:pPr>
            <w:r>
              <w:rPr>
                <w:rFonts w:asciiTheme="majorHAnsi" w:hAnsiTheme="majorHAnsi"/>
                <w:sz w:val="24"/>
              </w:rPr>
              <w:t>Démarrage</w:t>
            </w:r>
          </w:p>
        </w:tc>
        <w:tc>
          <w:tcPr>
            <w:tcW w:w="6410" w:type="dxa"/>
          </w:tcPr>
          <w:p w14:paraId="4DFF45A1" w14:textId="1689017D" w:rsidR="00C730CD" w:rsidRDefault="00C730CD" w:rsidP="00FE729D">
            <w:pPr>
              <w:rPr>
                <w:rFonts w:asciiTheme="majorHAnsi" w:hAnsiTheme="majorHAnsi"/>
                <w:sz w:val="24"/>
              </w:rPr>
            </w:pPr>
            <w:r>
              <w:rPr>
                <w:rFonts w:asciiTheme="majorHAnsi" w:hAnsiTheme="majorHAnsi"/>
                <w:sz w:val="24"/>
              </w:rPr>
              <w:t>Clique sur le lien « </w:t>
            </w:r>
            <w:r w:rsidR="00FE729D">
              <w:rPr>
                <w:rFonts w:asciiTheme="majorHAnsi" w:hAnsiTheme="majorHAnsi"/>
                <w:sz w:val="24"/>
              </w:rPr>
              <w:t>Enregistrer une unité administrative</w:t>
            </w:r>
            <w:r>
              <w:rPr>
                <w:rFonts w:asciiTheme="majorHAnsi" w:hAnsiTheme="majorHAnsi"/>
                <w:sz w:val="24"/>
              </w:rPr>
              <w:t> »</w:t>
            </w:r>
          </w:p>
        </w:tc>
      </w:tr>
    </w:tbl>
    <w:p w14:paraId="64540C40" w14:textId="77777777" w:rsidR="000205B9" w:rsidRPr="00A020E3" w:rsidRDefault="000205B9" w:rsidP="00586F0F">
      <w:pPr>
        <w:pStyle w:val="Paragraphedeliste"/>
        <w:rPr>
          <w:rFonts w:asciiTheme="majorHAnsi" w:hAnsiTheme="majorHAnsi"/>
        </w:rPr>
      </w:pPr>
    </w:p>
    <w:p w14:paraId="3AE8FA3E" w14:textId="473A378F" w:rsidR="003A7DEE" w:rsidRPr="0039302C" w:rsidRDefault="009A70DF" w:rsidP="005C7B0B">
      <w:pPr>
        <w:pStyle w:val="Titre4"/>
        <w:spacing w:before="0"/>
        <w:ind w:left="1134" w:firstLine="0"/>
        <w:rPr>
          <w:sz w:val="27"/>
          <w:szCs w:val="27"/>
        </w:rPr>
      </w:pPr>
      <w:r w:rsidRPr="0039302C">
        <w:rPr>
          <w:sz w:val="27"/>
          <w:szCs w:val="27"/>
        </w:rPr>
        <w:t>Diagramme des cas d’utilisation</w:t>
      </w:r>
      <w:r w:rsidR="0039302C" w:rsidRPr="0039302C">
        <w:rPr>
          <w:sz w:val="27"/>
          <w:szCs w:val="27"/>
        </w:rPr>
        <w:t xml:space="preserve"> des acteurs SD, DR, CSR</w:t>
      </w:r>
    </w:p>
    <w:p w14:paraId="16D4F744" w14:textId="77777777" w:rsidR="003A7DEE" w:rsidRDefault="007B67FE" w:rsidP="003A7DEE">
      <w:r>
        <w:rPr>
          <w:noProof/>
          <w:lang w:eastAsia="fr-FR"/>
        </w:rPr>
        <w:pict w14:anchorId="69366DFD">
          <v:shape id="_x0000_s1768" type="#_x0000_t202" style="position:absolute;margin-left:64.25pt;margin-top:6.55pt;width:388.85pt;height:202.55pt;z-index:251675648" strokecolor="#f8f8f8">
            <v:textbox>
              <w:txbxContent>
                <w:p w14:paraId="76DD2DA5" w14:textId="43AD703C" w:rsidR="007B67FE" w:rsidRDefault="007B67FE">
                  <w:r w:rsidRPr="006B5784">
                    <w:rPr>
                      <w:noProof/>
                      <w:lang w:eastAsia="fr-FR"/>
                    </w:rPr>
                    <w:drawing>
                      <wp:inline distT="0" distB="0" distL="0" distR="0" wp14:anchorId="0C78F8B3" wp14:editId="596CF2DA">
                        <wp:extent cx="4627880" cy="2403475"/>
                        <wp:effectExtent l="0" t="0" r="0" b="0"/>
                        <wp:docPr id="16" name="Image 16" descr="D:\INFORMATIQUE\Cours\CEFIVE\Projet-Prof\CEFIVE-Rapport-ProjetProf\Rapport stage\models\Responsable_usecases_dgr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FORMATIQUE\Cours\CEFIVE\Projet-Prof\CEFIVE-Rapport-ProjetProf\Rapport stage\models\Responsable_usecases_dgrm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27880" cy="2403475"/>
                                </a:xfrm>
                                <a:prstGeom prst="rect">
                                  <a:avLst/>
                                </a:prstGeom>
                                <a:noFill/>
                                <a:ln>
                                  <a:noFill/>
                                </a:ln>
                              </pic:spPr>
                            </pic:pic>
                          </a:graphicData>
                        </a:graphic>
                      </wp:inline>
                    </w:drawing>
                  </w:r>
                </w:p>
              </w:txbxContent>
            </v:textbox>
          </v:shape>
        </w:pict>
      </w:r>
    </w:p>
    <w:p w14:paraId="031E9DE9" w14:textId="77777777" w:rsidR="003A7DEE" w:rsidRDefault="003A7DEE" w:rsidP="003A7DEE"/>
    <w:p w14:paraId="489C9B95" w14:textId="77777777" w:rsidR="003A7DEE" w:rsidRDefault="003A7DEE" w:rsidP="003A7DEE"/>
    <w:p w14:paraId="3B0975DA" w14:textId="77777777" w:rsidR="003A7DEE" w:rsidRDefault="003A7DEE" w:rsidP="003A7DEE"/>
    <w:p w14:paraId="74FB0B0D" w14:textId="77777777" w:rsidR="003A7DEE" w:rsidRDefault="003A7DEE" w:rsidP="003A7DEE"/>
    <w:p w14:paraId="5DE3F046" w14:textId="77777777" w:rsidR="003A7DEE" w:rsidRDefault="003A7DEE" w:rsidP="003A7DEE"/>
    <w:p w14:paraId="0C85A5B1" w14:textId="77777777" w:rsidR="003A7DEE" w:rsidRDefault="003A7DEE" w:rsidP="003A7DEE"/>
    <w:p w14:paraId="7E323F3A" w14:textId="77777777" w:rsidR="003A7DEE" w:rsidRDefault="003A7DEE" w:rsidP="003A7DEE"/>
    <w:p w14:paraId="68B0A2A8" w14:textId="77777777" w:rsidR="003A7DEE" w:rsidRDefault="003A7DEE" w:rsidP="003A7DEE"/>
    <w:p w14:paraId="18FCF0B7" w14:textId="77777777" w:rsidR="00501B07" w:rsidRDefault="00501B07" w:rsidP="00501B07">
      <w:pPr>
        <w:pStyle w:val="Paragraphedeliste"/>
        <w:numPr>
          <w:ilvl w:val="2"/>
          <w:numId w:val="4"/>
        </w:numPr>
        <w:spacing w:before="240"/>
        <w:ind w:left="1985"/>
        <w:rPr>
          <w:rFonts w:asciiTheme="majorHAnsi" w:hAnsiTheme="majorHAnsi"/>
          <w:b/>
          <w:sz w:val="24"/>
        </w:rPr>
      </w:pPr>
      <w:r w:rsidRPr="00EC5820">
        <w:rPr>
          <w:rFonts w:asciiTheme="majorHAnsi" w:hAnsiTheme="majorHAnsi"/>
          <w:b/>
          <w:sz w:val="24"/>
        </w:rPr>
        <w:t>Description textuelle de certains cas d’utilisation</w:t>
      </w:r>
    </w:p>
    <w:p w14:paraId="3AAB61CA" w14:textId="366548B1" w:rsidR="00501B07" w:rsidRPr="00C0626E" w:rsidRDefault="003C0843" w:rsidP="008A62EA">
      <w:pPr>
        <w:pStyle w:val="Paragraphedeliste"/>
        <w:numPr>
          <w:ilvl w:val="0"/>
          <w:numId w:val="31"/>
        </w:numPr>
        <w:spacing w:before="240" w:after="0"/>
        <w:rPr>
          <w:rFonts w:asciiTheme="majorHAnsi" w:hAnsiTheme="majorHAnsi"/>
          <w:b/>
          <w:sz w:val="24"/>
        </w:rPr>
      </w:pPr>
      <w:r w:rsidRPr="00C0626E">
        <w:rPr>
          <w:rFonts w:asciiTheme="majorHAnsi" w:hAnsiTheme="majorHAnsi"/>
          <w:b/>
          <w:sz w:val="24"/>
        </w:rPr>
        <w:t>Cas d’utilisation « </w:t>
      </w:r>
      <w:r w:rsidR="00DC3996">
        <w:rPr>
          <w:rFonts w:asciiTheme="majorHAnsi" w:hAnsiTheme="majorHAnsi"/>
          <w:b/>
          <w:sz w:val="24"/>
        </w:rPr>
        <w:t xml:space="preserve">Confirmer prise de service </w:t>
      </w:r>
      <w:r w:rsidRPr="00C0626E">
        <w:rPr>
          <w:rFonts w:asciiTheme="majorHAnsi" w:hAnsiTheme="majorHAnsi"/>
          <w:b/>
          <w:sz w:val="24"/>
        </w:rPr>
        <w:t>»</w:t>
      </w:r>
    </w:p>
    <w:tbl>
      <w:tblPr>
        <w:tblStyle w:val="Grilledutableau"/>
        <w:tblW w:w="0" w:type="auto"/>
        <w:tblLook w:val="04A0" w:firstRow="1" w:lastRow="0" w:firstColumn="1" w:lastColumn="0" w:noHBand="0" w:noVBand="1"/>
      </w:tblPr>
      <w:tblGrid>
        <w:gridCol w:w="2802"/>
        <w:gridCol w:w="6410"/>
      </w:tblGrid>
      <w:tr w:rsidR="00FD35AE" w14:paraId="45DEC3A5" w14:textId="77777777" w:rsidTr="00872F83">
        <w:tc>
          <w:tcPr>
            <w:tcW w:w="2802" w:type="dxa"/>
          </w:tcPr>
          <w:p w14:paraId="5BD35CE5" w14:textId="77777777" w:rsidR="00FD35AE" w:rsidRDefault="00FD35AE" w:rsidP="00872F83">
            <w:pPr>
              <w:rPr>
                <w:rFonts w:asciiTheme="majorHAnsi" w:hAnsiTheme="majorHAnsi"/>
                <w:sz w:val="24"/>
              </w:rPr>
            </w:pPr>
            <w:r>
              <w:rPr>
                <w:rFonts w:asciiTheme="majorHAnsi" w:hAnsiTheme="majorHAnsi"/>
                <w:sz w:val="24"/>
              </w:rPr>
              <w:t>N°</w:t>
            </w:r>
          </w:p>
        </w:tc>
        <w:tc>
          <w:tcPr>
            <w:tcW w:w="6410" w:type="dxa"/>
          </w:tcPr>
          <w:p w14:paraId="569FA737" w14:textId="0F6DBF15" w:rsidR="00FD35AE" w:rsidRDefault="00DC3996" w:rsidP="00872F83">
            <w:pPr>
              <w:rPr>
                <w:rFonts w:asciiTheme="majorHAnsi" w:hAnsiTheme="majorHAnsi"/>
                <w:sz w:val="24"/>
              </w:rPr>
            </w:pPr>
            <w:r>
              <w:rPr>
                <w:rFonts w:asciiTheme="majorHAnsi" w:hAnsiTheme="majorHAnsi"/>
                <w:sz w:val="24"/>
              </w:rPr>
              <w:t>6</w:t>
            </w:r>
          </w:p>
        </w:tc>
      </w:tr>
      <w:tr w:rsidR="00FD35AE" w14:paraId="4B188BEF" w14:textId="77777777" w:rsidTr="00872F83">
        <w:tc>
          <w:tcPr>
            <w:tcW w:w="2802" w:type="dxa"/>
          </w:tcPr>
          <w:p w14:paraId="0E04628B" w14:textId="77777777" w:rsidR="00FD35AE" w:rsidRDefault="00FD35AE" w:rsidP="00872F83">
            <w:pPr>
              <w:rPr>
                <w:rFonts w:asciiTheme="majorHAnsi" w:hAnsiTheme="majorHAnsi"/>
                <w:sz w:val="24"/>
              </w:rPr>
            </w:pPr>
            <w:r>
              <w:rPr>
                <w:rFonts w:asciiTheme="majorHAnsi" w:hAnsiTheme="majorHAnsi"/>
                <w:sz w:val="24"/>
              </w:rPr>
              <w:t>Nom du cas d’utilisation</w:t>
            </w:r>
          </w:p>
        </w:tc>
        <w:tc>
          <w:tcPr>
            <w:tcW w:w="6410" w:type="dxa"/>
          </w:tcPr>
          <w:p w14:paraId="59451A8D" w14:textId="6E703542" w:rsidR="00FD35AE" w:rsidRPr="0060699C" w:rsidRDefault="00FD35AE" w:rsidP="00DC3996">
            <w:pPr>
              <w:rPr>
                <w:rFonts w:asciiTheme="majorHAnsi" w:hAnsiTheme="majorHAnsi"/>
                <w:sz w:val="24"/>
              </w:rPr>
            </w:pPr>
            <w:r w:rsidRPr="0060699C">
              <w:rPr>
                <w:rFonts w:asciiTheme="majorHAnsi" w:hAnsiTheme="majorHAnsi"/>
                <w:sz w:val="24"/>
              </w:rPr>
              <w:t>Con</w:t>
            </w:r>
            <w:r w:rsidR="00DC3996">
              <w:rPr>
                <w:rFonts w:asciiTheme="majorHAnsi" w:hAnsiTheme="majorHAnsi"/>
                <w:sz w:val="24"/>
              </w:rPr>
              <w:t>firmer prise de service</w:t>
            </w:r>
          </w:p>
        </w:tc>
      </w:tr>
      <w:tr w:rsidR="00FD35AE" w14:paraId="55DCF074" w14:textId="77777777" w:rsidTr="00872F83">
        <w:tc>
          <w:tcPr>
            <w:tcW w:w="2802" w:type="dxa"/>
          </w:tcPr>
          <w:p w14:paraId="07BD1B35" w14:textId="77777777" w:rsidR="00FD35AE" w:rsidRDefault="00FD35AE" w:rsidP="00872F83">
            <w:pPr>
              <w:rPr>
                <w:rFonts w:asciiTheme="majorHAnsi" w:hAnsiTheme="majorHAnsi"/>
                <w:sz w:val="24"/>
              </w:rPr>
            </w:pPr>
            <w:r>
              <w:rPr>
                <w:rFonts w:asciiTheme="majorHAnsi" w:hAnsiTheme="majorHAnsi"/>
                <w:sz w:val="24"/>
              </w:rPr>
              <w:t>Acteur(s)</w:t>
            </w:r>
          </w:p>
        </w:tc>
        <w:tc>
          <w:tcPr>
            <w:tcW w:w="6410" w:type="dxa"/>
          </w:tcPr>
          <w:p w14:paraId="7CC96963" w14:textId="7000A332" w:rsidR="00FD35AE" w:rsidRDefault="00DC3996" w:rsidP="00872F83">
            <w:pPr>
              <w:rPr>
                <w:rFonts w:asciiTheme="majorHAnsi" w:hAnsiTheme="majorHAnsi"/>
                <w:sz w:val="24"/>
              </w:rPr>
            </w:pPr>
            <w:r>
              <w:rPr>
                <w:rFonts w:asciiTheme="majorHAnsi" w:hAnsiTheme="majorHAnsi"/>
                <w:sz w:val="24"/>
              </w:rPr>
              <w:t>Responsable (CSR, SD, DR</w:t>
            </w:r>
            <w:r w:rsidR="00FD35AE">
              <w:rPr>
                <w:rFonts w:asciiTheme="majorHAnsi" w:hAnsiTheme="majorHAnsi"/>
                <w:sz w:val="24"/>
              </w:rPr>
              <w:t>)</w:t>
            </w:r>
          </w:p>
        </w:tc>
      </w:tr>
      <w:tr w:rsidR="00FD35AE" w14:paraId="71D35C09" w14:textId="77777777" w:rsidTr="00872F83">
        <w:tc>
          <w:tcPr>
            <w:tcW w:w="2802" w:type="dxa"/>
          </w:tcPr>
          <w:p w14:paraId="180164CA" w14:textId="77777777" w:rsidR="00FD35AE" w:rsidRDefault="00FD35AE" w:rsidP="00872F83">
            <w:pPr>
              <w:rPr>
                <w:rFonts w:asciiTheme="majorHAnsi" w:hAnsiTheme="majorHAnsi"/>
                <w:sz w:val="24"/>
              </w:rPr>
            </w:pPr>
          </w:p>
          <w:p w14:paraId="08845A46" w14:textId="77777777" w:rsidR="00FD35AE" w:rsidRDefault="00FD35AE" w:rsidP="00872F83">
            <w:pPr>
              <w:rPr>
                <w:rFonts w:asciiTheme="majorHAnsi" w:hAnsiTheme="majorHAnsi"/>
                <w:sz w:val="24"/>
              </w:rPr>
            </w:pPr>
            <w:r>
              <w:rPr>
                <w:rFonts w:asciiTheme="majorHAnsi" w:hAnsiTheme="majorHAnsi"/>
                <w:sz w:val="24"/>
              </w:rPr>
              <w:t>Description</w:t>
            </w:r>
          </w:p>
        </w:tc>
        <w:tc>
          <w:tcPr>
            <w:tcW w:w="6410" w:type="dxa"/>
          </w:tcPr>
          <w:p w14:paraId="5887EE71" w14:textId="6C5A75A9" w:rsidR="00FD35AE" w:rsidRDefault="00FD35AE" w:rsidP="00F1082E">
            <w:pPr>
              <w:jc w:val="both"/>
              <w:rPr>
                <w:rFonts w:asciiTheme="majorHAnsi" w:hAnsiTheme="majorHAnsi"/>
                <w:sz w:val="24"/>
              </w:rPr>
            </w:pPr>
            <w:r>
              <w:rPr>
                <w:rFonts w:asciiTheme="majorHAnsi" w:hAnsiTheme="majorHAnsi"/>
                <w:sz w:val="24"/>
              </w:rPr>
              <w:t xml:space="preserve">Chaque responsable </w:t>
            </w:r>
            <w:r w:rsidR="00DC3996">
              <w:rPr>
                <w:rFonts w:asciiTheme="majorHAnsi" w:hAnsiTheme="majorHAnsi"/>
                <w:sz w:val="24"/>
              </w:rPr>
              <w:t xml:space="preserve">a la possibilité de </w:t>
            </w:r>
            <w:r w:rsidR="00A9115F">
              <w:rPr>
                <w:rFonts w:asciiTheme="majorHAnsi" w:hAnsiTheme="majorHAnsi"/>
                <w:sz w:val="24"/>
              </w:rPr>
              <w:t>confirmer dans le système toute</w:t>
            </w:r>
            <w:r w:rsidR="00DC3996">
              <w:rPr>
                <w:rFonts w:asciiTheme="majorHAnsi" w:hAnsiTheme="majorHAnsi"/>
                <w:sz w:val="24"/>
              </w:rPr>
              <w:t xml:space="preserve"> prise de service au sein de son unité d’administration</w:t>
            </w:r>
            <w:r>
              <w:rPr>
                <w:rFonts w:asciiTheme="majorHAnsi" w:hAnsiTheme="majorHAnsi"/>
                <w:sz w:val="24"/>
              </w:rPr>
              <w:t>.</w:t>
            </w:r>
            <w:r w:rsidR="00DC3996">
              <w:rPr>
                <w:rFonts w:asciiTheme="majorHAnsi" w:hAnsiTheme="majorHAnsi"/>
                <w:sz w:val="24"/>
              </w:rPr>
              <w:t xml:space="preserve"> </w:t>
            </w:r>
            <w:r w:rsidR="00A9115F">
              <w:rPr>
                <w:rFonts w:asciiTheme="majorHAnsi" w:hAnsiTheme="majorHAnsi"/>
                <w:sz w:val="24"/>
              </w:rPr>
              <w:t xml:space="preserve">Après confirmation, le CSMGP pourra </w:t>
            </w:r>
            <w:r w:rsidR="00F1082E">
              <w:rPr>
                <w:rFonts w:asciiTheme="majorHAnsi" w:hAnsiTheme="majorHAnsi"/>
                <w:sz w:val="24"/>
              </w:rPr>
              <w:t>éditer le certificat de prise de service DMP.</w:t>
            </w:r>
            <w:r w:rsidR="00A9115F">
              <w:rPr>
                <w:rFonts w:asciiTheme="majorHAnsi" w:hAnsiTheme="majorHAnsi"/>
                <w:sz w:val="24"/>
              </w:rPr>
              <w:t xml:space="preserve"> </w:t>
            </w:r>
          </w:p>
        </w:tc>
      </w:tr>
      <w:tr w:rsidR="00FD35AE" w14:paraId="215454CD" w14:textId="77777777" w:rsidTr="00872F83">
        <w:tc>
          <w:tcPr>
            <w:tcW w:w="2802" w:type="dxa"/>
          </w:tcPr>
          <w:p w14:paraId="547EB031" w14:textId="77777777" w:rsidR="00FD35AE" w:rsidRDefault="00FD35AE" w:rsidP="00872F83">
            <w:pPr>
              <w:rPr>
                <w:rFonts w:asciiTheme="majorHAnsi" w:hAnsiTheme="majorHAnsi"/>
                <w:sz w:val="24"/>
              </w:rPr>
            </w:pPr>
            <w:r>
              <w:rPr>
                <w:rFonts w:asciiTheme="majorHAnsi" w:hAnsiTheme="majorHAnsi"/>
                <w:sz w:val="24"/>
              </w:rPr>
              <w:t>Précondition</w:t>
            </w:r>
          </w:p>
        </w:tc>
        <w:tc>
          <w:tcPr>
            <w:tcW w:w="6410" w:type="dxa"/>
          </w:tcPr>
          <w:p w14:paraId="077FFA16" w14:textId="77777777" w:rsidR="00FD35AE" w:rsidRDefault="00FD35AE" w:rsidP="00872F83">
            <w:pPr>
              <w:rPr>
                <w:rFonts w:asciiTheme="majorHAnsi" w:hAnsiTheme="majorHAnsi"/>
                <w:sz w:val="24"/>
              </w:rPr>
            </w:pPr>
            <w:r>
              <w:rPr>
                <w:rFonts w:asciiTheme="majorHAnsi" w:hAnsiTheme="majorHAnsi"/>
                <w:sz w:val="24"/>
              </w:rPr>
              <w:t xml:space="preserve">Le responsable doit être </w:t>
            </w:r>
            <w:r w:rsidR="00434995">
              <w:rPr>
                <w:rFonts w:asciiTheme="majorHAnsi" w:hAnsiTheme="majorHAnsi"/>
                <w:sz w:val="24"/>
              </w:rPr>
              <w:t>authentifié</w:t>
            </w:r>
            <w:r>
              <w:rPr>
                <w:rFonts w:asciiTheme="majorHAnsi" w:hAnsiTheme="majorHAnsi"/>
                <w:sz w:val="24"/>
              </w:rPr>
              <w:t xml:space="preserve"> </w:t>
            </w:r>
            <w:r w:rsidR="00F1082E">
              <w:rPr>
                <w:rFonts w:asciiTheme="majorHAnsi" w:hAnsiTheme="majorHAnsi"/>
                <w:sz w:val="24"/>
              </w:rPr>
              <w:t>en tant que CSR, SD ou DR</w:t>
            </w:r>
            <w:r w:rsidRPr="00BC31E7">
              <w:rPr>
                <w:rFonts w:asciiTheme="majorHAnsi" w:hAnsiTheme="majorHAnsi"/>
                <w:sz w:val="24"/>
              </w:rPr>
              <w:t>.</w:t>
            </w:r>
          </w:p>
          <w:p w14:paraId="1B3A296F" w14:textId="6491C70D" w:rsidR="00F1082E" w:rsidRPr="00BC31E7" w:rsidRDefault="00F1082E" w:rsidP="00F1082E">
            <w:pPr>
              <w:rPr>
                <w:rFonts w:asciiTheme="majorHAnsi" w:hAnsiTheme="majorHAnsi"/>
                <w:sz w:val="24"/>
              </w:rPr>
            </w:pPr>
            <w:r>
              <w:rPr>
                <w:rFonts w:asciiTheme="majorHAnsi" w:hAnsiTheme="majorHAnsi"/>
                <w:sz w:val="24"/>
              </w:rPr>
              <w:t xml:space="preserve">L’agent faisant l’objet de cette confirmation devra avoir </w:t>
            </w:r>
            <w:r>
              <w:rPr>
                <w:rFonts w:asciiTheme="majorHAnsi" w:hAnsiTheme="majorHAnsi"/>
                <w:sz w:val="24"/>
              </w:rPr>
              <w:lastRenderedPageBreak/>
              <w:t>préalablement été muté (affecté) à un service.</w:t>
            </w:r>
          </w:p>
        </w:tc>
      </w:tr>
      <w:tr w:rsidR="00FD35AE" w14:paraId="562A3FF7" w14:textId="77777777" w:rsidTr="00872F83">
        <w:tc>
          <w:tcPr>
            <w:tcW w:w="2802" w:type="dxa"/>
          </w:tcPr>
          <w:p w14:paraId="3B460F45" w14:textId="77777777" w:rsidR="00FD35AE" w:rsidRDefault="00FD35AE" w:rsidP="00872F83">
            <w:pPr>
              <w:rPr>
                <w:rFonts w:asciiTheme="majorHAnsi" w:hAnsiTheme="majorHAnsi"/>
                <w:sz w:val="24"/>
              </w:rPr>
            </w:pPr>
            <w:r>
              <w:rPr>
                <w:rFonts w:asciiTheme="majorHAnsi" w:hAnsiTheme="majorHAnsi"/>
                <w:sz w:val="24"/>
              </w:rPr>
              <w:lastRenderedPageBreak/>
              <w:t>Démarrage</w:t>
            </w:r>
          </w:p>
        </w:tc>
        <w:tc>
          <w:tcPr>
            <w:tcW w:w="6410" w:type="dxa"/>
          </w:tcPr>
          <w:p w14:paraId="09C498E5" w14:textId="1EBC45A2" w:rsidR="00FD35AE" w:rsidRDefault="00F1082E" w:rsidP="00F1082E">
            <w:pPr>
              <w:rPr>
                <w:rFonts w:asciiTheme="majorHAnsi" w:hAnsiTheme="majorHAnsi"/>
                <w:sz w:val="24"/>
              </w:rPr>
            </w:pPr>
            <w:r>
              <w:rPr>
                <w:rFonts w:asciiTheme="majorHAnsi" w:hAnsiTheme="majorHAnsi"/>
                <w:sz w:val="24"/>
              </w:rPr>
              <w:t>Clique sur le lien « Confirmer la prise de service</w:t>
            </w:r>
            <w:r w:rsidR="00FD35AE">
              <w:rPr>
                <w:rFonts w:asciiTheme="majorHAnsi" w:hAnsiTheme="majorHAnsi"/>
                <w:sz w:val="24"/>
              </w:rPr>
              <w:t>»</w:t>
            </w:r>
          </w:p>
        </w:tc>
      </w:tr>
    </w:tbl>
    <w:p w14:paraId="2DE4B81B" w14:textId="6D3E104A" w:rsidR="003C0843" w:rsidRPr="00C0626E" w:rsidRDefault="003C0843" w:rsidP="008A62EA">
      <w:pPr>
        <w:pStyle w:val="Paragraphedeliste"/>
        <w:numPr>
          <w:ilvl w:val="0"/>
          <w:numId w:val="31"/>
        </w:numPr>
        <w:spacing w:before="240" w:after="0"/>
        <w:rPr>
          <w:rFonts w:asciiTheme="majorHAnsi" w:hAnsiTheme="majorHAnsi"/>
          <w:b/>
          <w:sz w:val="24"/>
        </w:rPr>
      </w:pPr>
      <w:r w:rsidRPr="00C0626E">
        <w:rPr>
          <w:rFonts w:asciiTheme="majorHAnsi" w:hAnsiTheme="majorHAnsi"/>
          <w:b/>
          <w:sz w:val="24"/>
        </w:rPr>
        <w:t>Cas d’utilisation « </w:t>
      </w:r>
      <w:r w:rsidR="00A96A55">
        <w:rPr>
          <w:rFonts w:asciiTheme="majorHAnsi" w:hAnsiTheme="majorHAnsi"/>
          <w:b/>
          <w:sz w:val="24"/>
        </w:rPr>
        <w:t>Marquer un avis</w:t>
      </w:r>
      <w:r w:rsidRPr="00C0626E">
        <w:rPr>
          <w:rFonts w:asciiTheme="majorHAnsi" w:hAnsiTheme="majorHAnsi"/>
          <w:b/>
          <w:sz w:val="24"/>
        </w:rPr>
        <w:t> »</w:t>
      </w:r>
    </w:p>
    <w:tbl>
      <w:tblPr>
        <w:tblStyle w:val="Grilledutableau"/>
        <w:tblW w:w="0" w:type="auto"/>
        <w:tblLook w:val="04A0" w:firstRow="1" w:lastRow="0" w:firstColumn="1" w:lastColumn="0" w:noHBand="0" w:noVBand="1"/>
      </w:tblPr>
      <w:tblGrid>
        <w:gridCol w:w="2802"/>
        <w:gridCol w:w="6410"/>
      </w:tblGrid>
      <w:tr w:rsidR="00C0626E" w14:paraId="0DBDA78B" w14:textId="77777777" w:rsidTr="00872F83">
        <w:tc>
          <w:tcPr>
            <w:tcW w:w="2802" w:type="dxa"/>
          </w:tcPr>
          <w:p w14:paraId="3A77A153" w14:textId="77777777" w:rsidR="00C0626E" w:rsidRDefault="00C0626E" w:rsidP="00872F83">
            <w:pPr>
              <w:rPr>
                <w:rFonts w:asciiTheme="majorHAnsi" w:hAnsiTheme="majorHAnsi"/>
                <w:sz w:val="24"/>
              </w:rPr>
            </w:pPr>
            <w:r>
              <w:rPr>
                <w:rFonts w:asciiTheme="majorHAnsi" w:hAnsiTheme="majorHAnsi"/>
                <w:sz w:val="24"/>
              </w:rPr>
              <w:t>N°</w:t>
            </w:r>
          </w:p>
        </w:tc>
        <w:tc>
          <w:tcPr>
            <w:tcW w:w="6410" w:type="dxa"/>
          </w:tcPr>
          <w:p w14:paraId="1A74CBDD" w14:textId="6C5671C3" w:rsidR="00C0626E" w:rsidRDefault="00A96A55" w:rsidP="00872F83">
            <w:pPr>
              <w:rPr>
                <w:rFonts w:asciiTheme="majorHAnsi" w:hAnsiTheme="majorHAnsi"/>
                <w:sz w:val="24"/>
              </w:rPr>
            </w:pPr>
            <w:r>
              <w:rPr>
                <w:rFonts w:asciiTheme="majorHAnsi" w:hAnsiTheme="majorHAnsi"/>
                <w:sz w:val="24"/>
              </w:rPr>
              <w:t>7</w:t>
            </w:r>
          </w:p>
        </w:tc>
      </w:tr>
      <w:tr w:rsidR="00C0626E" w14:paraId="1351A50E" w14:textId="77777777" w:rsidTr="00872F83">
        <w:tc>
          <w:tcPr>
            <w:tcW w:w="2802" w:type="dxa"/>
          </w:tcPr>
          <w:p w14:paraId="3FD13332" w14:textId="77777777" w:rsidR="00C0626E" w:rsidRDefault="00C0626E" w:rsidP="00872F83">
            <w:pPr>
              <w:rPr>
                <w:rFonts w:asciiTheme="majorHAnsi" w:hAnsiTheme="majorHAnsi"/>
                <w:sz w:val="24"/>
              </w:rPr>
            </w:pPr>
            <w:r>
              <w:rPr>
                <w:rFonts w:asciiTheme="majorHAnsi" w:hAnsiTheme="majorHAnsi"/>
                <w:sz w:val="24"/>
              </w:rPr>
              <w:t>Nom du cas d’utilisation</w:t>
            </w:r>
          </w:p>
        </w:tc>
        <w:tc>
          <w:tcPr>
            <w:tcW w:w="6410" w:type="dxa"/>
          </w:tcPr>
          <w:p w14:paraId="57A5EBBD" w14:textId="3F86654A" w:rsidR="00C0626E" w:rsidRPr="00A96A55" w:rsidRDefault="00A96A55" w:rsidP="00872F83">
            <w:pPr>
              <w:rPr>
                <w:rFonts w:asciiTheme="majorHAnsi" w:hAnsiTheme="majorHAnsi"/>
                <w:sz w:val="24"/>
              </w:rPr>
            </w:pPr>
            <w:r w:rsidRPr="00A96A55">
              <w:rPr>
                <w:rFonts w:asciiTheme="majorHAnsi" w:hAnsiTheme="majorHAnsi"/>
                <w:sz w:val="24"/>
              </w:rPr>
              <w:t>Marquer un avis</w:t>
            </w:r>
          </w:p>
        </w:tc>
      </w:tr>
      <w:tr w:rsidR="00C0626E" w14:paraId="4AE7CA3E" w14:textId="77777777" w:rsidTr="00872F83">
        <w:tc>
          <w:tcPr>
            <w:tcW w:w="2802" w:type="dxa"/>
          </w:tcPr>
          <w:p w14:paraId="3E35B312" w14:textId="77777777" w:rsidR="00C0626E" w:rsidRDefault="00C0626E" w:rsidP="00872F83">
            <w:pPr>
              <w:rPr>
                <w:rFonts w:asciiTheme="majorHAnsi" w:hAnsiTheme="majorHAnsi"/>
                <w:sz w:val="24"/>
              </w:rPr>
            </w:pPr>
            <w:r>
              <w:rPr>
                <w:rFonts w:asciiTheme="majorHAnsi" w:hAnsiTheme="majorHAnsi"/>
                <w:sz w:val="24"/>
              </w:rPr>
              <w:t>Acteur(s)</w:t>
            </w:r>
          </w:p>
        </w:tc>
        <w:tc>
          <w:tcPr>
            <w:tcW w:w="6410" w:type="dxa"/>
          </w:tcPr>
          <w:p w14:paraId="2D23A117" w14:textId="730CF956" w:rsidR="00C0626E" w:rsidRDefault="00A96A55" w:rsidP="00872F83">
            <w:pPr>
              <w:rPr>
                <w:rFonts w:asciiTheme="majorHAnsi" w:hAnsiTheme="majorHAnsi"/>
                <w:sz w:val="24"/>
              </w:rPr>
            </w:pPr>
            <w:r>
              <w:rPr>
                <w:rFonts w:asciiTheme="majorHAnsi" w:hAnsiTheme="majorHAnsi"/>
                <w:sz w:val="24"/>
              </w:rPr>
              <w:t>Responsable (CSR, SD, DR</w:t>
            </w:r>
            <w:r w:rsidR="00C0626E">
              <w:rPr>
                <w:rFonts w:asciiTheme="majorHAnsi" w:hAnsiTheme="majorHAnsi"/>
                <w:sz w:val="24"/>
              </w:rPr>
              <w:t>)</w:t>
            </w:r>
          </w:p>
        </w:tc>
      </w:tr>
      <w:tr w:rsidR="00C0626E" w14:paraId="558E75AF" w14:textId="77777777" w:rsidTr="00872F83">
        <w:tc>
          <w:tcPr>
            <w:tcW w:w="2802" w:type="dxa"/>
          </w:tcPr>
          <w:p w14:paraId="39469307" w14:textId="77777777" w:rsidR="00C0626E" w:rsidRDefault="00C0626E" w:rsidP="00872F83">
            <w:pPr>
              <w:rPr>
                <w:rFonts w:asciiTheme="majorHAnsi" w:hAnsiTheme="majorHAnsi"/>
                <w:sz w:val="24"/>
              </w:rPr>
            </w:pPr>
          </w:p>
          <w:p w14:paraId="63833999" w14:textId="77777777" w:rsidR="00C0626E" w:rsidRDefault="00C0626E" w:rsidP="00872F83">
            <w:pPr>
              <w:rPr>
                <w:rFonts w:asciiTheme="majorHAnsi" w:hAnsiTheme="majorHAnsi"/>
                <w:sz w:val="24"/>
              </w:rPr>
            </w:pPr>
            <w:r>
              <w:rPr>
                <w:rFonts w:asciiTheme="majorHAnsi" w:hAnsiTheme="majorHAnsi"/>
                <w:sz w:val="24"/>
              </w:rPr>
              <w:t>Description</w:t>
            </w:r>
          </w:p>
        </w:tc>
        <w:tc>
          <w:tcPr>
            <w:tcW w:w="6410" w:type="dxa"/>
          </w:tcPr>
          <w:p w14:paraId="3C459C6A" w14:textId="5525F2A9" w:rsidR="00C0626E" w:rsidRDefault="00C0626E" w:rsidP="00A96A55">
            <w:pPr>
              <w:jc w:val="both"/>
              <w:rPr>
                <w:rFonts w:asciiTheme="majorHAnsi" w:hAnsiTheme="majorHAnsi"/>
                <w:sz w:val="24"/>
              </w:rPr>
            </w:pPr>
            <w:r>
              <w:rPr>
                <w:rFonts w:asciiTheme="majorHAnsi" w:hAnsiTheme="majorHAnsi"/>
                <w:sz w:val="24"/>
              </w:rPr>
              <w:t xml:space="preserve">Chaque responsable pourra </w:t>
            </w:r>
            <w:r w:rsidR="00A518A5">
              <w:rPr>
                <w:rFonts w:asciiTheme="majorHAnsi" w:hAnsiTheme="majorHAnsi"/>
                <w:sz w:val="24"/>
              </w:rPr>
              <w:t>marquer son accord ou refuser</w:t>
            </w:r>
            <w:r w:rsidR="0045710E">
              <w:rPr>
                <w:rFonts w:asciiTheme="majorHAnsi" w:hAnsiTheme="majorHAnsi"/>
                <w:sz w:val="24"/>
              </w:rPr>
              <w:t xml:space="preserve"> (avec motif à l’appui)</w:t>
            </w:r>
            <w:r w:rsidR="00A518A5">
              <w:rPr>
                <w:rFonts w:asciiTheme="majorHAnsi" w:hAnsiTheme="majorHAnsi"/>
                <w:sz w:val="24"/>
              </w:rPr>
              <w:t xml:space="preserve"> les demandes de ses agents</w:t>
            </w:r>
            <w:r w:rsidR="00A96A55">
              <w:rPr>
                <w:rFonts w:asciiTheme="majorHAnsi" w:hAnsiTheme="majorHAnsi"/>
                <w:sz w:val="24"/>
              </w:rPr>
              <w:t>.</w:t>
            </w:r>
          </w:p>
        </w:tc>
      </w:tr>
      <w:tr w:rsidR="00C0626E" w14:paraId="71090E09" w14:textId="77777777" w:rsidTr="00872F83">
        <w:tc>
          <w:tcPr>
            <w:tcW w:w="2802" w:type="dxa"/>
          </w:tcPr>
          <w:p w14:paraId="554598FC" w14:textId="77777777" w:rsidR="00C0626E" w:rsidRDefault="00C0626E" w:rsidP="00872F83">
            <w:pPr>
              <w:rPr>
                <w:rFonts w:asciiTheme="majorHAnsi" w:hAnsiTheme="majorHAnsi"/>
                <w:sz w:val="24"/>
              </w:rPr>
            </w:pPr>
            <w:r>
              <w:rPr>
                <w:rFonts w:asciiTheme="majorHAnsi" w:hAnsiTheme="majorHAnsi"/>
                <w:sz w:val="24"/>
              </w:rPr>
              <w:t>Précondition</w:t>
            </w:r>
          </w:p>
        </w:tc>
        <w:tc>
          <w:tcPr>
            <w:tcW w:w="6410" w:type="dxa"/>
          </w:tcPr>
          <w:p w14:paraId="6A0AD04A" w14:textId="68858948" w:rsidR="00C0626E" w:rsidRDefault="00C0626E" w:rsidP="005C1679">
            <w:pPr>
              <w:pStyle w:val="Paragraphedeliste"/>
              <w:numPr>
                <w:ilvl w:val="0"/>
                <w:numId w:val="34"/>
              </w:numPr>
              <w:rPr>
                <w:rFonts w:asciiTheme="majorHAnsi" w:hAnsiTheme="majorHAnsi"/>
                <w:sz w:val="24"/>
              </w:rPr>
            </w:pPr>
            <w:r w:rsidRPr="00C9469C">
              <w:rPr>
                <w:rFonts w:asciiTheme="majorHAnsi" w:hAnsiTheme="majorHAnsi"/>
                <w:sz w:val="24"/>
              </w:rPr>
              <w:t xml:space="preserve">Le responsable doit être </w:t>
            </w:r>
            <w:r w:rsidR="00434995">
              <w:rPr>
                <w:rFonts w:asciiTheme="majorHAnsi" w:hAnsiTheme="majorHAnsi"/>
                <w:sz w:val="24"/>
              </w:rPr>
              <w:t>authentifié</w:t>
            </w:r>
            <w:r w:rsidRPr="00C9469C">
              <w:rPr>
                <w:rFonts w:asciiTheme="majorHAnsi" w:hAnsiTheme="majorHAnsi"/>
                <w:sz w:val="24"/>
              </w:rPr>
              <w:t xml:space="preserve"> </w:t>
            </w:r>
            <w:r w:rsidR="00A96A55">
              <w:rPr>
                <w:rFonts w:asciiTheme="majorHAnsi" w:hAnsiTheme="majorHAnsi"/>
                <w:sz w:val="24"/>
              </w:rPr>
              <w:t>en tant que CSR, SD ou DR</w:t>
            </w:r>
            <w:r w:rsidRPr="00C9469C">
              <w:rPr>
                <w:rFonts w:asciiTheme="majorHAnsi" w:hAnsiTheme="majorHAnsi"/>
                <w:sz w:val="24"/>
              </w:rPr>
              <w:t>.</w:t>
            </w:r>
          </w:p>
          <w:p w14:paraId="3BE5916E" w14:textId="2AAE47A1" w:rsidR="00C9469C" w:rsidRPr="00C9469C" w:rsidRDefault="00C9469C" w:rsidP="005C1679">
            <w:pPr>
              <w:pStyle w:val="Paragraphedeliste"/>
              <w:numPr>
                <w:ilvl w:val="0"/>
                <w:numId w:val="34"/>
              </w:numPr>
              <w:rPr>
                <w:rFonts w:asciiTheme="majorHAnsi" w:hAnsiTheme="majorHAnsi"/>
                <w:sz w:val="24"/>
              </w:rPr>
            </w:pPr>
            <w:r>
              <w:rPr>
                <w:rFonts w:asciiTheme="majorHAnsi" w:hAnsiTheme="majorHAnsi"/>
                <w:sz w:val="24"/>
              </w:rPr>
              <w:t>L</w:t>
            </w:r>
            <w:r w:rsidR="00A96A55">
              <w:rPr>
                <w:rFonts w:asciiTheme="majorHAnsi" w:hAnsiTheme="majorHAnsi"/>
                <w:sz w:val="24"/>
              </w:rPr>
              <w:t xml:space="preserve">’avis </w:t>
            </w:r>
            <w:r>
              <w:rPr>
                <w:rFonts w:asciiTheme="majorHAnsi" w:hAnsiTheme="majorHAnsi"/>
                <w:sz w:val="24"/>
              </w:rPr>
              <w:t>doit porter sur une demande préalablement formulée par un agent du responsable concerné.</w:t>
            </w:r>
          </w:p>
        </w:tc>
      </w:tr>
      <w:tr w:rsidR="00C0626E" w14:paraId="6F387004" w14:textId="77777777" w:rsidTr="00872F83">
        <w:tc>
          <w:tcPr>
            <w:tcW w:w="2802" w:type="dxa"/>
          </w:tcPr>
          <w:p w14:paraId="036C70C0" w14:textId="77777777" w:rsidR="00C0626E" w:rsidRDefault="00C0626E" w:rsidP="00872F83">
            <w:pPr>
              <w:rPr>
                <w:rFonts w:asciiTheme="majorHAnsi" w:hAnsiTheme="majorHAnsi"/>
                <w:sz w:val="24"/>
              </w:rPr>
            </w:pPr>
            <w:r>
              <w:rPr>
                <w:rFonts w:asciiTheme="majorHAnsi" w:hAnsiTheme="majorHAnsi"/>
                <w:sz w:val="24"/>
              </w:rPr>
              <w:t>Démarrage</w:t>
            </w:r>
          </w:p>
        </w:tc>
        <w:tc>
          <w:tcPr>
            <w:tcW w:w="6410" w:type="dxa"/>
          </w:tcPr>
          <w:p w14:paraId="722E246D" w14:textId="19C2A641" w:rsidR="00C0626E" w:rsidRDefault="00C0626E" w:rsidP="00A96A55">
            <w:pPr>
              <w:rPr>
                <w:rFonts w:asciiTheme="majorHAnsi" w:hAnsiTheme="majorHAnsi"/>
                <w:sz w:val="24"/>
              </w:rPr>
            </w:pPr>
            <w:r>
              <w:rPr>
                <w:rFonts w:asciiTheme="majorHAnsi" w:hAnsiTheme="majorHAnsi"/>
                <w:sz w:val="24"/>
              </w:rPr>
              <w:t>Clique sur le lien «</w:t>
            </w:r>
            <w:r w:rsidR="00A96A55">
              <w:rPr>
                <w:rFonts w:asciiTheme="majorHAnsi" w:hAnsiTheme="majorHAnsi"/>
                <w:sz w:val="24"/>
              </w:rPr>
              <w:t>Marquer un avis</w:t>
            </w:r>
            <w:r>
              <w:rPr>
                <w:rFonts w:asciiTheme="majorHAnsi" w:hAnsiTheme="majorHAnsi"/>
                <w:sz w:val="24"/>
              </w:rPr>
              <w:t>»</w:t>
            </w:r>
          </w:p>
        </w:tc>
      </w:tr>
    </w:tbl>
    <w:p w14:paraId="632E448F" w14:textId="537E5D3C" w:rsidR="003C0843" w:rsidRPr="00C9469C" w:rsidRDefault="003C0843" w:rsidP="008A62EA">
      <w:pPr>
        <w:pStyle w:val="Paragraphedeliste"/>
        <w:numPr>
          <w:ilvl w:val="0"/>
          <w:numId w:val="31"/>
        </w:numPr>
        <w:spacing w:before="240" w:after="0"/>
        <w:rPr>
          <w:rFonts w:asciiTheme="majorHAnsi" w:hAnsiTheme="majorHAnsi"/>
          <w:b/>
          <w:sz w:val="24"/>
        </w:rPr>
      </w:pPr>
      <w:r w:rsidRPr="00C9469C">
        <w:rPr>
          <w:rFonts w:asciiTheme="majorHAnsi" w:hAnsiTheme="majorHAnsi"/>
          <w:b/>
          <w:sz w:val="24"/>
        </w:rPr>
        <w:t>Cas d’utilisation « </w:t>
      </w:r>
      <w:r w:rsidR="0098163C">
        <w:rPr>
          <w:rFonts w:asciiTheme="majorHAnsi" w:hAnsiTheme="majorHAnsi"/>
          <w:b/>
          <w:sz w:val="24"/>
        </w:rPr>
        <w:t>Demander du personnel</w:t>
      </w:r>
      <w:r w:rsidRPr="00C9469C">
        <w:rPr>
          <w:rFonts w:asciiTheme="majorHAnsi" w:hAnsiTheme="majorHAnsi"/>
          <w:b/>
          <w:sz w:val="24"/>
        </w:rPr>
        <w:t> »</w:t>
      </w:r>
    </w:p>
    <w:tbl>
      <w:tblPr>
        <w:tblStyle w:val="Grilledutableau"/>
        <w:tblW w:w="0" w:type="auto"/>
        <w:tblLook w:val="04A0" w:firstRow="1" w:lastRow="0" w:firstColumn="1" w:lastColumn="0" w:noHBand="0" w:noVBand="1"/>
      </w:tblPr>
      <w:tblGrid>
        <w:gridCol w:w="2802"/>
        <w:gridCol w:w="6410"/>
      </w:tblGrid>
      <w:tr w:rsidR="00C9469C" w14:paraId="131907FD" w14:textId="77777777" w:rsidTr="00872F83">
        <w:tc>
          <w:tcPr>
            <w:tcW w:w="2802" w:type="dxa"/>
          </w:tcPr>
          <w:p w14:paraId="01090C94" w14:textId="77777777" w:rsidR="00C9469C" w:rsidRDefault="00C9469C" w:rsidP="00872F83">
            <w:pPr>
              <w:rPr>
                <w:rFonts w:asciiTheme="majorHAnsi" w:hAnsiTheme="majorHAnsi"/>
                <w:sz w:val="24"/>
              </w:rPr>
            </w:pPr>
            <w:r>
              <w:rPr>
                <w:rFonts w:asciiTheme="majorHAnsi" w:hAnsiTheme="majorHAnsi"/>
                <w:sz w:val="24"/>
              </w:rPr>
              <w:t>N°</w:t>
            </w:r>
          </w:p>
        </w:tc>
        <w:tc>
          <w:tcPr>
            <w:tcW w:w="6410" w:type="dxa"/>
          </w:tcPr>
          <w:p w14:paraId="53342916" w14:textId="76CC22A0" w:rsidR="00C9469C" w:rsidRPr="00B33C50" w:rsidRDefault="00490092" w:rsidP="00872F83">
            <w:pPr>
              <w:rPr>
                <w:rFonts w:asciiTheme="majorHAnsi" w:hAnsiTheme="majorHAnsi"/>
                <w:sz w:val="24"/>
              </w:rPr>
            </w:pPr>
            <w:r>
              <w:rPr>
                <w:rFonts w:asciiTheme="majorHAnsi" w:hAnsiTheme="majorHAnsi"/>
                <w:sz w:val="24"/>
              </w:rPr>
              <w:t>8</w:t>
            </w:r>
          </w:p>
        </w:tc>
      </w:tr>
      <w:tr w:rsidR="00C9469C" w14:paraId="1A713B54" w14:textId="77777777" w:rsidTr="00872F83">
        <w:tc>
          <w:tcPr>
            <w:tcW w:w="2802" w:type="dxa"/>
          </w:tcPr>
          <w:p w14:paraId="42542F6E" w14:textId="77777777" w:rsidR="00C9469C" w:rsidRDefault="00C9469C" w:rsidP="00872F83">
            <w:pPr>
              <w:rPr>
                <w:rFonts w:asciiTheme="majorHAnsi" w:hAnsiTheme="majorHAnsi"/>
                <w:sz w:val="24"/>
              </w:rPr>
            </w:pPr>
            <w:r>
              <w:rPr>
                <w:rFonts w:asciiTheme="majorHAnsi" w:hAnsiTheme="majorHAnsi"/>
                <w:sz w:val="24"/>
              </w:rPr>
              <w:t>Nom du cas d’utilisation</w:t>
            </w:r>
          </w:p>
        </w:tc>
        <w:tc>
          <w:tcPr>
            <w:tcW w:w="6410" w:type="dxa"/>
          </w:tcPr>
          <w:p w14:paraId="32AC637B" w14:textId="73A97F06" w:rsidR="00C9469C" w:rsidRPr="00B33C50" w:rsidRDefault="00B33C50" w:rsidP="00872F83">
            <w:pPr>
              <w:rPr>
                <w:rFonts w:asciiTheme="majorHAnsi" w:hAnsiTheme="majorHAnsi"/>
                <w:sz w:val="24"/>
              </w:rPr>
            </w:pPr>
            <w:r w:rsidRPr="00B33C50">
              <w:rPr>
                <w:rFonts w:asciiTheme="majorHAnsi" w:hAnsiTheme="majorHAnsi"/>
                <w:sz w:val="24"/>
              </w:rPr>
              <w:t>Demander du personnel </w:t>
            </w:r>
          </w:p>
        </w:tc>
      </w:tr>
      <w:tr w:rsidR="00C9469C" w14:paraId="3EC49DDD" w14:textId="77777777" w:rsidTr="00872F83">
        <w:tc>
          <w:tcPr>
            <w:tcW w:w="2802" w:type="dxa"/>
          </w:tcPr>
          <w:p w14:paraId="04FDD099" w14:textId="77777777" w:rsidR="00C9469C" w:rsidRDefault="00C9469C" w:rsidP="00872F83">
            <w:pPr>
              <w:rPr>
                <w:rFonts w:asciiTheme="majorHAnsi" w:hAnsiTheme="majorHAnsi"/>
                <w:sz w:val="24"/>
              </w:rPr>
            </w:pPr>
            <w:r>
              <w:rPr>
                <w:rFonts w:asciiTheme="majorHAnsi" w:hAnsiTheme="majorHAnsi"/>
                <w:sz w:val="24"/>
              </w:rPr>
              <w:t>Acteur(s)</w:t>
            </w:r>
          </w:p>
        </w:tc>
        <w:tc>
          <w:tcPr>
            <w:tcW w:w="6410" w:type="dxa"/>
          </w:tcPr>
          <w:p w14:paraId="18383136" w14:textId="7DB987CE" w:rsidR="00C9469C" w:rsidRDefault="00B33C50" w:rsidP="00872F83">
            <w:pPr>
              <w:rPr>
                <w:rFonts w:asciiTheme="majorHAnsi" w:hAnsiTheme="majorHAnsi"/>
                <w:sz w:val="24"/>
              </w:rPr>
            </w:pPr>
            <w:r>
              <w:rPr>
                <w:rFonts w:asciiTheme="majorHAnsi" w:hAnsiTheme="majorHAnsi"/>
                <w:sz w:val="24"/>
              </w:rPr>
              <w:t>Responsable (</w:t>
            </w:r>
            <w:r w:rsidR="004639CF">
              <w:rPr>
                <w:rFonts w:asciiTheme="majorHAnsi" w:hAnsiTheme="majorHAnsi"/>
                <w:sz w:val="24"/>
              </w:rPr>
              <w:t>SD, CSR, DR)</w:t>
            </w:r>
          </w:p>
        </w:tc>
      </w:tr>
      <w:tr w:rsidR="00C9469C" w14:paraId="4566E9B4" w14:textId="77777777" w:rsidTr="00872F83">
        <w:tc>
          <w:tcPr>
            <w:tcW w:w="2802" w:type="dxa"/>
          </w:tcPr>
          <w:p w14:paraId="17E8F86F" w14:textId="77777777" w:rsidR="00C9469C" w:rsidRDefault="00C9469C" w:rsidP="00872F83">
            <w:pPr>
              <w:rPr>
                <w:rFonts w:asciiTheme="majorHAnsi" w:hAnsiTheme="majorHAnsi"/>
                <w:sz w:val="24"/>
              </w:rPr>
            </w:pPr>
          </w:p>
          <w:p w14:paraId="5F8F894C" w14:textId="77777777" w:rsidR="00C9469C" w:rsidRDefault="00C9469C" w:rsidP="00872F83">
            <w:pPr>
              <w:rPr>
                <w:rFonts w:asciiTheme="majorHAnsi" w:hAnsiTheme="majorHAnsi"/>
                <w:sz w:val="24"/>
              </w:rPr>
            </w:pPr>
            <w:r>
              <w:rPr>
                <w:rFonts w:asciiTheme="majorHAnsi" w:hAnsiTheme="majorHAnsi"/>
                <w:sz w:val="24"/>
              </w:rPr>
              <w:t>Description</w:t>
            </w:r>
          </w:p>
        </w:tc>
        <w:tc>
          <w:tcPr>
            <w:tcW w:w="6410" w:type="dxa"/>
          </w:tcPr>
          <w:p w14:paraId="209313AF" w14:textId="07B8AF1D" w:rsidR="00C9469C" w:rsidRDefault="004639CF" w:rsidP="00693467">
            <w:pPr>
              <w:jc w:val="both"/>
              <w:rPr>
                <w:rFonts w:asciiTheme="majorHAnsi" w:hAnsiTheme="majorHAnsi"/>
                <w:sz w:val="24"/>
              </w:rPr>
            </w:pPr>
            <w:r>
              <w:rPr>
                <w:rFonts w:asciiTheme="majorHAnsi" w:hAnsiTheme="majorHAnsi"/>
                <w:sz w:val="24"/>
              </w:rPr>
              <w:t xml:space="preserve">Tout responsable peut exprimer un besoin en personnel en y précisant les profils dont il a besoin et pour chaque profil, le nombre d’agents nécessaires. </w:t>
            </w:r>
          </w:p>
        </w:tc>
      </w:tr>
      <w:tr w:rsidR="00C9469C" w14:paraId="644BC9F3" w14:textId="77777777" w:rsidTr="00872F83">
        <w:tc>
          <w:tcPr>
            <w:tcW w:w="2802" w:type="dxa"/>
          </w:tcPr>
          <w:p w14:paraId="18208306" w14:textId="77777777" w:rsidR="00C9469C" w:rsidRDefault="00C9469C" w:rsidP="00872F83">
            <w:pPr>
              <w:rPr>
                <w:rFonts w:asciiTheme="majorHAnsi" w:hAnsiTheme="majorHAnsi"/>
                <w:sz w:val="24"/>
              </w:rPr>
            </w:pPr>
            <w:r>
              <w:rPr>
                <w:rFonts w:asciiTheme="majorHAnsi" w:hAnsiTheme="majorHAnsi"/>
                <w:sz w:val="24"/>
              </w:rPr>
              <w:t>Précondition</w:t>
            </w:r>
          </w:p>
        </w:tc>
        <w:tc>
          <w:tcPr>
            <w:tcW w:w="6410" w:type="dxa"/>
          </w:tcPr>
          <w:p w14:paraId="22B71275" w14:textId="3FB1FA7D" w:rsidR="002B56C3" w:rsidRPr="00203C80" w:rsidRDefault="00C9469C" w:rsidP="005C1679">
            <w:pPr>
              <w:pStyle w:val="Paragraphedeliste"/>
              <w:numPr>
                <w:ilvl w:val="0"/>
                <w:numId w:val="35"/>
              </w:numPr>
              <w:ind w:left="459" w:hanging="284"/>
              <w:rPr>
                <w:rFonts w:asciiTheme="majorHAnsi" w:hAnsiTheme="majorHAnsi"/>
                <w:sz w:val="24"/>
              </w:rPr>
            </w:pPr>
            <w:r w:rsidRPr="002B56C3">
              <w:rPr>
                <w:rFonts w:asciiTheme="majorHAnsi" w:hAnsiTheme="majorHAnsi"/>
                <w:sz w:val="24"/>
              </w:rPr>
              <w:t xml:space="preserve">Le </w:t>
            </w:r>
            <w:r w:rsidR="004639CF">
              <w:rPr>
                <w:rFonts w:asciiTheme="majorHAnsi" w:hAnsiTheme="majorHAnsi"/>
                <w:sz w:val="24"/>
              </w:rPr>
              <w:t xml:space="preserve">Responsable </w:t>
            </w:r>
            <w:r w:rsidRPr="002B56C3">
              <w:rPr>
                <w:rFonts w:asciiTheme="majorHAnsi" w:hAnsiTheme="majorHAnsi"/>
                <w:sz w:val="24"/>
              </w:rPr>
              <w:t xml:space="preserve">doit être </w:t>
            </w:r>
            <w:r w:rsidR="00434995">
              <w:rPr>
                <w:rFonts w:asciiTheme="majorHAnsi" w:hAnsiTheme="majorHAnsi"/>
                <w:sz w:val="24"/>
              </w:rPr>
              <w:t>authentifié</w:t>
            </w:r>
            <w:r w:rsidR="004639CF">
              <w:rPr>
                <w:rFonts w:asciiTheme="majorHAnsi" w:hAnsiTheme="majorHAnsi"/>
                <w:sz w:val="24"/>
              </w:rPr>
              <w:t xml:space="preserve"> en tant que SD, DR ou CSR</w:t>
            </w:r>
            <w:r w:rsidRPr="002B56C3">
              <w:rPr>
                <w:rFonts w:asciiTheme="majorHAnsi" w:hAnsiTheme="majorHAnsi"/>
                <w:sz w:val="24"/>
              </w:rPr>
              <w:t>.</w:t>
            </w:r>
          </w:p>
        </w:tc>
      </w:tr>
      <w:tr w:rsidR="00C9469C" w14:paraId="1F01CC40" w14:textId="77777777" w:rsidTr="00872F83">
        <w:tc>
          <w:tcPr>
            <w:tcW w:w="2802" w:type="dxa"/>
          </w:tcPr>
          <w:p w14:paraId="4A8F5900" w14:textId="77777777" w:rsidR="00C9469C" w:rsidRDefault="00C9469C" w:rsidP="00872F83">
            <w:pPr>
              <w:rPr>
                <w:rFonts w:asciiTheme="majorHAnsi" w:hAnsiTheme="majorHAnsi"/>
                <w:sz w:val="24"/>
              </w:rPr>
            </w:pPr>
            <w:r>
              <w:rPr>
                <w:rFonts w:asciiTheme="majorHAnsi" w:hAnsiTheme="majorHAnsi"/>
                <w:sz w:val="24"/>
              </w:rPr>
              <w:t>Démarrage</w:t>
            </w:r>
          </w:p>
        </w:tc>
        <w:tc>
          <w:tcPr>
            <w:tcW w:w="6410" w:type="dxa"/>
          </w:tcPr>
          <w:p w14:paraId="78563A26" w14:textId="63184009" w:rsidR="00C9469C" w:rsidRDefault="00C9469C" w:rsidP="00203C80">
            <w:pPr>
              <w:rPr>
                <w:rFonts w:asciiTheme="majorHAnsi" w:hAnsiTheme="majorHAnsi"/>
                <w:sz w:val="24"/>
              </w:rPr>
            </w:pPr>
            <w:r>
              <w:rPr>
                <w:rFonts w:asciiTheme="majorHAnsi" w:hAnsiTheme="majorHAnsi"/>
                <w:sz w:val="24"/>
              </w:rPr>
              <w:t>Clique sur le lien « </w:t>
            </w:r>
            <w:r w:rsidR="00203C80">
              <w:rPr>
                <w:rFonts w:asciiTheme="majorHAnsi" w:hAnsiTheme="majorHAnsi"/>
                <w:sz w:val="24"/>
              </w:rPr>
              <w:t>Demander du personnel</w:t>
            </w:r>
            <w:r>
              <w:rPr>
                <w:rFonts w:asciiTheme="majorHAnsi" w:hAnsiTheme="majorHAnsi"/>
                <w:sz w:val="24"/>
              </w:rPr>
              <w:t> »</w:t>
            </w:r>
          </w:p>
        </w:tc>
      </w:tr>
    </w:tbl>
    <w:p w14:paraId="3B4FBB90" w14:textId="7FEECED6" w:rsidR="005C7B0B" w:rsidRDefault="000A6C37" w:rsidP="009E1902">
      <w:pPr>
        <w:pStyle w:val="Titre4"/>
        <w:ind w:left="1134" w:firstLine="0"/>
      </w:pPr>
      <w:r>
        <w:t>Diagramme des cas d’utilisation de l’acteur « Agent »</w:t>
      </w:r>
    </w:p>
    <w:p w14:paraId="7CDB54C2" w14:textId="77777777" w:rsidR="003A7DEE" w:rsidRDefault="007B67FE" w:rsidP="003A7DEE">
      <w:r>
        <w:rPr>
          <w:noProof/>
          <w:lang w:eastAsia="fr-FR"/>
        </w:rPr>
        <w:pict w14:anchorId="6826601E">
          <v:shape id="_x0000_s1769" type="#_x0000_t202" style="position:absolute;margin-left:20.25pt;margin-top:7.05pt;width:422.55pt;height:269.9pt;z-index:251676672">
            <v:textbox>
              <w:txbxContent>
                <w:p w14:paraId="35DE7B79" w14:textId="561E61EE" w:rsidR="007B67FE" w:rsidRDefault="007B67FE">
                  <w:r w:rsidRPr="00143CC9">
                    <w:rPr>
                      <w:noProof/>
                      <w:lang w:eastAsia="fr-FR"/>
                    </w:rPr>
                    <w:drawing>
                      <wp:inline distT="0" distB="0" distL="0" distR="0" wp14:anchorId="4C8692FA" wp14:editId="0894F8ED">
                        <wp:extent cx="5035550" cy="3324225"/>
                        <wp:effectExtent l="0" t="0" r="0" b="0"/>
                        <wp:docPr id="17" name="Image 17" descr="D:\INFORMATIQUE\Cours\CEFIVE\Projet-Prof\CEFIVE-Rapport-ProjetProf\Rapport stage\models\Agent_usecases_dgr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FORMATIQUE\Cours\CEFIVE\Projet-Prof\CEFIVE-Rapport-ProjetProf\Rapport stage\models\Agent_usecases_dgrm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5550" cy="3324225"/>
                                </a:xfrm>
                                <a:prstGeom prst="rect">
                                  <a:avLst/>
                                </a:prstGeom>
                                <a:noFill/>
                                <a:ln>
                                  <a:noFill/>
                                </a:ln>
                              </pic:spPr>
                            </pic:pic>
                          </a:graphicData>
                        </a:graphic>
                      </wp:inline>
                    </w:drawing>
                  </w:r>
                </w:p>
              </w:txbxContent>
            </v:textbox>
          </v:shape>
        </w:pict>
      </w:r>
    </w:p>
    <w:p w14:paraId="054F8154" w14:textId="77777777" w:rsidR="003A7DEE" w:rsidRDefault="003A7DEE" w:rsidP="003A7DEE"/>
    <w:p w14:paraId="0781F330" w14:textId="77777777" w:rsidR="000A6C37" w:rsidRDefault="000A6C37" w:rsidP="003A7DEE"/>
    <w:p w14:paraId="1F5B2D44" w14:textId="77777777" w:rsidR="000A6C37" w:rsidRDefault="000A6C37" w:rsidP="003A7DEE"/>
    <w:p w14:paraId="562127E4" w14:textId="77777777" w:rsidR="003A7DEE" w:rsidRDefault="003A7DEE" w:rsidP="003A7DEE"/>
    <w:p w14:paraId="51042E65" w14:textId="77777777" w:rsidR="003A7DEE" w:rsidRDefault="003A7DEE" w:rsidP="003A7DEE"/>
    <w:p w14:paraId="2874A6FE" w14:textId="77777777" w:rsidR="003A7DEE" w:rsidRDefault="003A7DEE" w:rsidP="003A7DEE"/>
    <w:p w14:paraId="1E3730FF" w14:textId="77777777" w:rsidR="003A7DEE" w:rsidRDefault="003A7DEE" w:rsidP="003A7DEE"/>
    <w:p w14:paraId="465F6E7E" w14:textId="77777777" w:rsidR="003A7DEE" w:rsidRDefault="003A7DEE" w:rsidP="003A7DEE"/>
    <w:p w14:paraId="561EB908" w14:textId="77777777" w:rsidR="000F3926" w:rsidRDefault="000F3926" w:rsidP="003A7DEE"/>
    <w:p w14:paraId="07E43F5B" w14:textId="77777777" w:rsidR="000A6C37" w:rsidRDefault="000A6C37" w:rsidP="003A7DEE"/>
    <w:p w14:paraId="73AD38E7" w14:textId="77777777" w:rsidR="00501B07" w:rsidRDefault="00945BD0" w:rsidP="00501B07">
      <w:pPr>
        <w:pStyle w:val="Paragraphedeliste"/>
        <w:numPr>
          <w:ilvl w:val="2"/>
          <w:numId w:val="4"/>
        </w:numPr>
        <w:spacing w:before="240"/>
        <w:ind w:left="1985"/>
        <w:rPr>
          <w:rFonts w:asciiTheme="majorHAnsi" w:hAnsiTheme="majorHAnsi"/>
          <w:b/>
          <w:sz w:val="24"/>
        </w:rPr>
      </w:pPr>
      <w:r>
        <w:rPr>
          <w:rFonts w:asciiTheme="majorHAnsi" w:hAnsiTheme="majorHAnsi"/>
          <w:b/>
          <w:sz w:val="24"/>
        </w:rPr>
        <w:t>Description textuelle des</w:t>
      </w:r>
      <w:r w:rsidR="00501B07" w:rsidRPr="00EC5820">
        <w:rPr>
          <w:rFonts w:asciiTheme="majorHAnsi" w:hAnsiTheme="majorHAnsi"/>
          <w:b/>
          <w:sz w:val="24"/>
        </w:rPr>
        <w:t xml:space="preserve"> cas d’utilisation</w:t>
      </w:r>
    </w:p>
    <w:p w14:paraId="576CDD51" w14:textId="78838DB8" w:rsidR="008F5046" w:rsidRDefault="008F5046" w:rsidP="008A62EA">
      <w:pPr>
        <w:pStyle w:val="Paragraphedeliste"/>
        <w:numPr>
          <w:ilvl w:val="0"/>
          <w:numId w:val="32"/>
        </w:numPr>
        <w:spacing w:before="240" w:after="0"/>
        <w:rPr>
          <w:rFonts w:asciiTheme="majorHAnsi" w:hAnsiTheme="majorHAnsi"/>
          <w:b/>
          <w:sz w:val="24"/>
        </w:rPr>
      </w:pPr>
      <w:r w:rsidRPr="001F0AF2">
        <w:rPr>
          <w:rFonts w:asciiTheme="majorHAnsi" w:hAnsiTheme="majorHAnsi"/>
          <w:b/>
          <w:sz w:val="24"/>
        </w:rPr>
        <w:t>Cas d’utilisation « </w:t>
      </w:r>
      <w:r w:rsidR="00CF29CD">
        <w:rPr>
          <w:rFonts w:asciiTheme="majorHAnsi" w:hAnsiTheme="majorHAnsi"/>
          <w:b/>
          <w:sz w:val="24"/>
        </w:rPr>
        <w:t>Demander acte</w:t>
      </w:r>
      <w:r w:rsidR="001C1BAA" w:rsidRPr="001F0AF2">
        <w:rPr>
          <w:rFonts w:asciiTheme="majorHAnsi" w:hAnsiTheme="majorHAnsi"/>
          <w:b/>
          <w:sz w:val="24"/>
        </w:rPr>
        <w:t> »</w:t>
      </w:r>
    </w:p>
    <w:tbl>
      <w:tblPr>
        <w:tblStyle w:val="Grilledutableau"/>
        <w:tblW w:w="0" w:type="auto"/>
        <w:tblLook w:val="04A0" w:firstRow="1" w:lastRow="0" w:firstColumn="1" w:lastColumn="0" w:noHBand="0" w:noVBand="1"/>
      </w:tblPr>
      <w:tblGrid>
        <w:gridCol w:w="2802"/>
        <w:gridCol w:w="6410"/>
      </w:tblGrid>
      <w:tr w:rsidR="001F0AF2" w14:paraId="37778F17" w14:textId="77777777" w:rsidTr="00872F83">
        <w:tc>
          <w:tcPr>
            <w:tcW w:w="2802" w:type="dxa"/>
          </w:tcPr>
          <w:p w14:paraId="06735FBF" w14:textId="77777777" w:rsidR="001F0AF2" w:rsidRDefault="001F0AF2" w:rsidP="00872F83">
            <w:pPr>
              <w:rPr>
                <w:rFonts w:asciiTheme="majorHAnsi" w:hAnsiTheme="majorHAnsi"/>
                <w:sz w:val="24"/>
              </w:rPr>
            </w:pPr>
            <w:r>
              <w:rPr>
                <w:rFonts w:asciiTheme="majorHAnsi" w:hAnsiTheme="majorHAnsi"/>
                <w:sz w:val="24"/>
              </w:rPr>
              <w:lastRenderedPageBreak/>
              <w:t>N°</w:t>
            </w:r>
          </w:p>
        </w:tc>
        <w:tc>
          <w:tcPr>
            <w:tcW w:w="6410" w:type="dxa"/>
          </w:tcPr>
          <w:p w14:paraId="132CC468" w14:textId="49DECC03" w:rsidR="001F0AF2" w:rsidRDefault="00490092" w:rsidP="00872F83">
            <w:pPr>
              <w:rPr>
                <w:rFonts w:asciiTheme="majorHAnsi" w:hAnsiTheme="majorHAnsi"/>
                <w:sz w:val="24"/>
              </w:rPr>
            </w:pPr>
            <w:r>
              <w:rPr>
                <w:rFonts w:asciiTheme="majorHAnsi" w:hAnsiTheme="majorHAnsi"/>
                <w:sz w:val="24"/>
              </w:rPr>
              <w:t>9</w:t>
            </w:r>
          </w:p>
        </w:tc>
      </w:tr>
      <w:tr w:rsidR="001F0AF2" w14:paraId="2BB6CE26" w14:textId="77777777" w:rsidTr="00872F83">
        <w:tc>
          <w:tcPr>
            <w:tcW w:w="2802" w:type="dxa"/>
          </w:tcPr>
          <w:p w14:paraId="00B93FDF" w14:textId="77777777" w:rsidR="001F0AF2" w:rsidRDefault="001F0AF2" w:rsidP="00872F83">
            <w:pPr>
              <w:rPr>
                <w:rFonts w:asciiTheme="majorHAnsi" w:hAnsiTheme="majorHAnsi"/>
                <w:sz w:val="24"/>
              </w:rPr>
            </w:pPr>
            <w:r>
              <w:rPr>
                <w:rFonts w:asciiTheme="majorHAnsi" w:hAnsiTheme="majorHAnsi"/>
                <w:sz w:val="24"/>
              </w:rPr>
              <w:t>Nom du cas d’utilisation</w:t>
            </w:r>
          </w:p>
        </w:tc>
        <w:tc>
          <w:tcPr>
            <w:tcW w:w="6410" w:type="dxa"/>
          </w:tcPr>
          <w:p w14:paraId="5DD411AC" w14:textId="1A337C90" w:rsidR="001F0AF2" w:rsidRPr="00CF29CD" w:rsidRDefault="00CF29CD" w:rsidP="00872F83">
            <w:pPr>
              <w:rPr>
                <w:rFonts w:asciiTheme="majorHAnsi" w:hAnsiTheme="majorHAnsi"/>
                <w:sz w:val="24"/>
              </w:rPr>
            </w:pPr>
            <w:r w:rsidRPr="00CF29CD">
              <w:rPr>
                <w:rFonts w:asciiTheme="majorHAnsi" w:hAnsiTheme="majorHAnsi"/>
                <w:sz w:val="24"/>
              </w:rPr>
              <w:t>Demander acte</w:t>
            </w:r>
            <w:r w:rsidR="001F0AF2" w:rsidRPr="00CF29CD">
              <w:rPr>
                <w:rFonts w:asciiTheme="majorHAnsi" w:hAnsiTheme="majorHAnsi"/>
                <w:sz w:val="24"/>
              </w:rPr>
              <w:t> </w:t>
            </w:r>
          </w:p>
        </w:tc>
      </w:tr>
      <w:tr w:rsidR="001F0AF2" w14:paraId="2CEDD1BA" w14:textId="77777777" w:rsidTr="00872F83">
        <w:tc>
          <w:tcPr>
            <w:tcW w:w="2802" w:type="dxa"/>
          </w:tcPr>
          <w:p w14:paraId="1F0F64DE" w14:textId="77777777" w:rsidR="001F0AF2" w:rsidRDefault="001F0AF2" w:rsidP="00872F83">
            <w:pPr>
              <w:rPr>
                <w:rFonts w:asciiTheme="majorHAnsi" w:hAnsiTheme="majorHAnsi"/>
                <w:sz w:val="24"/>
              </w:rPr>
            </w:pPr>
            <w:r>
              <w:rPr>
                <w:rFonts w:asciiTheme="majorHAnsi" w:hAnsiTheme="majorHAnsi"/>
                <w:sz w:val="24"/>
              </w:rPr>
              <w:t>Acteur(s)</w:t>
            </w:r>
          </w:p>
        </w:tc>
        <w:tc>
          <w:tcPr>
            <w:tcW w:w="6410" w:type="dxa"/>
          </w:tcPr>
          <w:p w14:paraId="2C9D630E" w14:textId="040B3DB5" w:rsidR="001F0AF2" w:rsidRDefault="00FE2E27" w:rsidP="00FE2E27">
            <w:pPr>
              <w:rPr>
                <w:rFonts w:asciiTheme="majorHAnsi" w:hAnsiTheme="majorHAnsi"/>
                <w:sz w:val="24"/>
              </w:rPr>
            </w:pPr>
            <w:r>
              <w:rPr>
                <w:rFonts w:asciiTheme="majorHAnsi" w:hAnsiTheme="majorHAnsi"/>
                <w:sz w:val="24"/>
              </w:rPr>
              <w:t>Agent</w:t>
            </w:r>
          </w:p>
        </w:tc>
      </w:tr>
      <w:tr w:rsidR="001F0AF2" w14:paraId="16DEE801" w14:textId="77777777" w:rsidTr="00872F83">
        <w:tc>
          <w:tcPr>
            <w:tcW w:w="2802" w:type="dxa"/>
          </w:tcPr>
          <w:p w14:paraId="3A93848B" w14:textId="77777777" w:rsidR="001F0AF2" w:rsidRDefault="001F0AF2" w:rsidP="00872F83">
            <w:pPr>
              <w:rPr>
                <w:rFonts w:asciiTheme="majorHAnsi" w:hAnsiTheme="majorHAnsi"/>
                <w:sz w:val="24"/>
              </w:rPr>
            </w:pPr>
          </w:p>
          <w:p w14:paraId="48509645" w14:textId="77777777" w:rsidR="001F0AF2" w:rsidRDefault="001F0AF2" w:rsidP="00872F83">
            <w:pPr>
              <w:rPr>
                <w:rFonts w:asciiTheme="majorHAnsi" w:hAnsiTheme="majorHAnsi"/>
                <w:sz w:val="24"/>
              </w:rPr>
            </w:pPr>
            <w:r>
              <w:rPr>
                <w:rFonts w:asciiTheme="majorHAnsi" w:hAnsiTheme="majorHAnsi"/>
                <w:sz w:val="24"/>
              </w:rPr>
              <w:t>Description</w:t>
            </w:r>
          </w:p>
        </w:tc>
        <w:tc>
          <w:tcPr>
            <w:tcW w:w="6410" w:type="dxa"/>
          </w:tcPr>
          <w:p w14:paraId="56A1C3BC" w14:textId="05B13DD4" w:rsidR="001F0AF2" w:rsidRDefault="00FE2E27" w:rsidP="001F0AF2">
            <w:pPr>
              <w:jc w:val="both"/>
              <w:rPr>
                <w:rFonts w:asciiTheme="majorHAnsi" w:hAnsiTheme="majorHAnsi"/>
                <w:sz w:val="24"/>
              </w:rPr>
            </w:pPr>
            <w:r>
              <w:rPr>
                <w:rFonts w:asciiTheme="majorHAnsi" w:hAnsiTheme="majorHAnsi"/>
                <w:sz w:val="24"/>
              </w:rPr>
              <w:t>Tout agent peut, à partir du système, faire une demande d’acte administratif (Certificat de présence, attestation de travail,…)</w:t>
            </w:r>
          </w:p>
        </w:tc>
      </w:tr>
      <w:tr w:rsidR="001F0AF2" w14:paraId="2B5D52B0" w14:textId="77777777" w:rsidTr="00872F83">
        <w:tc>
          <w:tcPr>
            <w:tcW w:w="2802" w:type="dxa"/>
          </w:tcPr>
          <w:p w14:paraId="007726A3" w14:textId="77777777" w:rsidR="001F0AF2" w:rsidRDefault="001F0AF2" w:rsidP="00872F83">
            <w:pPr>
              <w:rPr>
                <w:rFonts w:asciiTheme="majorHAnsi" w:hAnsiTheme="majorHAnsi"/>
                <w:sz w:val="24"/>
              </w:rPr>
            </w:pPr>
            <w:r>
              <w:rPr>
                <w:rFonts w:asciiTheme="majorHAnsi" w:hAnsiTheme="majorHAnsi"/>
                <w:sz w:val="24"/>
              </w:rPr>
              <w:t>Précondition</w:t>
            </w:r>
          </w:p>
        </w:tc>
        <w:tc>
          <w:tcPr>
            <w:tcW w:w="6410" w:type="dxa"/>
          </w:tcPr>
          <w:p w14:paraId="7611FE7F" w14:textId="25C23568" w:rsidR="001F0AF2" w:rsidRPr="00BC31E7" w:rsidRDefault="00FE2E27" w:rsidP="00FE2E27">
            <w:pPr>
              <w:rPr>
                <w:rFonts w:asciiTheme="majorHAnsi" w:hAnsiTheme="majorHAnsi"/>
                <w:sz w:val="24"/>
              </w:rPr>
            </w:pPr>
            <w:r>
              <w:rPr>
                <w:rFonts w:asciiTheme="majorHAnsi" w:hAnsiTheme="majorHAnsi"/>
                <w:sz w:val="24"/>
              </w:rPr>
              <w:t>Etre authentifié</w:t>
            </w:r>
          </w:p>
        </w:tc>
      </w:tr>
      <w:tr w:rsidR="001F0AF2" w14:paraId="3DD5041D" w14:textId="77777777" w:rsidTr="00872F83">
        <w:tc>
          <w:tcPr>
            <w:tcW w:w="2802" w:type="dxa"/>
          </w:tcPr>
          <w:p w14:paraId="3639F564" w14:textId="77777777" w:rsidR="001F0AF2" w:rsidRDefault="001F0AF2" w:rsidP="00872F83">
            <w:pPr>
              <w:rPr>
                <w:rFonts w:asciiTheme="majorHAnsi" w:hAnsiTheme="majorHAnsi"/>
                <w:sz w:val="24"/>
              </w:rPr>
            </w:pPr>
            <w:r>
              <w:rPr>
                <w:rFonts w:asciiTheme="majorHAnsi" w:hAnsiTheme="majorHAnsi"/>
                <w:sz w:val="24"/>
              </w:rPr>
              <w:t>Démarrage</w:t>
            </w:r>
          </w:p>
        </w:tc>
        <w:tc>
          <w:tcPr>
            <w:tcW w:w="6410" w:type="dxa"/>
          </w:tcPr>
          <w:p w14:paraId="6887D3CB" w14:textId="3A904379" w:rsidR="001F0AF2" w:rsidRDefault="001F0AF2" w:rsidP="00FE2E27">
            <w:pPr>
              <w:rPr>
                <w:rFonts w:asciiTheme="majorHAnsi" w:hAnsiTheme="majorHAnsi"/>
                <w:sz w:val="24"/>
              </w:rPr>
            </w:pPr>
            <w:r>
              <w:rPr>
                <w:rFonts w:asciiTheme="majorHAnsi" w:hAnsiTheme="majorHAnsi"/>
                <w:sz w:val="24"/>
              </w:rPr>
              <w:t>Clique sur le lien « </w:t>
            </w:r>
            <w:r w:rsidR="00FE2E27">
              <w:rPr>
                <w:rFonts w:asciiTheme="majorHAnsi" w:hAnsiTheme="majorHAnsi"/>
                <w:sz w:val="24"/>
              </w:rPr>
              <w:t>Demander un acte administratif</w:t>
            </w:r>
            <w:r>
              <w:rPr>
                <w:rFonts w:asciiTheme="majorHAnsi" w:hAnsiTheme="majorHAnsi"/>
                <w:sz w:val="24"/>
              </w:rPr>
              <w:t> »</w:t>
            </w:r>
          </w:p>
        </w:tc>
      </w:tr>
    </w:tbl>
    <w:p w14:paraId="300B9F8F" w14:textId="42CBA787" w:rsidR="001C1BAA" w:rsidRDefault="001C1BAA" w:rsidP="008A62EA">
      <w:pPr>
        <w:pStyle w:val="Paragraphedeliste"/>
        <w:numPr>
          <w:ilvl w:val="0"/>
          <w:numId w:val="32"/>
        </w:numPr>
        <w:spacing w:before="240" w:after="0"/>
        <w:rPr>
          <w:rFonts w:asciiTheme="majorHAnsi" w:hAnsiTheme="majorHAnsi"/>
          <w:b/>
          <w:sz w:val="24"/>
        </w:rPr>
      </w:pPr>
      <w:r w:rsidRPr="001F0AF2">
        <w:rPr>
          <w:rFonts w:asciiTheme="majorHAnsi" w:hAnsiTheme="majorHAnsi"/>
          <w:b/>
          <w:sz w:val="24"/>
        </w:rPr>
        <w:t>Cas d’utilisation « </w:t>
      </w:r>
      <w:r w:rsidR="00490092">
        <w:rPr>
          <w:rFonts w:asciiTheme="majorHAnsi" w:hAnsiTheme="majorHAnsi"/>
          <w:b/>
          <w:sz w:val="24"/>
        </w:rPr>
        <w:t>Demander une absence temporaire</w:t>
      </w:r>
      <w:r w:rsidRPr="001F0AF2">
        <w:rPr>
          <w:rFonts w:asciiTheme="majorHAnsi" w:hAnsiTheme="majorHAnsi"/>
          <w:b/>
          <w:sz w:val="24"/>
        </w:rPr>
        <w:t> »</w:t>
      </w:r>
    </w:p>
    <w:tbl>
      <w:tblPr>
        <w:tblStyle w:val="Grilledutableau"/>
        <w:tblW w:w="0" w:type="auto"/>
        <w:tblLook w:val="04A0" w:firstRow="1" w:lastRow="0" w:firstColumn="1" w:lastColumn="0" w:noHBand="0" w:noVBand="1"/>
      </w:tblPr>
      <w:tblGrid>
        <w:gridCol w:w="2802"/>
        <w:gridCol w:w="6410"/>
      </w:tblGrid>
      <w:tr w:rsidR="00E87CE3" w14:paraId="5561F906" w14:textId="77777777" w:rsidTr="00872F83">
        <w:tc>
          <w:tcPr>
            <w:tcW w:w="2802" w:type="dxa"/>
          </w:tcPr>
          <w:p w14:paraId="48F4EE51" w14:textId="77777777" w:rsidR="00E87CE3" w:rsidRDefault="00E87CE3" w:rsidP="00872F83">
            <w:pPr>
              <w:rPr>
                <w:rFonts w:asciiTheme="majorHAnsi" w:hAnsiTheme="majorHAnsi"/>
                <w:sz w:val="24"/>
              </w:rPr>
            </w:pPr>
            <w:r>
              <w:rPr>
                <w:rFonts w:asciiTheme="majorHAnsi" w:hAnsiTheme="majorHAnsi"/>
                <w:sz w:val="24"/>
              </w:rPr>
              <w:t>N°</w:t>
            </w:r>
          </w:p>
        </w:tc>
        <w:tc>
          <w:tcPr>
            <w:tcW w:w="6410" w:type="dxa"/>
          </w:tcPr>
          <w:p w14:paraId="77676A32" w14:textId="1786F344" w:rsidR="00E87CE3" w:rsidRDefault="00490092" w:rsidP="00872F83">
            <w:pPr>
              <w:rPr>
                <w:rFonts w:asciiTheme="majorHAnsi" w:hAnsiTheme="majorHAnsi"/>
                <w:sz w:val="24"/>
              </w:rPr>
            </w:pPr>
            <w:r>
              <w:rPr>
                <w:rFonts w:asciiTheme="majorHAnsi" w:hAnsiTheme="majorHAnsi"/>
                <w:sz w:val="24"/>
              </w:rPr>
              <w:t>10</w:t>
            </w:r>
          </w:p>
        </w:tc>
      </w:tr>
      <w:tr w:rsidR="00E87CE3" w14:paraId="71EA6374" w14:textId="77777777" w:rsidTr="00872F83">
        <w:tc>
          <w:tcPr>
            <w:tcW w:w="2802" w:type="dxa"/>
          </w:tcPr>
          <w:p w14:paraId="2A9B3492" w14:textId="77777777" w:rsidR="00E87CE3" w:rsidRDefault="00E87CE3" w:rsidP="00872F83">
            <w:pPr>
              <w:rPr>
                <w:rFonts w:asciiTheme="majorHAnsi" w:hAnsiTheme="majorHAnsi"/>
                <w:sz w:val="24"/>
              </w:rPr>
            </w:pPr>
            <w:r>
              <w:rPr>
                <w:rFonts w:asciiTheme="majorHAnsi" w:hAnsiTheme="majorHAnsi"/>
                <w:sz w:val="24"/>
              </w:rPr>
              <w:t>Nom du cas d’utilisation</w:t>
            </w:r>
          </w:p>
        </w:tc>
        <w:tc>
          <w:tcPr>
            <w:tcW w:w="6410" w:type="dxa"/>
          </w:tcPr>
          <w:p w14:paraId="1F3C9344" w14:textId="43BB7935" w:rsidR="00E87CE3" w:rsidRPr="00490092" w:rsidRDefault="00490092" w:rsidP="00872F83">
            <w:pPr>
              <w:rPr>
                <w:rFonts w:asciiTheme="majorHAnsi" w:hAnsiTheme="majorHAnsi"/>
                <w:sz w:val="24"/>
              </w:rPr>
            </w:pPr>
            <w:r w:rsidRPr="00490092">
              <w:rPr>
                <w:rFonts w:asciiTheme="majorHAnsi" w:hAnsiTheme="majorHAnsi"/>
                <w:sz w:val="24"/>
              </w:rPr>
              <w:t>Demander une absence temporaire</w:t>
            </w:r>
          </w:p>
        </w:tc>
      </w:tr>
      <w:tr w:rsidR="00E87CE3" w14:paraId="6601E4EF" w14:textId="77777777" w:rsidTr="00872F83">
        <w:tc>
          <w:tcPr>
            <w:tcW w:w="2802" w:type="dxa"/>
          </w:tcPr>
          <w:p w14:paraId="47F64B7B" w14:textId="77777777" w:rsidR="00E87CE3" w:rsidRDefault="00E87CE3" w:rsidP="00872F83">
            <w:pPr>
              <w:rPr>
                <w:rFonts w:asciiTheme="majorHAnsi" w:hAnsiTheme="majorHAnsi"/>
                <w:sz w:val="24"/>
              </w:rPr>
            </w:pPr>
            <w:r>
              <w:rPr>
                <w:rFonts w:asciiTheme="majorHAnsi" w:hAnsiTheme="majorHAnsi"/>
                <w:sz w:val="24"/>
              </w:rPr>
              <w:t>Acteur(s)</w:t>
            </w:r>
          </w:p>
        </w:tc>
        <w:tc>
          <w:tcPr>
            <w:tcW w:w="6410" w:type="dxa"/>
          </w:tcPr>
          <w:p w14:paraId="4EBA8EB7" w14:textId="6677DCAE" w:rsidR="00E87CE3" w:rsidRDefault="00490092" w:rsidP="00E87CE3">
            <w:pPr>
              <w:rPr>
                <w:rFonts w:asciiTheme="majorHAnsi" w:hAnsiTheme="majorHAnsi"/>
                <w:sz w:val="24"/>
              </w:rPr>
            </w:pPr>
            <w:r>
              <w:rPr>
                <w:rFonts w:asciiTheme="majorHAnsi" w:hAnsiTheme="majorHAnsi"/>
                <w:sz w:val="24"/>
              </w:rPr>
              <w:t>Agent</w:t>
            </w:r>
          </w:p>
        </w:tc>
      </w:tr>
      <w:tr w:rsidR="00E87CE3" w14:paraId="04FEEB15" w14:textId="77777777" w:rsidTr="00872F83">
        <w:tc>
          <w:tcPr>
            <w:tcW w:w="2802" w:type="dxa"/>
          </w:tcPr>
          <w:p w14:paraId="71B89896" w14:textId="77777777" w:rsidR="00E87CE3" w:rsidRDefault="00E87CE3" w:rsidP="00872F83">
            <w:pPr>
              <w:rPr>
                <w:rFonts w:asciiTheme="majorHAnsi" w:hAnsiTheme="majorHAnsi"/>
                <w:sz w:val="24"/>
              </w:rPr>
            </w:pPr>
          </w:p>
          <w:p w14:paraId="51C2A4AF" w14:textId="77777777" w:rsidR="00E87CE3" w:rsidRDefault="00E87CE3" w:rsidP="00872F83">
            <w:pPr>
              <w:rPr>
                <w:rFonts w:asciiTheme="majorHAnsi" w:hAnsiTheme="majorHAnsi"/>
                <w:sz w:val="24"/>
              </w:rPr>
            </w:pPr>
            <w:r>
              <w:rPr>
                <w:rFonts w:asciiTheme="majorHAnsi" w:hAnsiTheme="majorHAnsi"/>
                <w:sz w:val="24"/>
              </w:rPr>
              <w:t>Description</w:t>
            </w:r>
          </w:p>
        </w:tc>
        <w:tc>
          <w:tcPr>
            <w:tcW w:w="6410" w:type="dxa"/>
          </w:tcPr>
          <w:p w14:paraId="3334A085" w14:textId="5144DE01" w:rsidR="00E87CE3" w:rsidRDefault="00490092" w:rsidP="00490092">
            <w:pPr>
              <w:jc w:val="both"/>
              <w:rPr>
                <w:rFonts w:asciiTheme="majorHAnsi" w:hAnsiTheme="majorHAnsi"/>
                <w:sz w:val="24"/>
              </w:rPr>
            </w:pPr>
            <w:r>
              <w:rPr>
                <w:rFonts w:asciiTheme="majorHAnsi" w:hAnsiTheme="majorHAnsi"/>
                <w:sz w:val="24"/>
              </w:rPr>
              <w:t>Tout agent peut exprimer, à partir du système, une demande d’absence temporaire (autorisation d’absence, congé annuel, congé maladie, congé de maternité,…)</w:t>
            </w:r>
          </w:p>
        </w:tc>
      </w:tr>
      <w:tr w:rsidR="00E87CE3" w14:paraId="1F58BEBF" w14:textId="77777777" w:rsidTr="00872F83">
        <w:tc>
          <w:tcPr>
            <w:tcW w:w="2802" w:type="dxa"/>
          </w:tcPr>
          <w:p w14:paraId="428D3329" w14:textId="77777777" w:rsidR="00E87CE3" w:rsidRDefault="00E87CE3" w:rsidP="00872F83">
            <w:pPr>
              <w:rPr>
                <w:rFonts w:asciiTheme="majorHAnsi" w:hAnsiTheme="majorHAnsi"/>
                <w:sz w:val="24"/>
              </w:rPr>
            </w:pPr>
            <w:r>
              <w:rPr>
                <w:rFonts w:asciiTheme="majorHAnsi" w:hAnsiTheme="majorHAnsi"/>
                <w:sz w:val="24"/>
              </w:rPr>
              <w:t>Précondition</w:t>
            </w:r>
          </w:p>
        </w:tc>
        <w:tc>
          <w:tcPr>
            <w:tcW w:w="6410" w:type="dxa"/>
          </w:tcPr>
          <w:p w14:paraId="3DF07E04" w14:textId="2744395D" w:rsidR="00E87CE3" w:rsidRPr="000462DC" w:rsidRDefault="00490092" w:rsidP="005C1679">
            <w:pPr>
              <w:pStyle w:val="Paragraphedeliste"/>
              <w:numPr>
                <w:ilvl w:val="0"/>
                <w:numId w:val="36"/>
              </w:numPr>
              <w:rPr>
                <w:rFonts w:asciiTheme="majorHAnsi" w:hAnsiTheme="majorHAnsi"/>
                <w:sz w:val="24"/>
              </w:rPr>
            </w:pPr>
            <w:r>
              <w:rPr>
                <w:rFonts w:asciiTheme="majorHAnsi" w:hAnsiTheme="majorHAnsi"/>
                <w:sz w:val="24"/>
              </w:rPr>
              <w:t>Etre authentifié</w:t>
            </w:r>
            <w:r w:rsidR="00E87CE3" w:rsidRPr="000462DC">
              <w:rPr>
                <w:rFonts w:asciiTheme="majorHAnsi" w:hAnsiTheme="majorHAnsi"/>
                <w:sz w:val="24"/>
              </w:rPr>
              <w:t>.</w:t>
            </w:r>
          </w:p>
          <w:p w14:paraId="4E1F3C4A" w14:textId="33039E8F" w:rsidR="000462DC" w:rsidRPr="000462DC" w:rsidRDefault="0024030E" w:rsidP="005C1679">
            <w:pPr>
              <w:pStyle w:val="Paragraphedeliste"/>
              <w:numPr>
                <w:ilvl w:val="0"/>
                <w:numId w:val="36"/>
              </w:numPr>
              <w:rPr>
                <w:rFonts w:asciiTheme="majorHAnsi" w:hAnsiTheme="majorHAnsi"/>
                <w:sz w:val="24"/>
              </w:rPr>
            </w:pPr>
            <w:r>
              <w:rPr>
                <w:rFonts w:asciiTheme="majorHAnsi" w:hAnsiTheme="majorHAnsi"/>
                <w:sz w:val="24"/>
              </w:rPr>
              <w:t>Respecter les critères métiers requis pour chaque type d’absence temporaire exemple du congé annuel :</w:t>
            </w:r>
          </w:p>
        </w:tc>
      </w:tr>
      <w:tr w:rsidR="00E87CE3" w14:paraId="57E0E8B0" w14:textId="77777777" w:rsidTr="00872F83">
        <w:tc>
          <w:tcPr>
            <w:tcW w:w="2802" w:type="dxa"/>
          </w:tcPr>
          <w:p w14:paraId="2A9A7364" w14:textId="77777777" w:rsidR="00E87CE3" w:rsidRDefault="00E87CE3" w:rsidP="00872F83">
            <w:pPr>
              <w:rPr>
                <w:rFonts w:asciiTheme="majorHAnsi" w:hAnsiTheme="majorHAnsi"/>
                <w:sz w:val="24"/>
              </w:rPr>
            </w:pPr>
            <w:r>
              <w:rPr>
                <w:rFonts w:asciiTheme="majorHAnsi" w:hAnsiTheme="majorHAnsi"/>
                <w:sz w:val="24"/>
              </w:rPr>
              <w:t>Démarrage</w:t>
            </w:r>
          </w:p>
        </w:tc>
        <w:tc>
          <w:tcPr>
            <w:tcW w:w="6410" w:type="dxa"/>
          </w:tcPr>
          <w:p w14:paraId="02497A2E" w14:textId="48E39586" w:rsidR="00E87CE3" w:rsidRDefault="00E87CE3" w:rsidP="00B035E1">
            <w:pPr>
              <w:rPr>
                <w:rFonts w:asciiTheme="majorHAnsi" w:hAnsiTheme="majorHAnsi"/>
                <w:sz w:val="24"/>
              </w:rPr>
            </w:pPr>
            <w:r>
              <w:rPr>
                <w:rFonts w:asciiTheme="majorHAnsi" w:hAnsiTheme="majorHAnsi"/>
                <w:sz w:val="24"/>
              </w:rPr>
              <w:t>Clique sur le lien « </w:t>
            </w:r>
            <w:r w:rsidR="00B035E1">
              <w:rPr>
                <w:rFonts w:asciiTheme="majorHAnsi" w:hAnsiTheme="majorHAnsi"/>
                <w:sz w:val="24"/>
              </w:rPr>
              <w:t>Demander une absence temporaire</w:t>
            </w:r>
            <w:r>
              <w:rPr>
                <w:rFonts w:asciiTheme="majorHAnsi" w:hAnsiTheme="majorHAnsi"/>
                <w:sz w:val="24"/>
              </w:rPr>
              <w:t> »</w:t>
            </w:r>
          </w:p>
        </w:tc>
      </w:tr>
    </w:tbl>
    <w:p w14:paraId="6A4B87B2" w14:textId="77777777" w:rsidR="00E87CE3" w:rsidRPr="001F0AF2" w:rsidRDefault="00E87CE3" w:rsidP="00E87CE3">
      <w:pPr>
        <w:pStyle w:val="Paragraphedeliste"/>
        <w:spacing w:before="240" w:after="0"/>
        <w:rPr>
          <w:rFonts w:asciiTheme="majorHAnsi" w:hAnsiTheme="majorHAnsi"/>
          <w:b/>
          <w:sz w:val="24"/>
        </w:rPr>
      </w:pPr>
    </w:p>
    <w:p w14:paraId="6EA1ADC0" w14:textId="6AE31E4B" w:rsidR="001C1BAA" w:rsidRDefault="0079161B" w:rsidP="008A62EA">
      <w:pPr>
        <w:pStyle w:val="Paragraphedeliste"/>
        <w:numPr>
          <w:ilvl w:val="0"/>
          <w:numId w:val="32"/>
        </w:numPr>
        <w:spacing w:before="240" w:after="0"/>
        <w:rPr>
          <w:rFonts w:asciiTheme="majorHAnsi" w:hAnsiTheme="majorHAnsi"/>
          <w:b/>
          <w:sz w:val="24"/>
        </w:rPr>
      </w:pPr>
      <w:r>
        <w:rPr>
          <w:rFonts w:asciiTheme="majorHAnsi" w:hAnsiTheme="majorHAnsi"/>
          <w:b/>
          <w:sz w:val="24"/>
        </w:rPr>
        <w:t>Cas d’utilisation « Demander affectation</w:t>
      </w:r>
      <w:r w:rsidR="001C1BAA" w:rsidRPr="001F0AF2">
        <w:rPr>
          <w:rFonts w:asciiTheme="majorHAnsi" w:hAnsiTheme="majorHAnsi"/>
          <w:b/>
          <w:sz w:val="24"/>
        </w:rPr>
        <w:t> »</w:t>
      </w:r>
    </w:p>
    <w:tbl>
      <w:tblPr>
        <w:tblStyle w:val="Grilledutableau"/>
        <w:tblW w:w="0" w:type="auto"/>
        <w:tblLook w:val="04A0" w:firstRow="1" w:lastRow="0" w:firstColumn="1" w:lastColumn="0" w:noHBand="0" w:noVBand="1"/>
      </w:tblPr>
      <w:tblGrid>
        <w:gridCol w:w="2802"/>
        <w:gridCol w:w="6410"/>
      </w:tblGrid>
      <w:tr w:rsidR="00775754" w14:paraId="0DB9D770" w14:textId="77777777" w:rsidTr="00872F83">
        <w:tc>
          <w:tcPr>
            <w:tcW w:w="2802" w:type="dxa"/>
          </w:tcPr>
          <w:p w14:paraId="4B9382C7" w14:textId="77777777" w:rsidR="00775754" w:rsidRDefault="00775754" w:rsidP="00872F83">
            <w:pPr>
              <w:rPr>
                <w:rFonts w:asciiTheme="majorHAnsi" w:hAnsiTheme="majorHAnsi"/>
                <w:sz w:val="24"/>
              </w:rPr>
            </w:pPr>
            <w:r>
              <w:rPr>
                <w:rFonts w:asciiTheme="majorHAnsi" w:hAnsiTheme="majorHAnsi"/>
                <w:sz w:val="24"/>
              </w:rPr>
              <w:t>N°</w:t>
            </w:r>
          </w:p>
        </w:tc>
        <w:tc>
          <w:tcPr>
            <w:tcW w:w="6410" w:type="dxa"/>
          </w:tcPr>
          <w:p w14:paraId="750CF903" w14:textId="1BBF3B92" w:rsidR="00775754" w:rsidRDefault="0079161B" w:rsidP="00872F83">
            <w:pPr>
              <w:rPr>
                <w:rFonts w:asciiTheme="majorHAnsi" w:hAnsiTheme="majorHAnsi"/>
                <w:sz w:val="24"/>
              </w:rPr>
            </w:pPr>
            <w:r>
              <w:rPr>
                <w:rFonts w:asciiTheme="majorHAnsi" w:hAnsiTheme="majorHAnsi"/>
                <w:sz w:val="24"/>
              </w:rPr>
              <w:t>11</w:t>
            </w:r>
          </w:p>
        </w:tc>
      </w:tr>
      <w:tr w:rsidR="00775754" w14:paraId="4894B339" w14:textId="77777777" w:rsidTr="00872F83">
        <w:tc>
          <w:tcPr>
            <w:tcW w:w="2802" w:type="dxa"/>
          </w:tcPr>
          <w:p w14:paraId="2D8A942B" w14:textId="77777777" w:rsidR="00775754" w:rsidRDefault="00775754" w:rsidP="00872F83">
            <w:pPr>
              <w:rPr>
                <w:rFonts w:asciiTheme="majorHAnsi" w:hAnsiTheme="majorHAnsi"/>
                <w:sz w:val="24"/>
              </w:rPr>
            </w:pPr>
            <w:r>
              <w:rPr>
                <w:rFonts w:asciiTheme="majorHAnsi" w:hAnsiTheme="majorHAnsi"/>
                <w:sz w:val="24"/>
              </w:rPr>
              <w:t>Nom du cas d’utilisation</w:t>
            </w:r>
          </w:p>
        </w:tc>
        <w:tc>
          <w:tcPr>
            <w:tcW w:w="6410" w:type="dxa"/>
          </w:tcPr>
          <w:p w14:paraId="3862FD1A" w14:textId="1ADDEA59" w:rsidR="00775754" w:rsidRPr="00E87CE3" w:rsidRDefault="0079161B" w:rsidP="00872F83">
            <w:pPr>
              <w:rPr>
                <w:rFonts w:asciiTheme="majorHAnsi" w:hAnsiTheme="majorHAnsi"/>
                <w:sz w:val="24"/>
              </w:rPr>
            </w:pPr>
            <w:r>
              <w:rPr>
                <w:rFonts w:asciiTheme="majorHAnsi" w:hAnsiTheme="majorHAnsi"/>
                <w:sz w:val="24"/>
              </w:rPr>
              <w:t>Demander affectation</w:t>
            </w:r>
          </w:p>
        </w:tc>
      </w:tr>
      <w:tr w:rsidR="00775754" w14:paraId="663E4AA1" w14:textId="77777777" w:rsidTr="00872F83">
        <w:tc>
          <w:tcPr>
            <w:tcW w:w="2802" w:type="dxa"/>
          </w:tcPr>
          <w:p w14:paraId="0BAC7750" w14:textId="77777777" w:rsidR="00775754" w:rsidRDefault="00775754" w:rsidP="00872F83">
            <w:pPr>
              <w:rPr>
                <w:rFonts w:asciiTheme="majorHAnsi" w:hAnsiTheme="majorHAnsi"/>
                <w:sz w:val="24"/>
              </w:rPr>
            </w:pPr>
            <w:r>
              <w:rPr>
                <w:rFonts w:asciiTheme="majorHAnsi" w:hAnsiTheme="majorHAnsi"/>
                <w:sz w:val="24"/>
              </w:rPr>
              <w:t>Acteur(s)</w:t>
            </w:r>
          </w:p>
        </w:tc>
        <w:tc>
          <w:tcPr>
            <w:tcW w:w="6410" w:type="dxa"/>
          </w:tcPr>
          <w:p w14:paraId="7269F739" w14:textId="54997E09" w:rsidR="00775754" w:rsidRDefault="0079161B" w:rsidP="00872F83">
            <w:pPr>
              <w:rPr>
                <w:rFonts w:asciiTheme="majorHAnsi" w:hAnsiTheme="majorHAnsi"/>
                <w:sz w:val="24"/>
              </w:rPr>
            </w:pPr>
            <w:r>
              <w:rPr>
                <w:rFonts w:asciiTheme="majorHAnsi" w:hAnsiTheme="majorHAnsi"/>
                <w:sz w:val="24"/>
              </w:rPr>
              <w:t>Agent</w:t>
            </w:r>
          </w:p>
        </w:tc>
      </w:tr>
      <w:tr w:rsidR="00775754" w14:paraId="591F8163" w14:textId="77777777" w:rsidTr="00872F83">
        <w:tc>
          <w:tcPr>
            <w:tcW w:w="2802" w:type="dxa"/>
          </w:tcPr>
          <w:p w14:paraId="7EC1E551" w14:textId="77777777" w:rsidR="00775754" w:rsidRDefault="00775754" w:rsidP="00872F83">
            <w:pPr>
              <w:rPr>
                <w:rFonts w:asciiTheme="majorHAnsi" w:hAnsiTheme="majorHAnsi"/>
                <w:sz w:val="24"/>
              </w:rPr>
            </w:pPr>
          </w:p>
          <w:p w14:paraId="6F8744AA" w14:textId="77777777" w:rsidR="00775754" w:rsidRDefault="00775754" w:rsidP="00872F83">
            <w:pPr>
              <w:rPr>
                <w:rFonts w:asciiTheme="majorHAnsi" w:hAnsiTheme="majorHAnsi"/>
                <w:sz w:val="24"/>
              </w:rPr>
            </w:pPr>
            <w:r>
              <w:rPr>
                <w:rFonts w:asciiTheme="majorHAnsi" w:hAnsiTheme="majorHAnsi"/>
                <w:sz w:val="24"/>
              </w:rPr>
              <w:t>Description</w:t>
            </w:r>
          </w:p>
        </w:tc>
        <w:tc>
          <w:tcPr>
            <w:tcW w:w="6410" w:type="dxa"/>
          </w:tcPr>
          <w:p w14:paraId="336231DC" w14:textId="6A3EAD4B" w:rsidR="00775754" w:rsidRDefault="0079161B" w:rsidP="00775754">
            <w:pPr>
              <w:jc w:val="both"/>
              <w:rPr>
                <w:rFonts w:asciiTheme="majorHAnsi" w:hAnsiTheme="majorHAnsi"/>
                <w:sz w:val="24"/>
              </w:rPr>
            </w:pPr>
            <w:r>
              <w:rPr>
                <w:rFonts w:asciiTheme="majorHAnsi" w:hAnsiTheme="majorHAnsi"/>
                <w:sz w:val="24"/>
              </w:rPr>
              <w:t>Tout agent a la possibilité d’effectuer, à travers le système, une demande de changement de service ou de sous-direction.</w:t>
            </w:r>
          </w:p>
        </w:tc>
      </w:tr>
      <w:tr w:rsidR="00775754" w14:paraId="39B1DDED" w14:textId="77777777" w:rsidTr="00872F83">
        <w:tc>
          <w:tcPr>
            <w:tcW w:w="2802" w:type="dxa"/>
          </w:tcPr>
          <w:p w14:paraId="28B3A336" w14:textId="77777777" w:rsidR="00775754" w:rsidRDefault="00775754" w:rsidP="00872F83">
            <w:pPr>
              <w:rPr>
                <w:rFonts w:asciiTheme="majorHAnsi" w:hAnsiTheme="majorHAnsi"/>
                <w:sz w:val="24"/>
              </w:rPr>
            </w:pPr>
            <w:r>
              <w:rPr>
                <w:rFonts w:asciiTheme="majorHAnsi" w:hAnsiTheme="majorHAnsi"/>
                <w:sz w:val="24"/>
              </w:rPr>
              <w:t>Précondition</w:t>
            </w:r>
          </w:p>
        </w:tc>
        <w:tc>
          <w:tcPr>
            <w:tcW w:w="6410" w:type="dxa"/>
          </w:tcPr>
          <w:p w14:paraId="53B9893F" w14:textId="77777777" w:rsidR="00775754" w:rsidRDefault="0079161B" w:rsidP="003171D6">
            <w:pPr>
              <w:rPr>
                <w:rFonts w:asciiTheme="majorHAnsi" w:hAnsiTheme="majorHAnsi"/>
                <w:sz w:val="24"/>
              </w:rPr>
            </w:pPr>
            <w:r>
              <w:rPr>
                <w:rFonts w:asciiTheme="majorHAnsi" w:hAnsiTheme="majorHAnsi"/>
                <w:sz w:val="24"/>
              </w:rPr>
              <w:t>Etre authentifié</w:t>
            </w:r>
            <w:r w:rsidR="00775754" w:rsidRPr="003171D6">
              <w:rPr>
                <w:rFonts w:asciiTheme="majorHAnsi" w:hAnsiTheme="majorHAnsi"/>
                <w:sz w:val="24"/>
              </w:rPr>
              <w:t>.</w:t>
            </w:r>
          </w:p>
          <w:p w14:paraId="0E8905D8" w14:textId="52E4EFAA" w:rsidR="0079161B" w:rsidRPr="003171D6" w:rsidRDefault="0079161B" w:rsidP="0079161B">
            <w:pPr>
              <w:rPr>
                <w:rFonts w:asciiTheme="majorHAnsi" w:hAnsiTheme="majorHAnsi"/>
                <w:sz w:val="24"/>
              </w:rPr>
            </w:pPr>
            <w:r>
              <w:rPr>
                <w:rFonts w:asciiTheme="majorHAnsi" w:hAnsiTheme="majorHAnsi"/>
                <w:sz w:val="24"/>
              </w:rPr>
              <w:t>Avoir déjà été muté au sein d’un service.</w:t>
            </w:r>
          </w:p>
        </w:tc>
      </w:tr>
      <w:tr w:rsidR="00775754" w14:paraId="7870BCE3" w14:textId="77777777" w:rsidTr="00872F83">
        <w:tc>
          <w:tcPr>
            <w:tcW w:w="2802" w:type="dxa"/>
          </w:tcPr>
          <w:p w14:paraId="779B983F" w14:textId="77777777" w:rsidR="00775754" w:rsidRDefault="00775754" w:rsidP="00872F83">
            <w:pPr>
              <w:rPr>
                <w:rFonts w:asciiTheme="majorHAnsi" w:hAnsiTheme="majorHAnsi"/>
                <w:sz w:val="24"/>
              </w:rPr>
            </w:pPr>
            <w:r>
              <w:rPr>
                <w:rFonts w:asciiTheme="majorHAnsi" w:hAnsiTheme="majorHAnsi"/>
                <w:sz w:val="24"/>
              </w:rPr>
              <w:t>Démarrage</w:t>
            </w:r>
          </w:p>
        </w:tc>
        <w:tc>
          <w:tcPr>
            <w:tcW w:w="6410" w:type="dxa"/>
          </w:tcPr>
          <w:p w14:paraId="272CB036" w14:textId="74376A25" w:rsidR="00775754" w:rsidRDefault="00775754" w:rsidP="0079161B">
            <w:pPr>
              <w:rPr>
                <w:rFonts w:asciiTheme="majorHAnsi" w:hAnsiTheme="majorHAnsi"/>
                <w:sz w:val="24"/>
              </w:rPr>
            </w:pPr>
            <w:r>
              <w:rPr>
                <w:rFonts w:asciiTheme="majorHAnsi" w:hAnsiTheme="majorHAnsi"/>
                <w:sz w:val="24"/>
              </w:rPr>
              <w:t>Clique sur le lien « </w:t>
            </w:r>
            <w:r w:rsidR="0079161B">
              <w:rPr>
                <w:rFonts w:asciiTheme="majorHAnsi" w:hAnsiTheme="majorHAnsi"/>
                <w:sz w:val="24"/>
              </w:rPr>
              <w:t>Demander une affectation</w:t>
            </w:r>
            <w:r>
              <w:rPr>
                <w:rFonts w:asciiTheme="majorHAnsi" w:hAnsiTheme="majorHAnsi"/>
                <w:sz w:val="24"/>
              </w:rPr>
              <w:t> »</w:t>
            </w:r>
          </w:p>
        </w:tc>
      </w:tr>
    </w:tbl>
    <w:p w14:paraId="180B564A" w14:textId="77777777" w:rsidR="00E87CE3" w:rsidRPr="001F0AF2" w:rsidRDefault="00E87CE3" w:rsidP="00E87CE3">
      <w:pPr>
        <w:pStyle w:val="Paragraphedeliste"/>
        <w:spacing w:before="240" w:after="0"/>
        <w:rPr>
          <w:rFonts w:asciiTheme="majorHAnsi" w:hAnsiTheme="majorHAnsi"/>
          <w:b/>
          <w:sz w:val="24"/>
        </w:rPr>
      </w:pPr>
    </w:p>
    <w:p w14:paraId="05FA183F" w14:textId="7D8ABB73" w:rsidR="001C1BAA" w:rsidRDefault="001C1BAA" w:rsidP="008A62EA">
      <w:pPr>
        <w:pStyle w:val="Paragraphedeliste"/>
        <w:numPr>
          <w:ilvl w:val="0"/>
          <w:numId w:val="32"/>
        </w:numPr>
        <w:spacing w:before="240" w:after="0"/>
        <w:rPr>
          <w:rFonts w:asciiTheme="majorHAnsi" w:hAnsiTheme="majorHAnsi"/>
          <w:b/>
          <w:sz w:val="24"/>
        </w:rPr>
      </w:pPr>
      <w:r w:rsidRPr="001F0AF2">
        <w:rPr>
          <w:rFonts w:asciiTheme="majorHAnsi" w:hAnsiTheme="majorHAnsi"/>
          <w:b/>
          <w:sz w:val="24"/>
        </w:rPr>
        <w:t>Cas d’utilisation « </w:t>
      </w:r>
      <w:r w:rsidR="00F27E9B">
        <w:rPr>
          <w:rFonts w:asciiTheme="majorHAnsi" w:hAnsiTheme="majorHAnsi"/>
          <w:b/>
          <w:sz w:val="24"/>
        </w:rPr>
        <w:t xml:space="preserve">Mettre à jour ses informations </w:t>
      </w:r>
      <w:r w:rsidRPr="001F0AF2">
        <w:rPr>
          <w:rFonts w:asciiTheme="majorHAnsi" w:hAnsiTheme="majorHAnsi"/>
          <w:b/>
          <w:sz w:val="24"/>
        </w:rPr>
        <w:t>»</w:t>
      </w:r>
    </w:p>
    <w:tbl>
      <w:tblPr>
        <w:tblStyle w:val="Grilledutableau"/>
        <w:tblW w:w="0" w:type="auto"/>
        <w:tblLook w:val="04A0" w:firstRow="1" w:lastRow="0" w:firstColumn="1" w:lastColumn="0" w:noHBand="0" w:noVBand="1"/>
      </w:tblPr>
      <w:tblGrid>
        <w:gridCol w:w="2802"/>
        <w:gridCol w:w="6410"/>
      </w:tblGrid>
      <w:tr w:rsidR="009B3323" w14:paraId="399DB062" w14:textId="77777777" w:rsidTr="00872F83">
        <w:tc>
          <w:tcPr>
            <w:tcW w:w="2802" w:type="dxa"/>
          </w:tcPr>
          <w:p w14:paraId="6680E7AD" w14:textId="77777777" w:rsidR="009B3323" w:rsidRDefault="009B3323" w:rsidP="00872F83">
            <w:pPr>
              <w:rPr>
                <w:rFonts w:asciiTheme="majorHAnsi" w:hAnsiTheme="majorHAnsi"/>
                <w:sz w:val="24"/>
              </w:rPr>
            </w:pPr>
            <w:r>
              <w:rPr>
                <w:rFonts w:asciiTheme="majorHAnsi" w:hAnsiTheme="majorHAnsi"/>
                <w:sz w:val="24"/>
              </w:rPr>
              <w:t>N°</w:t>
            </w:r>
          </w:p>
        </w:tc>
        <w:tc>
          <w:tcPr>
            <w:tcW w:w="6410" w:type="dxa"/>
          </w:tcPr>
          <w:p w14:paraId="7A44B9ED" w14:textId="11BEFA20" w:rsidR="009B3323" w:rsidRDefault="00F27E9B" w:rsidP="00872F83">
            <w:pPr>
              <w:rPr>
                <w:rFonts w:asciiTheme="majorHAnsi" w:hAnsiTheme="majorHAnsi"/>
                <w:sz w:val="24"/>
              </w:rPr>
            </w:pPr>
            <w:r>
              <w:rPr>
                <w:rFonts w:asciiTheme="majorHAnsi" w:hAnsiTheme="majorHAnsi"/>
                <w:sz w:val="24"/>
              </w:rPr>
              <w:t>12</w:t>
            </w:r>
          </w:p>
        </w:tc>
      </w:tr>
      <w:tr w:rsidR="009B3323" w14:paraId="7D03BA1F" w14:textId="77777777" w:rsidTr="00872F83">
        <w:tc>
          <w:tcPr>
            <w:tcW w:w="2802" w:type="dxa"/>
          </w:tcPr>
          <w:p w14:paraId="71848008" w14:textId="77777777" w:rsidR="009B3323" w:rsidRDefault="009B3323" w:rsidP="00872F83">
            <w:pPr>
              <w:rPr>
                <w:rFonts w:asciiTheme="majorHAnsi" w:hAnsiTheme="majorHAnsi"/>
                <w:sz w:val="24"/>
              </w:rPr>
            </w:pPr>
            <w:r>
              <w:rPr>
                <w:rFonts w:asciiTheme="majorHAnsi" w:hAnsiTheme="majorHAnsi"/>
                <w:sz w:val="24"/>
              </w:rPr>
              <w:t>Nom du cas d’utilisation</w:t>
            </w:r>
          </w:p>
        </w:tc>
        <w:tc>
          <w:tcPr>
            <w:tcW w:w="6410" w:type="dxa"/>
          </w:tcPr>
          <w:p w14:paraId="0330AA59" w14:textId="7F1BA4F4" w:rsidR="009B3323" w:rsidRPr="00F27E9B" w:rsidRDefault="00F27E9B" w:rsidP="00872F83">
            <w:pPr>
              <w:rPr>
                <w:rFonts w:asciiTheme="majorHAnsi" w:hAnsiTheme="majorHAnsi"/>
                <w:sz w:val="24"/>
              </w:rPr>
            </w:pPr>
            <w:r w:rsidRPr="00F27E9B">
              <w:rPr>
                <w:rFonts w:asciiTheme="majorHAnsi" w:hAnsiTheme="majorHAnsi"/>
                <w:sz w:val="24"/>
              </w:rPr>
              <w:t>Mettre à jour ses informations</w:t>
            </w:r>
          </w:p>
        </w:tc>
      </w:tr>
      <w:tr w:rsidR="009B3323" w14:paraId="673256F5" w14:textId="77777777" w:rsidTr="00872F83">
        <w:tc>
          <w:tcPr>
            <w:tcW w:w="2802" w:type="dxa"/>
          </w:tcPr>
          <w:p w14:paraId="13083466" w14:textId="77777777" w:rsidR="009B3323" w:rsidRDefault="009B3323" w:rsidP="00872F83">
            <w:pPr>
              <w:rPr>
                <w:rFonts w:asciiTheme="majorHAnsi" w:hAnsiTheme="majorHAnsi"/>
                <w:sz w:val="24"/>
              </w:rPr>
            </w:pPr>
            <w:r>
              <w:rPr>
                <w:rFonts w:asciiTheme="majorHAnsi" w:hAnsiTheme="majorHAnsi"/>
                <w:sz w:val="24"/>
              </w:rPr>
              <w:t>Acteur(s)</w:t>
            </w:r>
          </w:p>
        </w:tc>
        <w:tc>
          <w:tcPr>
            <w:tcW w:w="6410" w:type="dxa"/>
          </w:tcPr>
          <w:p w14:paraId="3CCEDE48" w14:textId="674DD01D" w:rsidR="009B3323" w:rsidRDefault="00F27E9B" w:rsidP="00872F83">
            <w:pPr>
              <w:rPr>
                <w:rFonts w:asciiTheme="majorHAnsi" w:hAnsiTheme="majorHAnsi"/>
                <w:sz w:val="24"/>
              </w:rPr>
            </w:pPr>
            <w:r>
              <w:rPr>
                <w:rFonts w:asciiTheme="majorHAnsi" w:hAnsiTheme="majorHAnsi"/>
                <w:sz w:val="24"/>
              </w:rPr>
              <w:t>Agents</w:t>
            </w:r>
          </w:p>
        </w:tc>
      </w:tr>
      <w:tr w:rsidR="009B3323" w14:paraId="3E39DBB8" w14:textId="77777777" w:rsidTr="00872F83">
        <w:tc>
          <w:tcPr>
            <w:tcW w:w="2802" w:type="dxa"/>
          </w:tcPr>
          <w:p w14:paraId="113ED6F0" w14:textId="77777777" w:rsidR="009B3323" w:rsidRDefault="009B3323" w:rsidP="00872F83">
            <w:pPr>
              <w:rPr>
                <w:rFonts w:asciiTheme="majorHAnsi" w:hAnsiTheme="majorHAnsi"/>
                <w:sz w:val="24"/>
              </w:rPr>
            </w:pPr>
          </w:p>
          <w:p w14:paraId="32C8782D" w14:textId="77777777" w:rsidR="009B3323" w:rsidRDefault="009B3323" w:rsidP="00872F83">
            <w:pPr>
              <w:rPr>
                <w:rFonts w:asciiTheme="majorHAnsi" w:hAnsiTheme="majorHAnsi"/>
                <w:sz w:val="24"/>
              </w:rPr>
            </w:pPr>
            <w:r>
              <w:rPr>
                <w:rFonts w:asciiTheme="majorHAnsi" w:hAnsiTheme="majorHAnsi"/>
                <w:sz w:val="24"/>
              </w:rPr>
              <w:t>Description</w:t>
            </w:r>
          </w:p>
        </w:tc>
        <w:tc>
          <w:tcPr>
            <w:tcW w:w="6410" w:type="dxa"/>
          </w:tcPr>
          <w:p w14:paraId="4FB718A9" w14:textId="2A8F9F08" w:rsidR="009B3323" w:rsidRDefault="00F27E9B" w:rsidP="00E92B72">
            <w:pPr>
              <w:jc w:val="both"/>
              <w:rPr>
                <w:rFonts w:asciiTheme="majorHAnsi" w:hAnsiTheme="majorHAnsi"/>
                <w:sz w:val="24"/>
              </w:rPr>
            </w:pPr>
            <w:r>
              <w:rPr>
                <w:rFonts w:asciiTheme="majorHAnsi" w:hAnsiTheme="majorHAnsi"/>
                <w:sz w:val="24"/>
              </w:rPr>
              <w:t xml:space="preserve">Chaque agent peut mettre à jour certaines de ses informations personnelles comme son </w:t>
            </w:r>
            <w:r w:rsidR="00FA753E">
              <w:rPr>
                <w:rFonts w:asciiTheme="majorHAnsi" w:hAnsiTheme="majorHAnsi"/>
                <w:sz w:val="24"/>
              </w:rPr>
              <w:t>nom, prénom, photo de profil, CV,…</w:t>
            </w:r>
          </w:p>
        </w:tc>
      </w:tr>
      <w:tr w:rsidR="009B3323" w14:paraId="65FDCC05" w14:textId="77777777" w:rsidTr="00872F83">
        <w:tc>
          <w:tcPr>
            <w:tcW w:w="2802" w:type="dxa"/>
          </w:tcPr>
          <w:p w14:paraId="4CAEF0E5" w14:textId="77777777" w:rsidR="009B3323" w:rsidRDefault="009B3323" w:rsidP="00872F83">
            <w:pPr>
              <w:rPr>
                <w:rFonts w:asciiTheme="majorHAnsi" w:hAnsiTheme="majorHAnsi"/>
                <w:sz w:val="24"/>
              </w:rPr>
            </w:pPr>
            <w:r>
              <w:rPr>
                <w:rFonts w:asciiTheme="majorHAnsi" w:hAnsiTheme="majorHAnsi"/>
                <w:sz w:val="24"/>
              </w:rPr>
              <w:t>Précondition</w:t>
            </w:r>
          </w:p>
        </w:tc>
        <w:tc>
          <w:tcPr>
            <w:tcW w:w="6410" w:type="dxa"/>
          </w:tcPr>
          <w:p w14:paraId="6E5C4CDE" w14:textId="143C1D39" w:rsidR="009B3323" w:rsidRPr="003171D6" w:rsidRDefault="00FA753E" w:rsidP="003171D6">
            <w:pPr>
              <w:rPr>
                <w:rFonts w:asciiTheme="majorHAnsi" w:hAnsiTheme="majorHAnsi"/>
                <w:sz w:val="24"/>
              </w:rPr>
            </w:pPr>
            <w:r>
              <w:rPr>
                <w:rFonts w:asciiTheme="majorHAnsi" w:hAnsiTheme="majorHAnsi"/>
                <w:sz w:val="24"/>
              </w:rPr>
              <w:t>Etre authentifié</w:t>
            </w:r>
          </w:p>
        </w:tc>
      </w:tr>
      <w:tr w:rsidR="009B3323" w14:paraId="10E24162" w14:textId="77777777" w:rsidTr="00872F83">
        <w:tc>
          <w:tcPr>
            <w:tcW w:w="2802" w:type="dxa"/>
          </w:tcPr>
          <w:p w14:paraId="5488C0E5" w14:textId="77777777" w:rsidR="009B3323" w:rsidRDefault="009B3323" w:rsidP="00872F83">
            <w:pPr>
              <w:rPr>
                <w:rFonts w:asciiTheme="majorHAnsi" w:hAnsiTheme="majorHAnsi"/>
                <w:sz w:val="24"/>
              </w:rPr>
            </w:pPr>
            <w:r>
              <w:rPr>
                <w:rFonts w:asciiTheme="majorHAnsi" w:hAnsiTheme="majorHAnsi"/>
                <w:sz w:val="24"/>
              </w:rPr>
              <w:t>Démarrage</w:t>
            </w:r>
          </w:p>
        </w:tc>
        <w:tc>
          <w:tcPr>
            <w:tcW w:w="6410" w:type="dxa"/>
          </w:tcPr>
          <w:p w14:paraId="1D5CEC4F" w14:textId="034D08B6" w:rsidR="009B3323" w:rsidRDefault="007E58B4" w:rsidP="00FA753E">
            <w:pPr>
              <w:rPr>
                <w:rFonts w:asciiTheme="majorHAnsi" w:hAnsiTheme="majorHAnsi"/>
                <w:sz w:val="24"/>
              </w:rPr>
            </w:pPr>
            <w:r>
              <w:rPr>
                <w:rFonts w:asciiTheme="majorHAnsi" w:hAnsiTheme="majorHAnsi"/>
                <w:sz w:val="24"/>
              </w:rPr>
              <w:t xml:space="preserve">Clique sur le lien « </w:t>
            </w:r>
            <w:r w:rsidR="00FA753E">
              <w:rPr>
                <w:rFonts w:asciiTheme="majorHAnsi" w:hAnsiTheme="majorHAnsi"/>
                <w:sz w:val="24"/>
              </w:rPr>
              <w:t>Mettre à jour ses informations</w:t>
            </w:r>
            <w:r w:rsidR="009B3323">
              <w:rPr>
                <w:rFonts w:asciiTheme="majorHAnsi" w:hAnsiTheme="majorHAnsi"/>
                <w:sz w:val="24"/>
              </w:rPr>
              <w:t> »</w:t>
            </w:r>
          </w:p>
        </w:tc>
      </w:tr>
    </w:tbl>
    <w:p w14:paraId="40CC4781" w14:textId="77777777" w:rsidR="00321A26" w:rsidRPr="00321A26" w:rsidRDefault="00321A26" w:rsidP="00321A26"/>
    <w:p w14:paraId="6348A34E" w14:textId="77777777" w:rsidR="004B1564" w:rsidRDefault="004B1564" w:rsidP="00B92EB7"/>
    <w:p w14:paraId="71157FFC" w14:textId="77777777" w:rsidR="00491965" w:rsidRDefault="00491965" w:rsidP="006C5AF1">
      <w:pPr>
        <w:pStyle w:val="Titre2"/>
      </w:pPr>
      <w:bookmarkStart w:id="50" w:name="_Toc44811784"/>
      <w:r>
        <w:lastRenderedPageBreak/>
        <w:t>Conception du système</w:t>
      </w:r>
      <w:bookmarkEnd w:id="50"/>
    </w:p>
    <w:p w14:paraId="60DBDC1C" w14:textId="77777777" w:rsidR="00E3520D" w:rsidRDefault="00BF6037" w:rsidP="00BB02A8">
      <w:pPr>
        <w:pStyle w:val="Titre3"/>
        <w:numPr>
          <w:ilvl w:val="0"/>
          <w:numId w:val="9"/>
        </w:numPr>
        <w:ind w:left="1134" w:hanging="567"/>
      </w:pPr>
      <w:bookmarkStart w:id="51" w:name="_Toc44811785"/>
      <w:r>
        <w:t>Diagramme</w:t>
      </w:r>
      <w:r w:rsidR="00E646AE">
        <w:t xml:space="preserve"> de </w:t>
      </w:r>
      <w:r w:rsidR="008F59A3">
        <w:t>classes</w:t>
      </w:r>
      <w:bookmarkEnd w:id="51"/>
    </w:p>
    <w:p w14:paraId="55EC7969" w14:textId="41C2908C" w:rsidR="00554CB4" w:rsidRPr="00554CB4" w:rsidRDefault="00554CB4" w:rsidP="00554CB4">
      <w:pPr>
        <w:pStyle w:val="NormalWeb"/>
        <w:shd w:val="clear" w:color="auto" w:fill="FFFFFF"/>
        <w:spacing w:before="120" w:beforeAutospacing="0" w:after="120" w:afterAutospacing="0"/>
        <w:jc w:val="both"/>
        <w:rPr>
          <w:rFonts w:asciiTheme="majorHAnsi" w:hAnsiTheme="majorHAnsi" w:cs="Arial"/>
          <w:szCs w:val="21"/>
        </w:rPr>
      </w:pPr>
      <w:r w:rsidRPr="00554CB4">
        <w:rPr>
          <w:rFonts w:asciiTheme="majorHAnsi" w:hAnsiTheme="majorHAnsi" w:cs="Arial"/>
          <w:szCs w:val="21"/>
        </w:rPr>
        <w:t>Une </w:t>
      </w:r>
      <w:hyperlink r:id="rId37" w:tooltip="Classe (informatique)" w:history="1">
        <w:r w:rsidRPr="00554CB4">
          <w:rPr>
            <w:rStyle w:val="Lienhypertexte"/>
            <w:rFonts w:asciiTheme="majorHAnsi" w:eastAsiaTheme="majorEastAsia" w:hAnsiTheme="majorHAnsi" w:cs="Arial"/>
            <w:color w:val="auto"/>
            <w:szCs w:val="21"/>
            <w:u w:val="none"/>
          </w:rPr>
          <w:t>classe</w:t>
        </w:r>
      </w:hyperlink>
      <w:r w:rsidRPr="00554CB4">
        <w:rPr>
          <w:rFonts w:asciiTheme="majorHAnsi" w:hAnsiTheme="majorHAnsi" w:cs="Arial"/>
          <w:szCs w:val="21"/>
        </w:rPr>
        <w:t> est un ensemble de </w:t>
      </w:r>
      <w:hyperlink r:id="rId38" w:tooltip="Fonction (informatique)" w:history="1">
        <w:r w:rsidRPr="00554CB4">
          <w:rPr>
            <w:rStyle w:val="Lienhypertexte"/>
            <w:rFonts w:asciiTheme="majorHAnsi" w:eastAsiaTheme="majorEastAsia" w:hAnsiTheme="majorHAnsi" w:cs="Arial"/>
            <w:color w:val="auto"/>
            <w:szCs w:val="21"/>
            <w:u w:val="none"/>
          </w:rPr>
          <w:t>fonctions</w:t>
        </w:r>
      </w:hyperlink>
      <w:r w:rsidRPr="00554CB4">
        <w:rPr>
          <w:rFonts w:asciiTheme="majorHAnsi" w:hAnsiTheme="majorHAnsi" w:cs="Arial"/>
          <w:szCs w:val="21"/>
        </w:rPr>
        <w:t> et de données (attributs) qui sont liées ensemble par un champ sémantique. Les classes sont utilisées dans la </w:t>
      </w:r>
      <w:hyperlink r:id="rId39" w:tooltip="Programmation objet" w:history="1">
        <w:r w:rsidRPr="00554CB4">
          <w:rPr>
            <w:rStyle w:val="Lienhypertexte"/>
            <w:rFonts w:asciiTheme="majorHAnsi" w:eastAsiaTheme="majorEastAsia" w:hAnsiTheme="majorHAnsi" w:cs="Arial"/>
            <w:color w:val="auto"/>
            <w:szCs w:val="21"/>
            <w:u w:val="none"/>
          </w:rPr>
          <w:t>programmation orientée objet</w:t>
        </w:r>
      </w:hyperlink>
      <w:r w:rsidRPr="00554CB4">
        <w:rPr>
          <w:rFonts w:asciiTheme="majorHAnsi" w:hAnsiTheme="majorHAnsi" w:cs="Arial"/>
          <w:szCs w:val="21"/>
        </w:rPr>
        <w:t>. Elles permettent de modéliser un </w:t>
      </w:r>
      <w:hyperlink r:id="rId40" w:tooltip="Programme informatique" w:history="1">
        <w:r w:rsidRPr="00554CB4">
          <w:rPr>
            <w:rStyle w:val="Lienhypertexte"/>
            <w:rFonts w:asciiTheme="majorHAnsi" w:eastAsiaTheme="majorEastAsia" w:hAnsiTheme="majorHAnsi" w:cs="Arial"/>
            <w:color w:val="auto"/>
            <w:szCs w:val="21"/>
            <w:u w:val="none"/>
          </w:rPr>
          <w:t>programme</w:t>
        </w:r>
      </w:hyperlink>
      <w:r w:rsidRPr="00554CB4">
        <w:rPr>
          <w:rFonts w:asciiTheme="majorHAnsi" w:hAnsiTheme="majorHAnsi" w:cs="Arial"/>
          <w:szCs w:val="21"/>
        </w:rPr>
        <w:t> et ainsi de découper une tâche complexe en plusieurs petites tâches simples.</w:t>
      </w:r>
    </w:p>
    <w:p w14:paraId="3F6216A4" w14:textId="310B7396" w:rsidR="00554CB4" w:rsidRPr="00554CB4" w:rsidRDefault="00554CB4" w:rsidP="00554CB4">
      <w:pPr>
        <w:pStyle w:val="NormalWeb"/>
        <w:shd w:val="clear" w:color="auto" w:fill="FFFFFF"/>
        <w:spacing w:before="120" w:beforeAutospacing="0" w:after="120" w:afterAutospacing="0"/>
        <w:jc w:val="both"/>
        <w:rPr>
          <w:rFonts w:asciiTheme="majorHAnsi" w:hAnsiTheme="majorHAnsi" w:cs="Arial"/>
          <w:szCs w:val="21"/>
        </w:rPr>
      </w:pPr>
      <w:r w:rsidRPr="00554CB4">
        <w:rPr>
          <w:rFonts w:asciiTheme="majorHAnsi" w:hAnsiTheme="majorHAnsi" w:cs="Arial"/>
          <w:szCs w:val="21"/>
        </w:rPr>
        <w:t>Une </w:t>
      </w:r>
      <w:hyperlink r:id="rId41" w:tooltip="Classe (informatique)" w:history="1">
        <w:r w:rsidRPr="00554CB4">
          <w:rPr>
            <w:rStyle w:val="Lienhypertexte"/>
            <w:rFonts w:asciiTheme="majorHAnsi" w:eastAsiaTheme="majorEastAsia" w:hAnsiTheme="majorHAnsi" w:cs="Arial"/>
            <w:color w:val="auto"/>
            <w:szCs w:val="21"/>
            <w:u w:val="none"/>
          </w:rPr>
          <w:t>classe</w:t>
        </w:r>
      </w:hyperlink>
      <w:r w:rsidRPr="00554CB4">
        <w:rPr>
          <w:rFonts w:asciiTheme="majorHAnsi" w:hAnsiTheme="majorHAnsi" w:cs="Arial"/>
          <w:szCs w:val="21"/>
        </w:rPr>
        <w:t> décrit les responsabilités, le comportement et le type d'un ensemble d'objets. Les éléments de cet ensemble sont les </w:t>
      </w:r>
      <w:hyperlink r:id="rId42" w:tooltip="Instance (programmation)" w:history="1">
        <w:r w:rsidRPr="00554CB4">
          <w:rPr>
            <w:rStyle w:val="Lienhypertexte"/>
            <w:rFonts w:asciiTheme="majorHAnsi" w:eastAsiaTheme="majorEastAsia" w:hAnsiTheme="majorHAnsi" w:cs="Arial"/>
            <w:color w:val="auto"/>
            <w:szCs w:val="21"/>
            <w:u w:val="none"/>
          </w:rPr>
          <w:t>instances</w:t>
        </w:r>
      </w:hyperlink>
      <w:r w:rsidRPr="00554CB4">
        <w:rPr>
          <w:rFonts w:asciiTheme="majorHAnsi" w:hAnsiTheme="majorHAnsi" w:cs="Arial"/>
          <w:szCs w:val="21"/>
        </w:rPr>
        <w:t> de la classe.</w:t>
      </w:r>
    </w:p>
    <w:p w14:paraId="403AC159" w14:textId="291857BD" w:rsidR="00554CB4" w:rsidRPr="00554CB4" w:rsidRDefault="00554CB4" w:rsidP="00554CB4">
      <w:pPr>
        <w:pStyle w:val="NormalWeb"/>
        <w:shd w:val="clear" w:color="auto" w:fill="FFFFFF"/>
        <w:spacing w:before="120" w:beforeAutospacing="0" w:after="120" w:afterAutospacing="0"/>
        <w:jc w:val="both"/>
        <w:rPr>
          <w:rFonts w:asciiTheme="majorHAnsi" w:hAnsiTheme="majorHAnsi" w:cs="Arial"/>
          <w:szCs w:val="21"/>
        </w:rPr>
      </w:pPr>
      <w:r w:rsidRPr="00554CB4">
        <w:rPr>
          <w:rFonts w:asciiTheme="majorHAnsi" w:hAnsiTheme="majorHAnsi" w:cs="Arial"/>
          <w:szCs w:val="21"/>
        </w:rPr>
        <w:t>Le </w:t>
      </w:r>
      <w:r w:rsidRPr="00554CB4">
        <w:rPr>
          <w:rFonts w:asciiTheme="majorHAnsi" w:hAnsiTheme="majorHAnsi" w:cs="Arial"/>
          <w:b/>
          <w:bCs/>
          <w:szCs w:val="21"/>
        </w:rPr>
        <w:t>diagramme de classes</w:t>
      </w:r>
      <w:r w:rsidRPr="00554CB4">
        <w:rPr>
          <w:rFonts w:asciiTheme="majorHAnsi" w:hAnsiTheme="majorHAnsi" w:cs="Arial"/>
          <w:szCs w:val="21"/>
        </w:rPr>
        <w:t> est un schéma utilisé en </w:t>
      </w:r>
      <w:hyperlink r:id="rId43" w:tooltip="Génie logiciel" w:history="1">
        <w:r w:rsidRPr="00554CB4">
          <w:rPr>
            <w:rStyle w:val="Lienhypertexte"/>
            <w:rFonts w:asciiTheme="majorHAnsi" w:eastAsiaTheme="majorEastAsia" w:hAnsiTheme="majorHAnsi" w:cs="Arial"/>
            <w:color w:val="auto"/>
            <w:szCs w:val="21"/>
            <w:u w:val="none"/>
          </w:rPr>
          <w:t>génie logiciel</w:t>
        </w:r>
      </w:hyperlink>
      <w:r w:rsidRPr="00554CB4">
        <w:rPr>
          <w:rFonts w:asciiTheme="majorHAnsi" w:hAnsiTheme="majorHAnsi" w:cs="Arial"/>
          <w:szCs w:val="21"/>
        </w:rPr>
        <w:t> pour présenter les </w:t>
      </w:r>
      <w:hyperlink r:id="rId44" w:tooltip="Classe (informatique)" w:history="1">
        <w:r w:rsidRPr="00554CB4">
          <w:rPr>
            <w:rStyle w:val="Lienhypertexte"/>
            <w:rFonts w:asciiTheme="majorHAnsi" w:eastAsiaTheme="majorEastAsia" w:hAnsiTheme="majorHAnsi" w:cs="Arial"/>
            <w:color w:val="auto"/>
            <w:szCs w:val="21"/>
            <w:u w:val="none"/>
          </w:rPr>
          <w:t>classes</w:t>
        </w:r>
      </w:hyperlink>
      <w:r w:rsidRPr="00554CB4">
        <w:rPr>
          <w:rFonts w:asciiTheme="majorHAnsi" w:hAnsiTheme="majorHAnsi" w:cs="Arial"/>
          <w:szCs w:val="21"/>
        </w:rPr>
        <w:t> et les </w:t>
      </w:r>
      <w:hyperlink r:id="rId45" w:tooltip="Interface (informatique)" w:history="1">
        <w:r w:rsidRPr="00554CB4">
          <w:rPr>
            <w:rStyle w:val="Lienhypertexte"/>
            <w:rFonts w:asciiTheme="majorHAnsi" w:eastAsiaTheme="majorEastAsia" w:hAnsiTheme="majorHAnsi" w:cs="Arial"/>
            <w:color w:val="auto"/>
            <w:szCs w:val="21"/>
            <w:u w:val="none"/>
          </w:rPr>
          <w:t>interfaces</w:t>
        </w:r>
      </w:hyperlink>
      <w:r w:rsidRPr="00554CB4">
        <w:rPr>
          <w:rFonts w:asciiTheme="majorHAnsi" w:hAnsiTheme="majorHAnsi" w:cs="Arial"/>
          <w:szCs w:val="21"/>
        </w:rPr>
        <w:t> des systèmes ainsi que les différentes relations entre celles-ci. Ce </w:t>
      </w:r>
      <w:hyperlink r:id="rId46" w:tooltip="Diagramme" w:history="1">
        <w:r w:rsidRPr="00554CB4">
          <w:rPr>
            <w:rStyle w:val="Lienhypertexte"/>
            <w:rFonts w:asciiTheme="majorHAnsi" w:eastAsiaTheme="majorEastAsia" w:hAnsiTheme="majorHAnsi" w:cs="Arial"/>
            <w:color w:val="auto"/>
            <w:szCs w:val="21"/>
            <w:u w:val="none"/>
          </w:rPr>
          <w:t>diagramme</w:t>
        </w:r>
      </w:hyperlink>
      <w:r w:rsidRPr="00554CB4">
        <w:rPr>
          <w:rFonts w:asciiTheme="majorHAnsi" w:hAnsiTheme="majorHAnsi" w:cs="Arial"/>
          <w:szCs w:val="21"/>
        </w:rPr>
        <w:t> fait partie de la partie </w:t>
      </w:r>
      <w:hyperlink r:id="rId47" w:tooltip="Statique" w:history="1">
        <w:r w:rsidRPr="00554CB4">
          <w:rPr>
            <w:rStyle w:val="Lienhypertexte"/>
            <w:rFonts w:asciiTheme="majorHAnsi" w:eastAsiaTheme="majorEastAsia" w:hAnsiTheme="majorHAnsi" w:cs="Arial"/>
            <w:color w:val="auto"/>
            <w:szCs w:val="21"/>
            <w:u w:val="none"/>
          </w:rPr>
          <w:t>statique</w:t>
        </w:r>
      </w:hyperlink>
      <w:r w:rsidRPr="00554CB4">
        <w:rPr>
          <w:rFonts w:asciiTheme="majorHAnsi" w:hAnsiTheme="majorHAnsi" w:cs="Arial"/>
          <w:szCs w:val="21"/>
        </w:rPr>
        <w:t> d'</w:t>
      </w:r>
      <w:hyperlink r:id="rId48" w:tooltip="Unified modeling language" w:history="1">
        <w:r w:rsidRPr="00554CB4">
          <w:rPr>
            <w:rStyle w:val="Lienhypertexte"/>
            <w:rFonts w:asciiTheme="majorHAnsi" w:eastAsiaTheme="majorEastAsia" w:hAnsiTheme="majorHAnsi" w:cs="Arial"/>
            <w:color w:val="auto"/>
            <w:szCs w:val="21"/>
            <w:u w:val="none"/>
          </w:rPr>
          <w:t>UML</w:t>
        </w:r>
      </w:hyperlink>
      <w:r w:rsidRPr="00554CB4">
        <w:rPr>
          <w:rFonts w:asciiTheme="majorHAnsi" w:hAnsiTheme="majorHAnsi" w:cs="Arial"/>
          <w:szCs w:val="21"/>
        </w:rPr>
        <w:t> car il fait abstraction des aspects temporels et </w:t>
      </w:r>
      <w:hyperlink r:id="rId49" w:tooltip="Dynamique" w:history="1">
        <w:r w:rsidRPr="00554CB4">
          <w:rPr>
            <w:rStyle w:val="Lienhypertexte"/>
            <w:rFonts w:asciiTheme="majorHAnsi" w:eastAsiaTheme="majorEastAsia" w:hAnsiTheme="majorHAnsi" w:cs="Arial"/>
            <w:color w:val="auto"/>
            <w:szCs w:val="21"/>
            <w:u w:val="none"/>
          </w:rPr>
          <w:t>dynamiques</w:t>
        </w:r>
      </w:hyperlink>
      <w:r w:rsidRPr="00554CB4">
        <w:rPr>
          <w:rFonts w:asciiTheme="majorHAnsi" w:hAnsiTheme="majorHAnsi" w:cs="Arial"/>
          <w:szCs w:val="21"/>
        </w:rPr>
        <w:t>.</w:t>
      </w:r>
    </w:p>
    <w:p w14:paraId="05D535AC" w14:textId="058C6F60" w:rsidR="00554CB4" w:rsidRPr="00554CB4" w:rsidRDefault="00554CB4" w:rsidP="00554CB4">
      <w:pPr>
        <w:pStyle w:val="NormalWeb"/>
        <w:shd w:val="clear" w:color="auto" w:fill="FFFFFF"/>
        <w:spacing w:before="120" w:beforeAutospacing="0" w:after="120" w:afterAutospacing="0"/>
        <w:jc w:val="both"/>
        <w:rPr>
          <w:rFonts w:asciiTheme="majorHAnsi" w:hAnsiTheme="majorHAnsi" w:cs="Arial"/>
          <w:szCs w:val="21"/>
        </w:rPr>
      </w:pPr>
      <w:r w:rsidRPr="00554CB4">
        <w:rPr>
          <w:rFonts w:asciiTheme="majorHAnsi" w:hAnsiTheme="majorHAnsi" w:cs="Arial"/>
          <w:szCs w:val="21"/>
        </w:rPr>
        <w:t>Les classes peuvent être liées entre elles grâce au mécanisme d'</w:t>
      </w:r>
      <w:hyperlink r:id="rId50" w:tooltip="Héritage (Informatique)" w:history="1">
        <w:r w:rsidRPr="00554CB4">
          <w:rPr>
            <w:rStyle w:val="Lienhypertexte"/>
            <w:rFonts w:asciiTheme="majorHAnsi" w:eastAsiaTheme="majorEastAsia" w:hAnsiTheme="majorHAnsi" w:cs="Arial"/>
            <w:color w:val="auto"/>
            <w:szCs w:val="21"/>
            <w:u w:val="none"/>
          </w:rPr>
          <w:t>héritage</w:t>
        </w:r>
      </w:hyperlink>
      <w:r w:rsidRPr="00554CB4">
        <w:rPr>
          <w:rFonts w:asciiTheme="majorHAnsi" w:hAnsiTheme="majorHAnsi" w:cs="Arial"/>
          <w:szCs w:val="21"/>
        </w:rPr>
        <w:t> qui permet de mettre en évidence des relations de parenté. D'autres relations sont possibles entre des classes, chacune de ces relations est représentée par un symbole spécifique dans le diagramme de classes.</w:t>
      </w:r>
    </w:p>
    <w:p w14:paraId="6C7E5A50" w14:textId="77996813" w:rsidR="00554CB4" w:rsidRPr="00554CB4" w:rsidRDefault="007B67FE" w:rsidP="00554CB4">
      <w:pPr>
        <w:shd w:val="clear" w:color="auto" w:fill="FFFFFF"/>
        <w:spacing w:before="120" w:after="0" w:line="240" w:lineRule="auto"/>
        <w:jc w:val="both"/>
        <w:rPr>
          <w:rFonts w:asciiTheme="majorHAnsi" w:eastAsia="Times New Roman" w:hAnsiTheme="majorHAnsi" w:cs="Arial"/>
          <w:sz w:val="24"/>
          <w:szCs w:val="21"/>
          <w:lang w:eastAsia="fr-FR"/>
        </w:rPr>
      </w:pPr>
      <w:r>
        <w:rPr>
          <w:rFonts w:asciiTheme="majorHAnsi" w:eastAsia="Times New Roman" w:hAnsiTheme="majorHAnsi" w:cs="Arial"/>
          <w:noProof/>
          <w:sz w:val="24"/>
          <w:szCs w:val="21"/>
          <w:lang w:eastAsia="fr-FR"/>
        </w:rPr>
        <w:pict w14:anchorId="0CAC53A3">
          <v:shape id="_x0000_s1794" type="#_x0000_t202" style="position:absolute;left:0;text-align:left;margin-left:352.75pt;margin-top:8pt;width:133.8pt;height:64.2pt;z-index:251702272" filled="f" strokecolor="#f8f8f8">
            <v:textbox style="mso-next-textbox:#_x0000_s1794">
              <w:txbxContent>
                <w:p w14:paraId="11D8DB6B" w14:textId="34BA3B33" w:rsidR="007B67FE" w:rsidRDefault="007B67FE" w:rsidP="00712E80">
                  <w:pPr>
                    <w:spacing w:after="0"/>
                    <w:rPr>
                      <w:noProof/>
                      <w:lang w:eastAsia="fr-FR"/>
                    </w:rPr>
                  </w:pPr>
                  <w:r>
                    <w:rPr>
                      <w:noProof/>
                      <w:lang w:eastAsia="fr-FR"/>
                    </w:rPr>
                    <w:drawing>
                      <wp:inline distT="0" distB="0" distL="0" distR="0" wp14:anchorId="53E8370F" wp14:editId="372AF054">
                        <wp:extent cx="1447800" cy="533400"/>
                        <wp:effectExtent l="0" t="0" r="0" b="0"/>
                        <wp:docPr id="12" name="Image 12" descr="https://upload.wikimedia.org/wikipedia/commons/thumb/f/fa/ModeleDiagrammeDeClasseFR.svg/220px-ModeleDiagrammeDeClasseF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f/fa/ModeleDiagrammeDeClasseFR.svg/220px-ModeleDiagrammeDeClasseFR.sv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48747" cy="533749"/>
                                </a:xfrm>
                                <a:prstGeom prst="rect">
                                  <a:avLst/>
                                </a:prstGeom>
                                <a:noFill/>
                                <a:ln>
                                  <a:noFill/>
                                </a:ln>
                              </pic:spPr>
                            </pic:pic>
                          </a:graphicData>
                        </a:graphic>
                      </wp:inline>
                    </w:drawing>
                  </w:r>
                </w:p>
                <w:p w14:paraId="677DEA98" w14:textId="2C7F0605" w:rsidR="007B67FE" w:rsidRPr="00712E80" w:rsidRDefault="007B67FE" w:rsidP="00712E80">
                  <w:pPr>
                    <w:spacing w:after="0"/>
                    <w:rPr>
                      <w:rFonts w:asciiTheme="majorHAnsi" w:hAnsiTheme="majorHAnsi"/>
                      <w:b/>
                      <w:noProof/>
                      <w:sz w:val="18"/>
                      <w:lang w:eastAsia="fr-FR"/>
                    </w:rPr>
                  </w:pPr>
                  <w:r w:rsidRPr="00712E80">
                    <w:rPr>
                      <w:rFonts w:asciiTheme="majorHAnsi" w:hAnsiTheme="majorHAnsi"/>
                      <w:b/>
                      <w:noProof/>
                      <w:sz w:val="18"/>
                      <w:lang w:eastAsia="fr-FR"/>
                    </w:rPr>
                    <w:t>Représentation d’une classe</w:t>
                  </w:r>
                </w:p>
              </w:txbxContent>
            </v:textbox>
          </v:shape>
        </w:pict>
      </w:r>
      <w:r w:rsidR="00554CB4" w:rsidRPr="00554CB4">
        <w:rPr>
          <w:rFonts w:asciiTheme="majorHAnsi" w:eastAsia="Times New Roman" w:hAnsiTheme="majorHAnsi" w:cs="Arial"/>
          <w:sz w:val="24"/>
          <w:szCs w:val="21"/>
          <w:lang w:eastAsia="fr-FR"/>
        </w:rPr>
        <w:t>Une classe est représentée par un rectangle séparé en trois parties :</w:t>
      </w:r>
    </w:p>
    <w:p w14:paraId="465BB196" w14:textId="48DA17C1" w:rsidR="00554CB4" w:rsidRPr="00554CB4" w:rsidRDefault="00554CB4" w:rsidP="005C1679">
      <w:pPr>
        <w:numPr>
          <w:ilvl w:val="0"/>
          <w:numId w:val="41"/>
        </w:numPr>
        <w:shd w:val="clear" w:color="auto" w:fill="FFFFFF"/>
        <w:spacing w:after="24" w:line="240" w:lineRule="auto"/>
        <w:ind w:left="384"/>
        <w:jc w:val="both"/>
        <w:rPr>
          <w:rFonts w:asciiTheme="majorHAnsi" w:eastAsia="Times New Roman" w:hAnsiTheme="majorHAnsi" w:cs="Arial"/>
          <w:sz w:val="24"/>
          <w:szCs w:val="21"/>
          <w:lang w:eastAsia="fr-FR"/>
        </w:rPr>
      </w:pPr>
      <w:r w:rsidRPr="00554CB4">
        <w:rPr>
          <w:rFonts w:asciiTheme="majorHAnsi" w:eastAsia="Times New Roman" w:hAnsiTheme="majorHAnsi" w:cs="Arial"/>
          <w:sz w:val="24"/>
          <w:szCs w:val="21"/>
          <w:lang w:eastAsia="fr-FR"/>
        </w:rPr>
        <w:t>la première partie contient le nom de la classe</w:t>
      </w:r>
    </w:p>
    <w:p w14:paraId="46B8B184" w14:textId="0AA8E749" w:rsidR="00554CB4" w:rsidRPr="00554CB4" w:rsidRDefault="00554CB4" w:rsidP="005C1679">
      <w:pPr>
        <w:numPr>
          <w:ilvl w:val="0"/>
          <w:numId w:val="41"/>
        </w:numPr>
        <w:shd w:val="clear" w:color="auto" w:fill="FFFFFF"/>
        <w:spacing w:before="100" w:beforeAutospacing="1" w:after="24" w:line="240" w:lineRule="auto"/>
        <w:ind w:left="384"/>
        <w:jc w:val="both"/>
        <w:rPr>
          <w:rFonts w:asciiTheme="majorHAnsi" w:eastAsia="Times New Roman" w:hAnsiTheme="majorHAnsi" w:cs="Arial"/>
          <w:sz w:val="24"/>
          <w:szCs w:val="21"/>
          <w:lang w:eastAsia="fr-FR"/>
        </w:rPr>
      </w:pPr>
      <w:r w:rsidRPr="00554CB4">
        <w:rPr>
          <w:rFonts w:asciiTheme="majorHAnsi" w:eastAsia="Times New Roman" w:hAnsiTheme="majorHAnsi" w:cs="Arial"/>
          <w:sz w:val="24"/>
          <w:szCs w:val="21"/>
          <w:lang w:eastAsia="fr-FR"/>
        </w:rPr>
        <w:t>la seconde contient les attributs de la classe</w:t>
      </w:r>
      <w:r w:rsidRPr="00554CB4">
        <w:t xml:space="preserve"> </w:t>
      </w:r>
    </w:p>
    <w:p w14:paraId="367EEF9E" w14:textId="77777777" w:rsidR="00554CB4" w:rsidRPr="00554CB4" w:rsidRDefault="00554CB4" w:rsidP="005C1679">
      <w:pPr>
        <w:numPr>
          <w:ilvl w:val="0"/>
          <w:numId w:val="41"/>
        </w:numPr>
        <w:shd w:val="clear" w:color="auto" w:fill="FFFFFF"/>
        <w:spacing w:before="100" w:beforeAutospacing="1" w:after="24" w:line="240" w:lineRule="auto"/>
        <w:ind w:left="384"/>
        <w:jc w:val="both"/>
        <w:rPr>
          <w:rFonts w:asciiTheme="majorHAnsi" w:eastAsia="Times New Roman" w:hAnsiTheme="majorHAnsi" w:cs="Arial"/>
          <w:sz w:val="24"/>
          <w:szCs w:val="21"/>
          <w:lang w:eastAsia="fr-FR"/>
        </w:rPr>
      </w:pPr>
      <w:r w:rsidRPr="00554CB4">
        <w:rPr>
          <w:rFonts w:asciiTheme="majorHAnsi" w:eastAsia="Times New Roman" w:hAnsiTheme="majorHAnsi" w:cs="Arial"/>
          <w:sz w:val="24"/>
          <w:szCs w:val="21"/>
          <w:lang w:eastAsia="fr-FR"/>
        </w:rPr>
        <w:t>la dernière contient les méthodes de la classe</w:t>
      </w:r>
    </w:p>
    <w:p w14:paraId="3EBB51FF" w14:textId="77777777" w:rsidR="00554CB4" w:rsidRPr="00554CB4" w:rsidRDefault="00554CB4" w:rsidP="00554CB4">
      <w:pPr>
        <w:shd w:val="clear" w:color="auto" w:fill="FFFFFF"/>
        <w:spacing w:before="120" w:after="120" w:line="240" w:lineRule="auto"/>
        <w:jc w:val="both"/>
        <w:rPr>
          <w:rFonts w:asciiTheme="majorHAnsi" w:eastAsia="Times New Roman" w:hAnsiTheme="majorHAnsi" w:cs="Arial"/>
          <w:sz w:val="24"/>
          <w:szCs w:val="21"/>
          <w:lang w:eastAsia="fr-FR"/>
        </w:rPr>
      </w:pPr>
      <w:r w:rsidRPr="00554CB4">
        <w:rPr>
          <w:rFonts w:asciiTheme="majorHAnsi" w:eastAsia="Times New Roman" w:hAnsiTheme="majorHAnsi" w:cs="Arial"/>
          <w:sz w:val="24"/>
          <w:szCs w:val="21"/>
          <w:lang w:eastAsia="fr-FR"/>
        </w:rPr>
        <w:t>La seconde et la dernière représentent le </w:t>
      </w:r>
      <w:r w:rsidRPr="00554CB4">
        <w:rPr>
          <w:rFonts w:asciiTheme="majorHAnsi" w:eastAsia="Times New Roman" w:hAnsiTheme="majorHAnsi" w:cs="Arial"/>
          <w:b/>
          <w:bCs/>
          <w:sz w:val="24"/>
          <w:szCs w:val="21"/>
          <w:lang w:eastAsia="fr-FR"/>
        </w:rPr>
        <w:t>comportement </w:t>
      </w:r>
      <w:r w:rsidRPr="00554CB4">
        <w:rPr>
          <w:rFonts w:asciiTheme="majorHAnsi" w:eastAsia="Times New Roman" w:hAnsiTheme="majorHAnsi" w:cs="Arial"/>
          <w:sz w:val="24"/>
          <w:szCs w:val="21"/>
          <w:lang w:eastAsia="fr-FR"/>
        </w:rPr>
        <w:t>de la classe.</w:t>
      </w:r>
    </w:p>
    <w:p w14:paraId="594A1FDB" w14:textId="1F8FF63A" w:rsidR="00554CB4" w:rsidRDefault="00885B99" w:rsidP="00712E80">
      <w:pPr>
        <w:pStyle w:val="NormalWeb"/>
        <w:shd w:val="clear" w:color="auto" w:fill="FFFFFF"/>
        <w:spacing w:before="120" w:beforeAutospacing="0" w:after="120" w:afterAutospacing="0"/>
        <w:jc w:val="both"/>
        <w:rPr>
          <w:rFonts w:asciiTheme="majorHAnsi" w:hAnsiTheme="majorHAnsi" w:cs="Arial"/>
          <w:color w:val="202122"/>
          <w:szCs w:val="21"/>
        </w:rPr>
      </w:pPr>
      <w:r w:rsidRPr="00712E80">
        <w:rPr>
          <w:rFonts w:asciiTheme="majorHAnsi" w:hAnsiTheme="majorHAnsi" w:cs="Arial"/>
          <w:color w:val="202122"/>
          <w:szCs w:val="21"/>
        </w:rPr>
        <w:t>Dans un diagramme de classes, les classes sont liées entre elles par différents types de relation selon la situation à modéliser. On distingue les relations d’héritage (</w:t>
      </w:r>
      <w:r w:rsidR="00712E80">
        <w:rPr>
          <w:rFonts w:asciiTheme="majorHAnsi" w:hAnsiTheme="majorHAnsi" w:cs="Arial"/>
          <w:color w:val="202122"/>
          <w:szCs w:val="21"/>
        </w:rPr>
        <w:t>généralisation-</w:t>
      </w:r>
      <w:r w:rsidR="00712E80" w:rsidRPr="00712E80">
        <w:rPr>
          <w:rFonts w:asciiTheme="majorHAnsi" w:hAnsiTheme="majorHAnsi" w:cs="Arial"/>
          <w:color w:val="202122"/>
          <w:szCs w:val="21"/>
        </w:rPr>
        <w:t>spécialisation</w:t>
      </w:r>
      <w:r w:rsidR="00246EA4">
        <w:rPr>
          <w:rFonts w:asciiTheme="majorHAnsi" w:hAnsiTheme="majorHAnsi" w:cs="Arial"/>
          <w:color w:val="202122"/>
          <w:szCs w:val="21"/>
        </w:rPr>
        <w:t>) et</w:t>
      </w:r>
      <w:r w:rsidR="00712E80">
        <w:rPr>
          <w:rFonts w:asciiTheme="majorHAnsi" w:hAnsiTheme="majorHAnsi" w:cs="Arial"/>
          <w:color w:val="202122"/>
          <w:szCs w:val="21"/>
        </w:rPr>
        <w:t xml:space="preserve"> </w:t>
      </w:r>
      <w:r w:rsidR="00712E80" w:rsidRPr="00712E80">
        <w:rPr>
          <w:rFonts w:asciiTheme="majorHAnsi" w:hAnsiTheme="majorHAnsi" w:cs="Arial"/>
          <w:color w:val="202122"/>
          <w:szCs w:val="21"/>
        </w:rPr>
        <w:t>les relation</w:t>
      </w:r>
      <w:r w:rsidR="00712E80">
        <w:rPr>
          <w:rFonts w:asciiTheme="majorHAnsi" w:hAnsiTheme="majorHAnsi" w:cs="Arial"/>
          <w:color w:val="202122"/>
          <w:szCs w:val="21"/>
        </w:rPr>
        <w:t>s</w:t>
      </w:r>
      <w:r w:rsidR="00712E80" w:rsidRPr="00712E80">
        <w:rPr>
          <w:rFonts w:asciiTheme="majorHAnsi" w:hAnsiTheme="majorHAnsi" w:cs="Arial"/>
          <w:color w:val="202122"/>
          <w:szCs w:val="21"/>
        </w:rPr>
        <w:t xml:space="preserve"> d’</w:t>
      </w:r>
      <w:r w:rsidR="00246EA4">
        <w:rPr>
          <w:rFonts w:asciiTheme="majorHAnsi" w:hAnsiTheme="majorHAnsi" w:cs="Arial"/>
          <w:color w:val="202122"/>
          <w:szCs w:val="21"/>
        </w:rPr>
        <w:t>association (Composition,</w:t>
      </w:r>
      <w:r w:rsidR="00712E80" w:rsidRPr="00712E80">
        <w:rPr>
          <w:rFonts w:asciiTheme="majorHAnsi" w:hAnsiTheme="majorHAnsi" w:cs="Arial"/>
          <w:color w:val="202122"/>
          <w:szCs w:val="21"/>
        </w:rPr>
        <w:t xml:space="preserve"> agrégation</w:t>
      </w:r>
      <w:r w:rsidR="00712E80">
        <w:rPr>
          <w:rFonts w:asciiTheme="majorHAnsi" w:hAnsiTheme="majorHAnsi" w:cs="Arial"/>
          <w:color w:val="202122"/>
          <w:szCs w:val="21"/>
        </w:rPr>
        <w:t xml:space="preserve"> et dépendance</w:t>
      </w:r>
      <w:r w:rsidR="00246EA4" w:rsidRPr="00712E80">
        <w:rPr>
          <w:rFonts w:asciiTheme="majorHAnsi" w:hAnsiTheme="majorHAnsi" w:cs="Arial"/>
          <w:color w:val="202122"/>
          <w:szCs w:val="21"/>
        </w:rPr>
        <w:t>)</w:t>
      </w:r>
      <w:r w:rsidR="00712E80" w:rsidRPr="00712E80">
        <w:rPr>
          <w:rFonts w:asciiTheme="majorHAnsi" w:hAnsiTheme="majorHAnsi" w:cs="Arial"/>
          <w:color w:val="202122"/>
          <w:szCs w:val="21"/>
        </w:rPr>
        <w:t>.</w:t>
      </w:r>
    </w:p>
    <w:p w14:paraId="453CB866" w14:textId="21EE6522" w:rsidR="00712E80" w:rsidRPr="008875C5" w:rsidRDefault="00712E80" w:rsidP="00D22C6F">
      <w:pPr>
        <w:pStyle w:val="NormalWeb"/>
        <w:numPr>
          <w:ilvl w:val="0"/>
          <w:numId w:val="23"/>
        </w:numPr>
        <w:shd w:val="clear" w:color="auto" w:fill="FFFFFF"/>
        <w:spacing w:before="120" w:beforeAutospacing="0" w:after="120" w:afterAutospacing="0"/>
        <w:ind w:left="0" w:firstLine="633"/>
        <w:jc w:val="both"/>
        <w:rPr>
          <w:rFonts w:asciiTheme="majorHAnsi" w:hAnsiTheme="majorHAnsi" w:cs="Arial"/>
          <w:color w:val="202122"/>
          <w:szCs w:val="21"/>
        </w:rPr>
      </w:pPr>
      <w:r w:rsidRPr="008875C5">
        <w:rPr>
          <w:rFonts w:asciiTheme="majorHAnsi" w:hAnsiTheme="majorHAnsi" w:cs="Arial"/>
          <w:color w:val="202122"/>
          <w:szCs w:val="21"/>
        </w:rPr>
        <w:t>L’héritage décrit une relation entre une classe générale (classe de base ou classe parent) et une classe spécialisée (sous-classe, classe dérivée ou classe fille). La classe spécialisée est intégralement cohérente avec la classe de base, mais comporte des informations supplémentaires (attributs, opérations, associations). Un objet de la classe spécialisée peut être utilisé partout où un objet de la classe de base est autorisé.</w:t>
      </w:r>
    </w:p>
    <w:p w14:paraId="6DE2BE7B" w14:textId="73DB6FFA" w:rsidR="008875C5" w:rsidRDefault="007B67FE" w:rsidP="008875C5">
      <w:pPr>
        <w:pStyle w:val="NormalWeb"/>
        <w:shd w:val="clear" w:color="auto" w:fill="FFFFFF"/>
        <w:spacing w:before="120" w:beforeAutospacing="0" w:after="120" w:afterAutospacing="0"/>
        <w:jc w:val="both"/>
        <w:rPr>
          <w:rFonts w:asciiTheme="majorHAnsi" w:hAnsiTheme="majorHAnsi" w:cs="Arial"/>
          <w:color w:val="202122"/>
          <w:szCs w:val="21"/>
        </w:rPr>
      </w:pPr>
      <w:r>
        <w:rPr>
          <w:rFonts w:asciiTheme="majorHAnsi" w:hAnsiTheme="majorHAnsi" w:cs="Arial"/>
          <w:color w:val="202122"/>
          <w:szCs w:val="21"/>
        </w:rPr>
        <w:pict w14:anchorId="4D5D6E08">
          <v:shape id="_x0000_s1795" type="#_x0000_t202" style="position:absolute;left:0;text-align:left;margin-left:168.55pt;margin-top:19.8pt;width:116.4pt;height:106.2pt;z-index:251692032" strokecolor="#f8f8f8">
            <v:textbox>
              <w:txbxContent>
                <w:p w14:paraId="005CCD10" w14:textId="34C1DE19" w:rsidR="007B67FE" w:rsidRDefault="007B67FE" w:rsidP="008875C5">
                  <w:pPr>
                    <w:spacing w:after="0"/>
                    <w:jc w:val="center"/>
                    <w:rPr>
                      <w:noProof/>
                      <w:lang w:eastAsia="fr-FR"/>
                    </w:rPr>
                  </w:pPr>
                  <w:r>
                    <w:rPr>
                      <w:noProof/>
                      <w:lang w:eastAsia="fr-FR"/>
                    </w:rPr>
                    <w:drawing>
                      <wp:inline distT="0" distB="0" distL="0" distR="0" wp14:anchorId="0C723BED" wp14:editId="3F7BFAB3">
                        <wp:extent cx="1249680" cy="1028700"/>
                        <wp:effectExtent l="0" t="0" r="0" b="0"/>
                        <wp:docPr id="13" name="Image 13" descr="https://upload.wikimedia.org/wikipedia/commons/thumb/d/d6/Vererbung_T.svg/220px-Vererbung_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d/d6/Vererbung_T.svg/220px-Vererbung_T.sv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89319" cy="1061330"/>
                                </a:xfrm>
                                <a:prstGeom prst="rect">
                                  <a:avLst/>
                                </a:prstGeom>
                                <a:noFill/>
                                <a:ln>
                                  <a:noFill/>
                                </a:ln>
                              </pic:spPr>
                            </pic:pic>
                          </a:graphicData>
                        </a:graphic>
                      </wp:inline>
                    </w:drawing>
                  </w:r>
                </w:p>
                <w:p w14:paraId="033384BC" w14:textId="29C3113C" w:rsidR="007B67FE" w:rsidRPr="008875C5" w:rsidRDefault="007B67FE" w:rsidP="008875C5">
                  <w:pPr>
                    <w:spacing w:after="0"/>
                    <w:jc w:val="center"/>
                    <w:rPr>
                      <w:rFonts w:asciiTheme="majorHAnsi" w:hAnsiTheme="majorHAnsi"/>
                      <w:b/>
                      <w:noProof/>
                      <w:lang w:eastAsia="fr-FR"/>
                    </w:rPr>
                  </w:pPr>
                  <w:r w:rsidRPr="008875C5">
                    <w:rPr>
                      <w:rFonts w:asciiTheme="majorHAnsi" w:hAnsiTheme="majorHAnsi"/>
                      <w:b/>
                      <w:noProof/>
                      <w:lang w:eastAsia="fr-FR"/>
                    </w:rPr>
                    <w:t>T’ Hérite de T</w:t>
                  </w:r>
                </w:p>
                <w:p w14:paraId="51B0F322" w14:textId="1ACF433D" w:rsidR="007B67FE" w:rsidRDefault="007B67FE"/>
              </w:txbxContent>
            </v:textbox>
          </v:shape>
        </w:pict>
      </w:r>
      <w:r w:rsidR="00712E80" w:rsidRPr="008875C5">
        <w:rPr>
          <w:rFonts w:asciiTheme="majorHAnsi" w:hAnsiTheme="majorHAnsi" w:cs="Arial"/>
          <w:color w:val="202122"/>
          <w:szCs w:val="21"/>
        </w:rPr>
        <w:t xml:space="preserve">Le symbole utilisé pour la relation d'héritage est une flèche avec un trait plein dont </w:t>
      </w:r>
      <w:r w:rsidR="008875C5" w:rsidRPr="008875C5">
        <w:rPr>
          <w:rFonts w:asciiTheme="majorHAnsi" w:hAnsiTheme="majorHAnsi" w:cs="Arial"/>
          <w:color w:val="202122"/>
          <w:szCs w:val="21"/>
        </w:rPr>
        <w:t xml:space="preserve">la pointe est un triangle fermé. </w:t>
      </w:r>
    </w:p>
    <w:p w14:paraId="60C5F3A4" w14:textId="77777777" w:rsidR="008875C5" w:rsidRPr="008875C5" w:rsidRDefault="008875C5" w:rsidP="008875C5">
      <w:pPr>
        <w:pStyle w:val="NormalWeb"/>
        <w:shd w:val="clear" w:color="auto" w:fill="FFFFFF"/>
        <w:spacing w:before="120" w:beforeAutospacing="0" w:after="120" w:afterAutospacing="0"/>
        <w:jc w:val="both"/>
        <w:rPr>
          <w:rFonts w:asciiTheme="majorHAnsi" w:hAnsiTheme="majorHAnsi" w:cs="Arial"/>
          <w:color w:val="202122"/>
          <w:szCs w:val="21"/>
        </w:rPr>
      </w:pPr>
    </w:p>
    <w:p w14:paraId="2520C86D" w14:textId="712D59D0" w:rsidR="008875C5" w:rsidRDefault="008875C5" w:rsidP="008875C5">
      <w:pPr>
        <w:pStyle w:val="NormalWeb"/>
        <w:shd w:val="clear" w:color="auto" w:fill="FFFFFF"/>
        <w:spacing w:before="120" w:beforeAutospacing="0" w:after="120" w:afterAutospacing="0"/>
        <w:jc w:val="both"/>
        <w:rPr>
          <w:rFonts w:asciiTheme="majorHAnsi" w:hAnsiTheme="majorHAnsi" w:cs="Arial"/>
          <w:color w:val="202122"/>
          <w:szCs w:val="21"/>
        </w:rPr>
      </w:pPr>
    </w:p>
    <w:p w14:paraId="75B5BC03" w14:textId="77777777" w:rsidR="008875C5" w:rsidRDefault="008875C5" w:rsidP="008875C5">
      <w:pPr>
        <w:pStyle w:val="NormalWeb"/>
        <w:shd w:val="clear" w:color="auto" w:fill="FFFFFF"/>
        <w:spacing w:before="120" w:beforeAutospacing="0" w:after="120" w:afterAutospacing="0"/>
        <w:jc w:val="both"/>
        <w:rPr>
          <w:rFonts w:asciiTheme="majorHAnsi" w:hAnsiTheme="majorHAnsi" w:cs="Arial"/>
          <w:color w:val="202122"/>
          <w:szCs w:val="21"/>
        </w:rPr>
      </w:pPr>
    </w:p>
    <w:p w14:paraId="0B2D48FA" w14:textId="4D3F4693" w:rsidR="008875C5" w:rsidRPr="008875C5" w:rsidRDefault="008875C5" w:rsidP="008875C5">
      <w:pPr>
        <w:pStyle w:val="NormalWeb"/>
        <w:shd w:val="clear" w:color="auto" w:fill="FFFFFF"/>
        <w:spacing w:before="120" w:beforeAutospacing="0" w:after="120" w:afterAutospacing="0"/>
        <w:jc w:val="both"/>
        <w:rPr>
          <w:rFonts w:asciiTheme="majorHAnsi" w:hAnsiTheme="majorHAnsi" w:cs="Arial"/>
          <w:color w:val="202122"/>
          <w:szCs w:val="21"/>
        </w:rPr>
      </w:pPr>
    </w:p>
    <w:p w14:paraId="63555750" w14:textId="56952A2D" w:rsidR="008875C5" w:rsidRDefault="008875C5" w:rsidP="008875C5">
      <w:pPr>
        <w:pStyle w:val="NormalWeb"/>
        <w:shd w:val="clear" w:color="auto" w:fill="FFFFFF"/>
        <w:spacing w:before="120" w:beforeAutospacing="0" w:after="120" w:afterAutospacing="0"/>
        <w:jc w:val="both"/>
        <w:rPr>
          <w:rFonts w:asciiTheme="majorHAnsi" w:hAnsiTheme="majorHAnsi" w:cs="Arial"/>
          <w:color w:val="202122"/>
          <w:szCs w:val="21"/>
        </w:rPr>
      </w:pPr>
    </w:p>
    <w:p w14:paraId="7F9B72E9" w14:textId="41CC7F09" w:rsidR="00712E80" w:rsidRPr="008875C5" w:rsidRDefault="00712E80" w:rsidP="00DE7279">
      <w:pPr>
        <w:pStyle w:val="NormalWeb"/>
        <w:shd w:val="clear" w:color="auto" w:fill="FFFFFF"/>
        <w:spacing w:before="120" w:beforeAutospacing="0" w:after="0" w:afterAutospacing="0"/>
        <w:jc w:val="both"/>
        <w:rPr>
          <w:rFonts w:asciiTheme="majorHAnsi" w:hAnsiTheme="majorHAnsi" w:cs="Arial"/>
          <w:color w:val="202122"/>
          <w:szCs w:val="21"/>
        </w:rPr>
      </w:pPr>
      <w:r w:rsidRPr="008875C5">
        <w:rPr>
          <w:rFonts w:asciiTheme="majorHAnsi" w:hAnsiTheme="majorHAnsi" w:cs="Arial"/>
          <w:color w:val="202122"/>
          <w:szCs w:val="21"/>
        </w:rPr>
        <w:t>Les propriétés principales de l'héritage sont :</w:t>
      </w:r>
    </w:p>
    <w:p w14:paraId="09945573" w14:textId="273A9D20" w:rsidR="00712E80" w:rsidRPr="00D22C6F" w:rsidRDefault="00712E80" w:rsidP="005C1679">
      <w:pPr>
        <w:numPr>
          <w:ilvl w:val="0"/>
          <w:numId w:val="42"/>
        </w:numPr>
        <w:shd w:val="clear" w:color="auto" w:fill="FFFFFF"/>
        <w:spacing w:after="45" w:line="240" w:lineRule="auto"/>
        <w:jc w:val="both"/>
        <w:rPr>
          <w:rFonts w:asciiTheme="majorHAnsi" w:hAnsiTheme="majorHAnsi"/>
          <w:color w:val="000000"/>
          <w:sz w:val="24"/>
          <w:szCs w:val="18"/>
        </w:rPr>
      </w:pPr>
      <w:r w:rsidRPr="00D22C6F">
        <w:rPr>
          <w:rFonts w:asciiTheme="majorHAnsi" w:hAnsiTheme="majorHAnsi"/>
          <w:color w:val="000000"/>
          <w:sz w:val="24"/>
          <w:szCs w:val="18"/>
        </w:rPr>
        <w:t xml:space="preserve">la classe </w:t>
      </w:r>
      <w:r w:rsidR="008875C5" w:rsidRPr="00D22C6F">
        <w:rPr>
          <w:rFonts w:asciiTheme="majorHAnsi" w:hAnsiTheme="majorHAnsi"/>
          <w:color w:val="000000"/>
          <w:sz w:val="24"/>
          <w:szCs w:val="18"/>
        </w:rPr>
        <w:t>dérivée</w:t>
      </w:r>
      <w:r w:rsidRPr="00D22C6F">
        <w:rPr>
          <w:rFonts w:asciiTheme="majorHAnsi" w:hAnsiTheme="majorHAnsi"/>
          <w:color w:val="000000"/>
          <w:sz w:val="24"/>
          <w:szCs w:val="18"/>
        </w:rPr>
        <w:t xml:space="preserve"> possède to</w:t>
      </w:r>
      <w:r w:rsidR="008875C5" w:rsidRPr="00D22C6F">
        <w:rPr>
          <w:rFonts w:asciiTheme="majorHAnsi" w:hAnsiTheme="majorHAnsi"/>
          <w:color w:val="000000"/>
          <w:sz w:val="24"/>
          <w:szCs w:val="18"/>
        </w:rPr>
        <w:t>utes les caractéristiques de la classe parent</w:t>
      </w:r>
      <w:r w:rsidRPr="00D22C6F">
        <w:rPr>
          <w:rFonts w:asciiTheme="majorHAnsi" w:hAnsiTheme="majorHAnsi"/>
          <w:color w:val="000000"/>
          <w:sz w:val="24"/>
          <w:szCs w:val="18"/>
        </w:rPr>
        <w:t>, mais elle ne peut accéder aux caractéristiques privées de cette dernière ;</w:t>
      </w:r>
    </w:p>
    <w:p w14:paraId="1A9ED98C" w14:textId="65D25190" w:rsidR="00712E80" w:rsidRPr="00D22C6F" w:rsidRDefault="00712E80" w:rsidP="005C1679">
      <w:pPr>
        <w:numPr>
          <w:ilvl w:val="0"/>
          <w:numId w:val="42"/>
        </w:numPr>
        <w:shd w:val="clear" w:color="auto" w:fill="FFFFFF"/>
        <w:spacing w:before="100" w:beforeAutospacing="1" w:after="45" w:line="240" w:lineRule="auto"/>
        <w:jc w:val="both"/>
        <w:rPr>
          <w:rFonts w:asciiTheme="majorHAnsi" w:hAnsiTheme="majorHAnsi"/>
          <w:color w:val="000000"/>
          <w:sz w:val="24"/>
          <w:szCs w:val="18"/>
        </w:rPr>
      </w:pPr>
      <w:r w:rsidRPr="00D22C6F">
        <w:rPr>
          <w:rFonts w:asciiTheme="majorHAnsi" w:hAnsiTheme="majorHAnsi"/>
          <w:color w:val="000000"/>
          <w:sz w:val="24"/>
          <w:szCs w:val="18"/>
        </w:rPr>
        <w:t xml:space="preserve">une classe </w:t>
      </w:r>
      <w:r w:rsidR="008875C5" w:rsidRPr="00D22C6F">
        <w:rPr>
          <w:rFonts w:asciiTheme="majorHAnsi" w:hAnsiTheme="majorHAnsi"/>
          <w:color w:val="000000"/>
          <w:sz w:val="24"/>
          <w:szCs w:val="18"/>
        </w:rPr>
        <w:t>dérivée</w:t>
      </w:r>
      <w:r w:rsidRPr="00D22C6F">
        <w:rPr>
          <w:rFonts w:asciiTheme="majorHAnsi" w:hAnsiTheme="majorHAnsi"/>
          <w:color w:val="000000"/>
          <w:sz w:val="24"/>
          <w:szCs w:val="18"/>
        </w:rPr>
        <w:t xml:space="preserve"> peut redéfinir une ou plusieu</w:t>
      </w:r>
      <w:r w:rsidR="008875C5" w:rsidRPr="00D22C6F">
        <w:rPr>
          <w:rFonts w:asciiTheme="majorHAnsi" w:hAnsiTheme="majorHAnsi"/>
          <w:color w:val="000000"/>
          <w:sz w:val="24"/>
          <w:szCs w:val="18"/>
        </w:rPr>
        <w:t>rs méthodes de la classe parent</w:t>
      </w:r>
      <w:r w:rsidRPr="00D22C6F">
        <w:rPr>
          <w:rFonts w:asciiTheme="majorHAnsi" w:hAnsiTheme="majorHAnsi"/>
          <w:color w:val="000000"/>
          <w:sz w:val="24"/>
          <w:szCs w:val="18"/>
        </w:rPr>
        <w:t>;</w:t>
      </w:r>
    </w:p>
    <w:p w14:paraId="5B0C8F3F" w14:textId="77777777" w:rsidR="00712E80" w:rsidRPr="00D22C6F" w:rsidRDefault="00712E80" w:rsidP="005C1679">
      <w:pPr>
        <w:numPr>
          <w:ilvl w:val="0"/>
          <w:numId w:val="42"/>
        </w:numPr>
        <w:shd w:val="clear" w:color="auto" w:fill="FFFFFF"/>
        <w:spacing w:before="100" w:beforeAutospacing="1" w:after="45" w:line="240" w:lineRule="auto"/>
        <w:jc w:val="both"/>
        <w:rPr>
          <w:rFonts w:asciiTheme="majorHAnsi" w:hAnsiTheme="majorHAnsi"/>
          <w:color w:val="000000"/>
          <w:sz w:val="24"/>
          <w:szCs w:val="18"/>
        </w:rPr>
      </w:pPr>
      <w:r w:rsidRPr="00D22C6F">
        <w:rPr>
          <w:rFonts w:asciiTheme="majorHAnsi" w:hAnsiTheme="majorHAnsi"/>
          <w:color w:val="000000"/>
          <w:sz w:val="24"/>
          <w:szCs w:val="18"/>
        </w:rPr>
        <w:lastRenderedPageBreak/>
        <w:t>toutes les associations de la classe parent s'appliquent aux classes dérivées ;</w:t>
      </w:r>
    </w:p>
    <w:p w14:paraId="0BE0575B" w14:textId="242DC690" w:rsidR="00712E80" w:rsidRPr="00D22C6F" w:rsidRDefault="00712E80" w:rsidP="005C1679">
      <w:pPr>
        <w:numPr>
          <w:ilvl w:val="0"/>
          <w:numId w:val="42"/>
        </w:numPr>
        <w:shd w:val="clear" w:color="auto" w:fill="FFFFFF"/>
        <w:spacing w:before="100" w:beforeAutospacing="1" w:after="45" w:line="240" w:lineRule="auto"/>
        <w:jc w:val="both"/>
        <w:rPr>
          <w:rFonts w:asciiTheme="majorHAnsi" w:hAnsiTheme="majorHAnsi"/>
          <w:color w:val="000000"/>
          <w:sz w:val="24"/>
          <w:szCs w:val="18"/>
        </w:rPr>
      </w:pPr>
      <w:r w:rsidRPr="00D22C6F">
        <w:rPr>
          <w:rFonts w:asciiTheme="majorHAnsi" w:hAnsiTheme="majorHAnsi"/>
          <w:color w:val="000000"/>
          <w:sz w:val="24"/>
          <w:szCs w:val="18"/>
        </w:rPr>
        <w:t>une instance d'une classe peut être utilisée partout où une instance d</w:t>
      </w:r>
      <w:r w:rsidR="008875C5" w:rsidRPr="00D22C6F">
        <w:rPr>
          <w:rFonts w:asciiTheme="majorHAnsi" w:hAnsiTheme="majorHAnsi"/>
          <w:color w:val="000000"/>
          <w:sz w:val="24"/>
          <w:szCs w:val="18"/>
        </w:rPr>
        <w:t>e sa classe parent est attendue</w:t>
      </w:r>
      <w:r w:rsidRPr="00D22C6F">
        <w:rPr>
          <w:rFonts w:asciiTheme="majorHAnsi" w:hAnsiTheme="majorHAnsi"/>
          <w:color w:val="000000"/>
          <w:sz w:val="24"/>
          <w:szCs w:val="18"/>
        </w:rPr>
        <w:t>;</w:t>
      </w:r>
    </w:p>
    <w:p w14:paraId="3883EE03" w14:textId="3A4FDC94" w:rsidR="00712E80" w:rsidRPr="00D22C6F" w:rsidRDefault="00712E80" w:rsidP="005C1679">
      <w:pPr>
        <w:numPr>
          <w:ilvl w:val="0"/>
          <w:numId w:val="42"/>
        </w:numPr>
        <w:shd w:val="clear" w:color="auto" w:fill="FFFFFF"/>
        <w:spacing w:before="100" w:beforeAutospacing="1" w:after="0" w:line="240" w:lineRule="auto"/>
        <w:jc w:val="both"/>
        <w:rPr>
          <w:rFonts w:asciiTheme="majorHAnsi" w:hAnsiTheme="majorHAnsi"/>
          <w:color w:val="000000"/>
          <w:sz w:val="24"/>
          <w:szCs w:val="18"/>
        </w:rPr>
      </w:pPr>
      <w:r w:rsidRPr="00D22C6F">
        <w:rPr>
          <w:rFonts w:asciiTheme="majorHAnsi" w:hAnsiTheme="majorHAnsi"/>
          <w:color w:val="000000"/>
          <w:sz w:val="24"/>
          <w:szCs w:val="18"/>
        </w:rPr>
        <w:t>une classe peut avoir plusieurs parents</w:t>
      </w:r>
      <w:r w:rsidR="008875C5" w:rsidRPr="00D22C6F">
        <w:rPr>
          <w:rFonts w:asciiTheme="majorHAnsi" w:hAnsiTheme="majorHAnsi"/>
          <w:color w:val="000000"/>
          <w:sz w:val="24"/>
          <w:szCs w:val="18"/>
        </w:rPr>
        <w:t xml:space="preserve"> dans certains langage</w:t>
      </w:r>
      <w:r w:rsidRPr="00D22C6F">
        <w:rPr>
          <w:rFonts w:asciiTheme="majorHAnsi" w:hAnsiTheme="majorHAnsi"/>
          <w:color w:val="000000"/>
          <w:sz w:val="24"/>
          <w:szCs w:val="18"/>
        </w:rPr>
        <w:t>, on parle alors d'héritage multiple. Le langage C++ est un des langages objet permettant son implémentation effective, le langage Java ne le permet pas.</w:t>
      </w:r>
    </w:p>
    <w:p w14:paraId="384ECC85" w14:textId="7973BF8A" w:rsidR="00712E80" w:rsidRDefault="00712E80" w:rsidP="00FC47CE">
      <w:pPr>
        <w:pStyle w:val="NormalWeb"/>
        <w:shd w:val="clear" w:color="auto" w:fill="FFFFFF"/>
        <w:spacing w:before="0" w:beforeAutospacing="0"/>
        <w:jc w:val="both"/>
        <w:rPr>
          <w:rFonts w:asciiTheme="majorHAnsi" w:hAnsiTheme="majorHAnsi"/>
          <w:color w:val="000000"/>
          <w:szCs w:val="18"/>
        </w:rPr>
      </w:pPr>
      <w:r w:rsidRPr="00D22C6F">
        <w:rPr>
          <w:rFonts w:asciiTheme="majorHAnsi" w:hAnsiTheme="majorHAnsi"/>
          <w:color w:val="000000"/>
          <w:szCs w:val="18"/>
        </w:rPr>
        <w:t xml:space="preserve">En UML, la relation d'héritage n'est pas propre aux classes. Elle s'applique à d'autres éléments du langage comme les paquetages, les acteurs </w:t>
      </w:r>
      <w:r w:rsidR="00D22C6F" w:rsidRPr="00D22C6F">
        <w:rPr>
          <w:rFonts w:asciiTheme="majorHAnsi" w:hAnsiTheme="majorHAnsi"/>
          <w:color w:val="000000"/>
          <w:szCs w:val="18"/>
        </w:rPr>
        <w:t>ou les cas.</w:t>
      </w:r>
    </w:p>
    <w:p w14:paraId="37D3B7C5" w14:textId="3108599C" w:rsidR="00712E80" w:rsidRPr="00846EBE" w:rsidRDefault="00FC47CE" w:rsidP="00DE7279">
      <w:pPr>
        <w:pStyle w:val="NormalWeb"/>
        <w:numPr>
          <w:ilvl w:val="0"/>
          <w:numId w:val="23"/>
        </w:numPr>
        <w:shd w:val="clear" w:color="auto" w:fill="FFFFFF"/>
        <w:spacing w:before="120" w:beforeAutospacing="0" w:after="0" w:afterAutospacing="0"/>
        <w:ind w:left="0" w:firstLine="360"/>
        <w:jc w:val="both"/>
        <w:rPr>
          <w:rFonts w:asciiTheme="majorHAnsi" w:hAnsiTheme="majorHAnsi"/>
          <w:sz w:val="32"/>
        </w:rPr>
      </w:pPr>
      <w:r w:rsidRPr="00246EA4">
        <w:rPr>
          <w:rFonts w:asciiTheme="majorHAnsi" w:hAnsiTheme="majorHAnsi" w:cs="Arial"/>
          <w:szCs w:val="21"/>
        </w:rPr>
        <w:t>L'</w:t>
      </w:r>
      <w:hyperlink r:id="rId53" w:tooltip="Association (programmation)" w:history="1">
        <w:r w:rsidRPr="00246EA4">
          <w:rPr>
            <w:rStyle w:val="Lienhypertexte"/>
            <w:rFonts w:asciiTheme="majorHAnsi" w:eastAsiaTheme="majorEastAsia" w:hAnsiTheme="majorHAnsi" w:cs="Arial"/>
            <w:color w:val="auto"/>
            <w:szCs w:val="21"/>
            <w:u w:val="none"/>
          </w:rPr>
          <w:t>association</w:t>
        </w:r>
      </w:hyperlink>
      <w:r w:rsidRPr="00246EA4">
        <w:rPr>
          <w:rFonts w:asciiTheme="majorHAnsi" w:hAnsiTheme="majorHAnsi" w:cs="Arial"/>
          <w:szCs w:val="21"/>
        </w:rPr>
        <w:t> est une connexion sémantique entre deux classes (relation logique). Une association peut être nommée</w:t>
      </w:r>
      <w:r w:rsidR="00A46CAD" w:rsidRPr="00246EA4">
        <w:rPr>
          <w:rFonts w:asciiTheme="majorHAnsi" w:hAnsiTheme="majorHAnsi" w:cs="Arial"/>
          <w:szCs w:val="21"/>
        </w:rPr>
        <w:t xml:space="preserve">. </w:t>
      </w:r>
      <w:r w:rsidRPr="00246EA4">
        <w:rPr>
          <w:rFonts w:asciiTheme="majorHAnsi" w:hAnsiTheme="majorHAnsi" w:cs="Arial"/>
          <w:szCs w:val="21"/>
        </w:rPr>
        <w:t xml:space="preserve">Elle peut être binaire, dans ce cas elle est représentée par un simple trait, ou </w:t>
      </w:r>
      <w:proofErr w:type="spellStart"/>
      <w:r w:rsidRPr="00246EA4">
        <w:rPr>
          <w:rFonts w:asciiTheme="majorHAnsi" w:hAnsiTheme="majorHAnsi" w:cs="Arial"/>
          <w:szCs w:val="21"/>
        </w:rPr>
        <w:t>n-aire</w:t>
      </w:r>
      <w:proofErr w:type="spellEnd"/>
      <w:r w:rsidR="003E311C" w:rsidRPr="00246EA4">
        <w:rPr>
          <w:rFonts w:asciiTheme="majorHAnsi" w:hAnsiTheme="majorHAnsi" w:cs="Arial"/>
          <w:szCs w:val="21"/>
        </w:rPr>
        <w:t>.</w:t>
      </w:r>
      <w:r w:rsidR="00246EA4" w:rsidRPr="00246EA4">
        <w:rPr>
          <w:rFonts w:asciiTheme="majorHAnsi" w:hAnsiTheme="majorHAnsi" w:cs="Arial"/>
          <w:szCs w:val="21"/>
        </w:rPr>
        <w:t xml:space="preserve"> Les </w:t>
      </w:r>
      <w:r w:rsidRPr="00246EA4">
        <w:rPr>
          <w:rFonts w:asciiTheme="majorHAnsi" w:hAnsiTheme="majorHAnsi" w:cs="Arial"/>
          <w:b/>
          <w:bCs/>
          <w:szCs w:val="21"/>
        </w:rPr>
        <w:t>multiplicité</w:t>
      </w:r>
      <w:r w:rsidR="00246EA4" w:rsidRPr="00246EA4">
        <w:rPr>
          <w:rFonts w:asciiTheme="majorHAnsi" w:hAnsiTheme="majorHAnsi" w:cs="Arial"/>
          <w:b/>
          <w:bCs/>
          <w:szCs w:val="21"/>
        </w:rPr>
        <w:t>s</w:t>
      </w:r>
      <w:r w:rsidR="00246EA4" w:rsidRPr="00246EA4">
        <w:rPr>
          <w:rFonts w:asciiTheme="majorHAnsi" w:hAnsiTheme="majorHAnsi" w:cs="Arial"/>
          <w:szCs w:val="21"/>
        </w:rPr>
        <w:t xml:space="preserve"> dans une association sont </w:t>
      </w:r>
      <w:r w:rsidRPr="00246EA4">
        <w:rPr>
          <w:rFonts w:asciiTheme="majorHAnsi" w:hAnsiTheme="majorHAnsi" w:cs="Arial"/>
          <w:szCs w:val="21"/>
        </w:rPr>
        <w:t>comparable</w:t>
      </w:r>
      <w:r w:rsidR="00246EA4" w:rsidRPr="00246EA4">
        <w:rPr>
          <w:rFonts w:asciiTheme="majorHAnsi" w:hAnsiTheme="majorHAnsi" w:cs="Arial"/>
          <w:szCs w:val="21"/>
        </w:rPr>
        <w:t>s</w:t>
      </w:r>
      <w:r w:rsidRPr="00246EA4">
        <w:rPr>
          <w:rFonts w:asciiTheme="majorHAnsi" w:hAnsiTheme="majorHAnsi" w:cs="Arial"/>
          <w:szCs w:val="21"/>
        </w:rPr>
        <w:t xml:space="preserve"> aux </w:t>
      </w:r>
      <w:hyperlink r:id="rId54" w:tooltip="Cardinalité (programmation)" w:history="1">
        <w:r w:rsidRPr="00246EA4">
          <w:rPr>
            <w:rStyle w:val="Lienhypertexte"/>
            <w:rFonts w:asciiTheme="majorHAnsi" w:eastAsiaTheme="majorEastAsia" w:hAnsiTheme="majorHAnsi" w:cs="Arial"/>
            <w:color w:val="auto"/>
            <w:szCs w:val="21"/>
            <w:u w:val="none"/>
          </w:rPr>
          <w:t>cardinalités</w:t>
        </w:r>
      </w:hyperlink>
      <w:r w:rsidRPr="00246EA4">
        <w:rPr>
          <w:rFonts w:asciiTheme="majorHAnsi" w:hAnsiTheme="majorHAnsi" w:cs="Arial"/>
          <w:szCs w:val="21"/>
        </w:rPr>
        <w:t> du système </w:t>
      </w:r>
      <w:hyperlink r:id="rId55" w:tooltip="Merise (informatique)" w:history="1">
        <w:r w:rsidRPr="00246EA4">
          <w:rPr>
            <w:rStyle w:val="Lienhypertexte"/>
            <w:rFonts w:asciiTheme="majorHAnsi" w:eastAsiaTheme="majorEastAsia" w:hAnsiTheme="majorHAnsi" w:cs="Arial"/>
            <w:color w:val="auto"/>
            <w:szCs w:val="21"/>
            <w:u w:val="none"/>
          </w:rPr>
          <w:t>Merise</w:t>
        </w:r>
      </w:hyperlink>
      <w:r w:rsidR="00246EA4" w:rsidRPr="00246EA4">
        <w:rPr>
          <w:rFonts w:asciiTheme="majorHAnsi" w:hAnsiTheme="majorHAnsi" w:cs="Arial"/>
          <w:szCs w:val="21"/>
        </w:rPr>
        <w:t>. Elles servent</w:t>
      </w:r>
      <w:r w:rsidRPr="00246EA4">
        <w:rPr>
          <w:rFonts w:asciiTheme="majorHAnsi" w:hAnsiTheme="majorHAnsi" w:cs="Arial"/>
          <w:szCs w:val="21"/>
        </w:rPr>
        <w:t xml:space="preserve"> à compter le nombre minimum et maximum d'instances de chaque classe dans la relation liant 2 ou plusieurs classes.</w:t>
      </w:r>
      <w:r w:rsidR="00246EA4">
        <w:rPr>
          <w:rFonts w:asciiTheme="majorHAnsi" w:hAnsiTheme="majorHAnsi" w:cs="Arial"/>
          <w:szCs w:val="21"/>
        </w:rPr>
        <w:t xml:space="preserve"> </w:t>
      </w:r>
    </w:p>
    <w:p w14:paraId="4B702EB0" w14:textId="5D6694A9" w:rsidR="00846EBE" w:rsidRPr="00246EA4" w:rsidRDefault="00846EBE" w:rsidP="00DE7279">
      <w:pPr>
        <w:pStyle w:val="NormalWeb"/>
        <w:shd w:val="clear" w:color="auto" w:fill="FFFFFF"/>
        <w:spacing w:before="0" w:beforeAutospacing="0" w:after="120" w:afterAutospacing="0"/>
        <w:jc w:val="both"/>
        <w:rPr>
          <w:rFonts w:asciiTheme="majorHAnsi" w:hAnsiTheme="majorHAnsi"/>
          <w:sz w:val="32"/>
        </w:rPr>
      </w:pPr>
      <w:r>
        <w:rPr>
          <w:rFonts w:asciiTheme="majorHAnsi" w:hAnsiTheme="majorHAnsi" w:cs="Arial"/>
          <w:szCs w:val="21"/>
        </w:rPr>
        <w:t xml:space="preserve">Le </w:t>
      </w:r>
      <w:r w:rsidR="00DE7279">
        <w:rPr>
          <w:rFonts w:asciiTheme="majorHAnsi" w:hAnsiTheme="majorHAnsi" w:cs="Arial"/>
          <w:szCs w:val="21"/>
        </w:rPr>
        <w:t>schéma</w:t>
      </w:r>
      <w:r>
        <w:rPr>
          <w:rFonts w:asciiTheme="majorHAnsi" w:hAnsiTheme="majorHAnsi" w:cs="Arial"/>
          <w:szCs w:val="21"/>
        </w:rPr>
        <w:t xml:space="preserve"> suivant présente le diagramme du système de gestion du personnel des marchés publics.</w:t>
      </w:r>
    </w:p>
    <w:p w14:paraId="6D97F7DC" w14:textId="28628805" w:rsidR="000B08D2" w:rsidRDefault="007B67FE" w:rsidP="000B08D2">
      <w:r>
        <w:rPr>
          <w:noProof/>
          <w:lang w:eastAsia="fr-FR"/>
        </w:rPr>
        <w:pict w14:anchorId="440DBCB4">
          <v:shape id="_x0000_s1772" type="#_x0000_t202" style="position:absolute;margin-left:-14.45pt;margin-top:-.15pt;width:481.8pt;height:421.3pt;z-index:251678720">
            <v:textbox>
              <w:txbxContent>
                <w:p w14:paraId="545DB66E" w14:textId="77777777" w:rsidR="007B67FE" w:rsidRDefault="007B67FE" w:rsidP="00DE7279">
                  <w:pPr>
                    <w:spacing w:after="0"/>
                  </w:pPr>
                  <w:r w:rsidRPr="0078657F">
                    <w:rPr>
                      <w:noProof/>
                      <w:lang w:eastAsia="fr-FR"/>
                    </w:rPr>
                    <w:drawing>
                      <wp:inline distT="0" distB="0" distL="0" distR="0" wp14:anchorId="23CC683B" wp14:editId="73C7742D">
                        <wp:extent cx="5926455" cy="5063379"/>
                        <wp:effectExtent l="0" t="0" r="0" b="0"/>
                        <wp:docPr id="6" name="Image 6" descr="D:\INFORMATIQUE\Cours\CEFIVE\Projet-Prof\CEFIVE-Rapport-ProjetProf\Rapport stage\models\staffadmin_class_dgr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RMATIQUE\Cours\CEFIVE\Projet-Prof\CEFIVE-Rapport-ProjetProf\Rapport stage\models\staffadmin_class_dgrm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26455" cy="5063379"/>
                                </a:xfrm>
                                <a:prstGeom prst="rect">
                                  <a:avLst/>
                                </a:prstGeom>
                                <a:noFill/>
                                <a:ln>
                                  <a:noFill/>
                                </a:ln>
                              </pic:spPr>
                            </pic:pic>
                          </a:graphicData>
                        </a:graphic>
                      </wp:inline>
                    </w:drawing>
                  </w:r>
                </w:p>
                <w:p w14:paraId="2A2C8DF4" w14:textId="77777777" w:rsidR="007B67FE" w:rsidRPr="000B08D2" w:rsidRDefault="007B67FE" w:rsidP="00DE7279">
                  <w:pPr>
                    <w:spacing w:after="0"/>
                    <w:jc w:val="center"/>
                    <w:rPr>
                      <w:rFonts w:asciiTheme="majorHAnsi" w:hAnsiTheme="majorHAnsi"/>
                      <w:b/>
                    </w:rPr>
                  </w:pPr>
                  <w:r w:rsidRPr="000B08D2">
                    <w:rPr>
                      <w:rFonts w:asciiTheme="majorHAnsi" w:hAnsiTheme="majorHAnsi"/>
                      <w:b/>
                    </w:rPr>
                    <w:t>Diagramme de class</w:t>
                  </w:r>
                  <w:r>
                    <w:rPr>
                      <w:rFonts w:asciiTheme="majorHAnsi" w:hAnsiTheme="majorHAnsi"/>
                      <w:b/>
                    </w:rPr>
                    <w:t>es</w:t>
                  </w:r>
                  <w:r w:rsidRPr="000B08D2">
                    <w:rPr>
                      <w:rFonts w:asciiTheme="majorHAnsi" w:hAnsiTheme="majorHAnsi"/>
                      <w:b/>
                    </w:rPr>
                    <w:t xml:space="preserve"> du système</w:t>
                  </w:r>
                </w:p>
              </w:txbxContent>
            </v:textbox>
          </v:shape>
        </w:pict>
      </w:r>
    </w:p>
    <w:p w14:paraId="7A0C9D04" w14:textId="77777777" w:rsidR="000B08D2" w:rsidRDefault="000B08D2" w:rsidP="000B08D2"/>
    <w:p w14:paraId="50F0AA73" w14:textId="77777777" w:rsidR="000B08D2" w:rsidRDefault="000B08D2" w:rsidP="000B08D2"/>
    <w:p w14:paraId="3BC7CB54" w14:textId="77777777" w:rsidR="000B08D2" w:rsidRDefault="000B08D2" w:rsidP="000B08D2"/>
    <w:p w14:paraId="7AD02F47" w14:textId="77777777" w:rsidR="000B08D2" w:rsidRDefault="000B08D2" w:rsidP="000B08D2"/>
    <w:p w14:paraId="1FB2A7DD" w14:textId="77777777" w:rsidR="000B08D2" w:rsidRDefault="000B08D2" w:rsidP="000B08D2"/>
    <w:p w14:paraId="23DE8082" w14:textId="77777777" w:rsidR="000B08D2" w:rsidRDefault="000B08D2" w:rsidP="000B08D2"/>
    <w:p w14:paraId="29F4D00C" w14:textId="77777777" w:rsidR="000B08D2" w:rsidRDefault="000B08D2" w:rsidP="000B08D2"/>
    <w:p w14:paraId="2FDE2784" w14:textId="77777777" w:rsidR="000B08D2" w:rsidRDefault="000B08D2" w:rsidP="000B08D2"/>
    <w:p w14:paraId="789EAD8B" w14:textId="77777777" w:rsidR="000B08D2" w:rsidRDefault="000B08D2" w:rsidP="000B08D2"/>
    <w:p w14:paraId="7A74AF58" w14:textId="77777777" w:rsidR="000B08D2" w:rsidRDefault="000B08D2" w:rsidP="000B08D2"/>
    <w:p w14:paraId="052088F0" w14:textId="77777777" w:rsidR="00DE7279" w:rsidRDefault="00DE7279" w:rsidP="000B08D2"/>
    <w:p w14:paraId="4C3203FA" w14:textId="77777777" w:rsidR="00DE7279" w:rsidRDefault="00DE7279" w:rsidP="000B08D2"/>
    <w:p w14:paraId="35CF6EC7" w14:textId="77777777" w:rsidR="00DE7279" w:rsidRDefault="00DE7279" w:rsidP="000B08D2"/>
    <w:p w14:paraId="71D9A3C7" w14:textId="77777777" w:rsidR="00DE7279" w:rsidRDefault="00DE7279" w:rsidP="000B08D2"/>
    <w:p w14:paraId="456D012E" w14:textId="77777777" w:rsidR="00DE7279" w:rsidRDefault="00DE7279" w:rsidP="000B08D2"/>
    <w:p w14:paraId="08552F2D" w14:textId="77777777" w:rsidR="00B04AA9" w:rsidRDefault="00B04AA9" w:rsidP="000B08D2"/>
    <w:p w14:paraId="275B9A16" w14:textId="77777777" w:rsidR="00B04AA9" w:rsidRDefault="00B04AA9" w:rsidP="000B08D2"/>
    <w:p w14:paraId="66D7AADA" w14:textId="77777777" w:rsidR="00B04AA9" w:rsidRDefault="00B04AA9" w:rsidP="00B04AA9">
      <w:pPr>
        <w:pStyle w:val="Titre3"/>
        <w:numPr>
          <w:ilvl w:val="0"/>
          <w:numId w:val="9"/>
        </w:numPr>
        <w:ind w:left="1134" w:hanging="567"/>
      </w:pPr>
      <w:bookmarkStart w:id="52" w:name="_Toc44811786"/>
      <w:r>
        <w:lastRenderedPageBreak/>
        <w:t>Transformation du diagramme de classe en modèle relationnel</w:t>
      </w:r>
      <w:bookmarkEnd w:id="52"/>
    </w:p>
    <w:p w14:paraId="7AC24EAC" w14:textId="77777777" w:rsidR="00B04AA9" w:rsidRDefault="00B04AA9" w:rsidP="00B04AA9">
      <w:pPr>
        <w:pStyle w:val="Titre4"/>
        <w:ind w:left="1701" w:hanging="567"/>
      </w:pPr>
      <w:r>
        <w:t>Règles de transformation</w:t>
      </w:r>
    </w:p>
    <w:p w14:paraId="0B5128C1" w14:textId="77777777" w:rsidR="00B04AA9" w:rsidRPr="00294E29" w:rsidRDefault="00B04AA9" w:rsidP="005C1679">
      <w:pPr>
        <w:pStyle w:val="Paragraphedeliste"/>
        <w:numPr>
          <w:ilvl w:val="0"/>
          <w:numId w:val="45"/>
        </w:numPr>
        <w:jc w:val="both"/>
        <w:rPr>
          <w:rFonts w:asciiTheme="majorHAnsi" w:hAnsiTheme="majorHAnsi"/>
          <w:sz w:val="24"/>
        </w:rPr>
      </w:pPr>
      <w:r w:rsidRPr="00294E29">
        <w:rPr>
          <w:rFonts w:asciiTheme="majorHAnsi" w:hAnsiTheme="majorHAnsi"/>
          <w:sz w:val="24"/>
        </w:rPr>
        <w:t>Chaque classe se transforme en une table</w:t>
      </w:r>
      <w:r>
        <w:rPr>
          <w:rFonts w:asciiTheme="majorHAnsi" w:hAnsiTheme="majorHAnsi"/>
          <w:sz w:val="24"/>
        </w:rPr>
        <w:t> ;</w:t>
      </w:r>
    </w:p>
    <w:p w14:paraId="439528CA" w14:textId="77777777" w:rsidR="00B04AA9" w:rsidRPr="00294E29" w:rsidRDefault="00B04AA9" w:rsidP="005C1679">
      <w:pPr>
        <w:pStyle w:val="Paragraphedeliste"/>
        <w:numPr>
          <w:ilvl w:val="0"/>
          <w:numId w:val="45"/>
        </w:numPr>
        <w:jc w:val="both"/>
        <w:rPr>
          <w:rFonts w:asciiTheme="majorHAnsi" w:hAnsiTheme="majorHAnsi"/>
          <w:sz w:val="24"/>
        </w:rPr>
      </w:pPr>
      <w:r w:rsidRPr="00294E29">
        <w:rPr>
          <w:rFonts w:asciiTheme="majorHAnsi" w:hAnsiTheme="majorHAnsi"/>
          <w:sz w:val="24"/>
        </w:rPr>
        <w:t>Chaque attribut de classe se transforme en un champ</w:t>
      </w:r>
      <w:r>
        <w:rPr>
          <w:rFonts w:asciiTheme="majorHAnsi" w:hAnsiTheme="majorHAnsi"/>
          <w:sz w:val="24"/>
        </w:rPr>
        <w:t xml:space="preserve"> de table.</w:t>
      </w:r>
    </w:p>
    <w:p w14:paraId="4C4A9B75" w14:textId="77777777" w:rsidR="00B04AA9" w:rsidRDefault="00B04AA9" w:rsidP="00B04AA9">
      <w:pPr>
        <w:pStyle w:val="Titre4"/>
        <w:ind w:left="1701" w:hanging="567"/>
      </w:pPr>
      <w:r>
        <w:t>Définition de la clé primaire</w:t>
      </w:r>
    </w:p>
    <w:p w14:paraId="653ABBAE" w14:textId="77777777" w:rsidR="00B04AA9" w:rsidRPr="00722C94" w:rsidRDefault="00B04AA9" w:rsidP="00B04AA9">
      <w:pPr>
        <w:jc w:val="both"/>
        <w:rPr>
          <w:rFonts w:asciiTheme="majorHAnsi" w:hAnsiTheme="majorHAnsi"/>
          <w:sz w:val="24"/>
          <w:szCs w:val="24"/>
          <w:shd w:val="clear" w:color="auto" w:fill="FFFFFF"/>
        </w:rPr>
      </w:pPr>
      <w:r w:rsidRPr="00722C94">
        <w:rPr>
          <w:rFonts w:asciiTheme="majorHAnsi" w:hAnsiTheme="majorHAnsi"/>
          <w:sz w:val="24"/>
          <w:szCs w:val="24"/>
          <w:shd w:val="clear" w:color="auto" w:fill="FFFFFF"/>
        </w:rPr>
        <w:t>La clé primaire est un champ ou un ensemble de champs d’une table dont la valeur identifie de façon unique chaque enregistrement et qui nous sert de référence pour établir des liens avec d'autres tables.</w:t>
      </w:r>
    </w:p>
    <w:p w14:paraId="193EFCCC" w14:textId="77777777" w:rsidR="00B04AA9" w:rsidRPr="00722C94" w:rsidRDefault="00B04AA9" w:rsidP="00B04AA9">
      <w:pPr>
        <w:jc w:val="both"/>
        <w:rPr>
          <w:rFonts w:asciiTheme="majorHAnsi" w:hAnsiTheme="majorHAnsi"/>
          <w:sz w:val="24"/>
          <w:szCs w:val="24"/>
        </w:rPr>
      </w:pPr>
      <w:r w:rsidRPr="00722C94">
        <w:rPr>
          <w:rFonts w:asciiTheme="majorHAnsi" w:hAnsiTheme="majorHAnsi"/>
          <w:sz w:val="24"/>
          <w:szCs w:val="24"/>
        </w:rPr>
        <w:t>Pour définir la clé primaire, l’on peut choisir un attribut de la classe qui, pour chaque instance de la classe, est unique, non nul et dont la valeur n’est pas susceptible de changer avec le temps</w:t>
      </w:r>
      <w:r>
        <w:rPr>
          <w:rFonts w:asciiTheme="majorHAnsi" w:hAnsiTheme="majorHAnsi"/>
          <w:sz w:val="24"/>
          <w:szCs w:val="24"/>
        </w:rPr>
        <w:t>. Si la classe ne possède aucun attribut vérifiant ces conditions, il est alors nécessaire de générer un identifiant.</w:t>
      </w:r>
    </w:p>
    <w:p w14:paraId="2074D7E2" w14:textId="77777777" w:rsidR="00B04AA9" w:rsidRDefault="00B04AA9" w:rsidP="00B04AA9">
      <w:pPr>
        <w:pStyle w:val="Titre4"/>
        <w:ind w:left="1701" w:hanging="567"/>
      </w:pPr>
      <w:r>
        <w:t>Transformation des relations (association, agrégation, composition)</w:t>
      </w:r>
    </w:p>
    <w:p w14:paraId="3D8AAE4D" w14:textId="77777777" w:rsidR="00B04AA9" w:rsidRDefault="00B04AA9" w:rsidP="005C1679">
      <w:pPr>
        <w:pStyle w:val="Paragraphedeliste"/>
        <w:numPr>
          <w:ilvl w:val="0"/>
          <w:numId w:val="47"/>
        </w:numPr>
        <w:spacing w:after="0"/>
        <w:rPr>
          <w:rFonts w:asciiTheme="majorHAnsi" w:hAnsiTheme="majorHAnsi"/>
          <w:b/>
          <w:sz w:val="24"/>
        </w:rPr>
      </w:pPr>
      <w:r w:rsidRPr="0037454A">
        <w:rPr>
          <w:rFonts w:asciiTheme="majorHAnsi" w:hAnsiTheme="majorHAnsi"/>
          <w:b/>
          <w:sz w:val="24"/>
        </w:rPr>
        <w:t xml:space="preserve">Cas 1 : Relation de type 1 à </w:t>
      </w:r>
      <w:r>
        <w:rPr>
          <w:rFonts w:asciiTheme="majorHAnsi" w:hAnsiTheme="majorHAnsi"/>
          <w:b/>
          <w:sz w:val="24"/>
        </w:rPr>
        <w:t>n</w:t>
      </w:r>
    </w:p>
    <w:p w14:paraId="0C4D9877" w14:textId="77777777" w:rsidR="00B04AA9" w:rsidRDefault="007B67FE" w:rsidP="00B04AA9">
      <w:pPr>
        <w:rPr>
          <w:rFonts w:asciiTheme="majorHAnsi" w:hAnsiTheme="majorHAnsi"/>
          <w:sz w:val="24"/>
        </w:rPr>
      </w:pPr>
      <w:r>
        <w:rPr>
          <w:rFonts w:asciiTheme="majorHAnsi" w:hAnsiTheme="majorHAnsi"/>
          <w:noProof/>
          <w:sz w:val="24"/>
          <w:lang w:eastAsia="fr-FR"/>
        </w:rPr>
        <w:pict w14:anchorId="6D25EF2D">
          <v:group id="_x0000_s1822" style="position:absolute;margin-left:-3.05pt;margin-top:51.7pt;width:395.4pt;height:102pt;z-index:251716608" coordorigin="1224,6108" coordsize="7908,2040">
            <v:shape id="_x0000_s1823" type="#_x0000_t202" style="position:absolute;left:5724;top:6108;width:3408;height:2040" strokecolor="#f8f8f8">
              <v:textbox>
                <w:txbxContent>
                  <w:p w14:paraId="63557E71" w14:textId="77777777" w:rsidR="007B67FE" w:rsidRDefault="007B67FE" w:rsidP="00B04AA9">
                    <w:pPr>
                      <w:rPr>
                        <w:noProof/>
                        <w:lang w:eastAsia="fr-FR"/>
                      </w:rPr>
                    </w:pPr>
                    <w:r w:rsidRPr="009D24A4">
                      <w:rPr>
                        <w:noProof/>
                        <w:lang w:eastAsia="fr-FR"/>
                      </w:rPr>
                      <w:drawing>
                        <wp:inline distT="0" distB="0" distL="0" distR="0" wp14:anchorId="01887377" wp14:editId="6AC257A5">
                          <wp:extent cx="1971649" cy="1158240"/>
                          <wp:effectExtent l="0" t="0" r="0" b="0"/>
                          <wp:docPr id="120" name="Image 120" descr="D:\INFORMATIQUE\Cours\CEFIVE\Projet-Prof\CEFIVE-Rapport-ProjetProf\Rapport stage\models\exempl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NFORMATIQUE\Cours\CEFIVE\Projet-Prof\CEFIVE-Rapport-ProjetProf\Rapport stage\models\exemple01.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89418" cy="1168679"/>
                                  </a:xfrm>
                                  <a:prstGeom prst="rect">
                                    <a:avLst/>
                                  </a:prstGeom>
                                  <a:noFill/>
                                  <a:ln>
                                    <a:noFill/>
                                  </a:ln>
                                </pic:spPr>
                              </pic:pic>
                            </a:graphicData>
                          </a:graphic>
                        </wp:inline>
                      </w:drawing>
                    </w:r>
                  </w:p>
                  <w:p w14:paraId="61E0A0DF" w14:textId="77777777" w:rsidR="007B67FE" w:rsidRDefault="007B67FE" w:rsidP="00B04AA9"/>
                </w:txbxContent>
              </v:textbox>
            </v:shape>
            <v:shape id="_x0000_s1824" type="#_x0000_t202" style="position:absolute;left:1224;top:6396;width:4584;height:1284" strokecolor="#f8f8f8" strokeweight="0">
              <v:textbox>
                <w:txbxContent>
                  <w:p w14:paraId="3CA956B8" w14:textId="77777777" w:rsidR="007B67FE" w:rsidRDefault="007B67FE" w:rsidP="00B04AA9">
                    <w:pPr>
                      <w:jc w:val="both"/>
                      <w:rPr>
                        <w:rFonts w:asciiTheme="majorHAnsi" w:hAnsiTheme="majorHAnsi"/>
                        <w:sz w:val="24"/>
                      </w:rPr>
                    </w:pPr>
                    <w:r>
                      <w:rPr>
                        <w:rFonts w:asciiTheme="majorHAnsi" w:hAnsiTheme="majorHAnsi"/>
                        <w:sz w:val="24"/>
                      </w:rPr>
                      <w:t>La clé primaire de la classe Grade devient clé étrangère dans la classe Agent</w:t>
                    </w:r>
                  </w:p>
                  <w:p w14:paraId="4770A6DC" w14:textId="77777777" w:rsidR="007B67FE" w:rsidRDefault="007B67FE" w:rsidP="00B04AA9"/>
                </w:txbxContent>
              </v:textbox>
            </v:shape>
          </v:group>
        </w:pict>
      </w:r>
      <w:r w:rsidR="00B04AA9" w:rsidRPr="0037454A">
        <w:rPr>
          <w:rFonts w:asciiTheme="majorHAnsi" w:hAnsiTheme="majorHAnsi"/>
          <w:sz w:val="24"/>
        </w:rPr>
        <w:t>L’identifiant de la classe de cardinalité n devient une clé étrangère de la classe de cardinalité 1</w:t>
      </w:r>
      <w:r w:rsidR="00B04AA9">
        <w:rPr>
          <w:rFonts w:asciiTheme="majorHAnsi" w:hAnsiTheme="majorHAnsi"/>
          <w:sz w:val="24"/>
        </w:rPr>
        <w:t>. On crée ensuite pour chacune de ces classes, la table correspondante dans le modèle relationnel. Exemple : Un agent possède un grade, en revanche, un grade est possédé par plusieurs agents.</w:t>
      </w:r>
    </w:p>
    <w:p w14:paraId="17DED491" w14:textId="77777777" w:rsidR="00B04AA9" w:rsidRDefault="00B04AA9" w:rsidP="00B04AA9">
      <w:pPr>
        <w:rPr>
          <w:rFonts w:asciiTheme="majorHAnsi" w:hAnsiTheme="majorHAnsi"/>
          <w:sz w:val="24"/>
        </w:rPr>
      </w:pPr>
      <w:r>
        <w:rPr>
          <w:rFonts w:asciiTheme="majorHAnsi" w:hAnsiTheme="majorHAnsi"/>
          <w:sz w:val="24"/>
        </w:rPr>
        <w:t xml:space="preserve"> </w:t>
      </w:r>
    </w:p>
    <w:p w14:paraId="5A8D6F27" w14:textId="77777777" w:rsidR="00B04AA9" w:rsidRDefault="00B04AA9" w:rsidP="00B04AA9">
      <w:pPr>
        <w:rPr>
          <w:rFonts w:asciiTheme="majorHAnsi" w:hAnsiTheme="majorHAnsi"/>
          <w:sz w:val="24"/>
        </w:rPr>
      </w:pPr>
    </w:p>
    <w:p w14:paraId="7EEE1902" w14:textId="77777777" w:rsidR="00B04AA9" w:rsidRPr="0037454A" w:rsidRDefault="00B04AA9" w:rsidP="00B04AA9">
      <w:pPr>
        <w:rPr>
          <w:rFonts w:asciiTheme="majorHAnsi" w:hAnsiTheme="majorHAnsi"/>
          <w:sz w:val="24"/>
        </w:rPr>
      </w:pPr>
    </w:p>
    <w:p w14:paraId="0F426CDF" w14:textId="77777777" w:rsidR="00B04AA9" w:rsidRDefault="00B04AA9" w:rsidP="005C1679">
      <w:pPr>
        <w:pStyle w:val="Paragraphedeliste"/>
        <w:numPr>
          <w:ilvl w:val="0"/>
          <w:numId w:val="47"/>
        </w:numPr>
        <w:spacing w:after="0"/>
        <w:rPr>
          <w:rFonts w:asciiTheme="majorHAnsi" w:hAnsiTheme="majorHAnsi"/>
          <w:b/>
          <w:sz w:val="24"/>
        </w:rPr>
      </w:pPr>
      <w:r w:rsidRPr="0037454A">
        <w:rPr>
          <w:rFonts w:asciiTheme="majorHAnsi" w:hAnsiTheme="majorHAnsi"/>
          <w:b/>
          <w:sz w:val="24"/>
        </w:rPr>
        <w:t>Cas 2 : Relation de type plusieurs à plusieurs</w:t>
      </w:r>
    </w:p>
    <w:p w14:paraId="02576655" w14:textId="77777777" w:rsidR="00B04AA9" w:rsidRPr="006A2B81" w:rsidRDefault="00B04AA9" w:rsidP="00B04AA9">
      <w:pPr>
        <w:jc w:val="both"/>
        <w:rPr>
          <w:rFonts w:asciiTheme="majorHAnsi" w:hAnsiTheme="majorHAnsi"/>
          <w:b/>
          <w:sz w:val="24"/>
        </w:rPr>
      </w:pPr>
      <w:r>
        <w:rPr>
          <w:rFonts w:asciiTheme="majorHAnsi" w:hAnsiTheme="majorHAnsi"/>
          <w:sz w:val="24"/>
        </w:rPr>
        <w:t>On</w:t>
      </w:r>
      <w:r w:rsidRPr="009D24A4">
        <w:rPr>
          <w:rFonts w:asciiTheme="majorHAnsi" w:hAnsiTheme="majorHAnsi"/>
          <w:sz w:val="24"/>
        </w:rPr>
        <w:t xml:space="preserve"> crée une </w:t>
      </w:r>
      <w:r>
        <w:rPr>
          <w:rFonts w:asciiTheme="majorHAnsi" w:hAnsiTheme="majorHAnsi"/>
          <w:sz w:val="24"/>
        </w:rPr>
        <w:t>classe</w:t>
      </w:r>
      <w:r w:rsidRPr="009D24A4">
        <w:rPr>
          <w:rFonts w:asciiTheme="majorHAnsi" w:hAnsiTheme="majorHAnsi"/>
          <w:sz w:val="24"/>
        </w:rPr>
        <w:t xml:space="preserve"> </w:t>
      </w:r>
      <w:r>
        <w:rPr>
          <w:rFonts w:asciiTheme="majorHAnsi" w:hAnsiTheme="majorHAnsi"/>
          <w:sz w:val="24"/>
        </w:rPr>
        <w:t>intermédiaire</w:t>
      </w:r>
      <w:r w:rsidRPr="009D24A4">
        <w:rPr>
          <w:rFonts w:asciiTheme="majorHAnsi" w:hAnsiTheme="majorHAnsi"/>
          <w:sz w:val="24"/>
        </w:rPr>
        <w:t>, composée de</w:t>
      </w:r>
      <w:r>
        <w:rPr>
          <w:rFonts w:asciiTheme="majorHAnsi" w:hAnsiTheme="majorHAnsi"/>
          <w:sz w:val="24"/>
        </w:rPr>
        <w:t>s</w:t>
      </w:r>
      <w:r w:rsidRPr="009D24A4">
        <w:rPr>
          <w:rFonts w:asciiTheme="majorHAnsi" w:hAnsiTheme="majorHAnsi"/>
          <w:sz w:val="24"/>
        </w:rPr>
        <w:t xml:space="preserve"> </w:t>
      </w:r>
      <w:r>
        <w:rPr>
          <w:rFonts w:asciiTheme="majorHAnsi" w:hAnsiTheme="majorHAnsi"/>
          <w:sz w:val="24"/>
        </w:rPr>
        <w:t>identifiants des deux premières classes et d’éventuels autres attributs. L’identifiant de cette classe intermédiaire sera la concaténation des identifiants des deux autres. On obtient le modèle relationnel en créant pour chacune de ces classes ainsi constituées, la table correspondante. La table correspondant à la classe intermédiaire admettra donc les clés primaires des deux autres tables comme clés étrangères</w:t>
      </w:r>
      <w:r w:rsidRPr="009D24A4">
        <w:rPr>
          <w:rFonts w:asciiTheme="majorHAnsi" w:hAnsiTheme="majorHAnsi"/>
          <w:sz w:val="24"/>
        </w:rPr>
        <w:t>.</w:t>
      </w:r>
      <w:r>
        <w:rPr>
          <w:rFonts w:asciiTheme="majorHAnsi" w:hAnsiTheme="majorHAnsi"/>
          <w:sz w:val="24"/>
        </w:rPr>
        <w:t xml:space="preserve"> Sa clé primaire sera ainsi la concaténation des clés primaires de ces deux tables.</w:t>
      </w:r>
    </w:p>
    <w:p w14:paraId="6DFD6AA5" w14:textId="77777777" w:rsidR="00B04AA9" w:rsidRDefault="00B04AA9" w:rsidP="00B04AA9">
      <w:pPr>
        <w:pStyle w:val="Titre4"/>
        <w:ind w:left="1701" w:hanging="567"/>
      </w:pPr>
      <w:r>
        <w:t>Transformation des relations d'héritage</w:t>
      </w:r>
    </w:p>
    <w:p w14:paraId="2DF13CBF" w14:textId="77777777" w:rsidR="00B04AA9" w:rsidRDefault="00B04AA9" w:rsidP="00B04AA9">
      <w:pPr>
        <w:rPr>
          <w:rFonts w:asciiTheme="majorHAnsi" w:hAnsiTheme="majorHAnsi"/>
          <w:sz w:val="24"/>
          <w:szCs w:val="24"/>
        </w:rPr>
      </w:pPr>
      <w:r w:rsidRPr="008D0B80">
        <w:rPr>
          <w:rFonts w:asciiTheme="majorHAnsi" w:hAnsiTheme="majorHAnsi"/>
          <w:sz w:val="24"/>
          <w:szCs w:val="24"/>
        </w:rPr>
        <w:t xml:space="preserve">La </w:t>
      </w:r>
      <w:r>
        <w:rPr>
          <w:rFonts w:asciiTheme="majorHAnsi" w:hAnsiTheme="majorHAnsi"/>
          <w:sz w:val="24"/>
          <w:szCs w:val="24"/>
        </w:rPr>
        <w:t>transformation de la relation d’héritage en modèle relationnel se fait selon trois stratégies :</w:t>
      </w:r>
    </w:p>
    <w:p w14:paraId="1AB43F16" w14:textId="77777777" w:rsidR="00B04AA9" w:rsidRDefault="00B04AA9" w:rsidP="005C1679">
      <w:pPr>
        <w:pStyle w:val="Paragraphedeliste"/>
        <w:numPr>
          <w:ilvl w:val="0"/>
          <w:numId w:val="46"/>
        </w:numPr>
        <w:spacing w:after="0"/>
        <w:rPr>
          <w:rFonts w:asciiTheme="majorHAnsi" w:hAnsiTheme="majorHAnsi"/>
          <w:b/>
          <w:sz w:val="24"/>
          <w:szCs w:val="24"/>
        </w:rPr>
      </w:pPr>
      <w:r>
        <w:rPr>
          <w:rFonts w:asciiTheme="majorHAnsi" w:hAnsiTheme="majorHAnsi"/>
          <w:b/>
          <w:sz w:val="24"/>
          <w:szCs w:val="24"/>
        </w:rPr>
        <w:t>Stratégie</w:t>
      </w:r>
      <w:r w:rsidRPr="00157EFA">
        <w:rPr>
          <w:rFonts w:asciiTheme="majorHAnsi" w:hAnsiTheme="majorHAnsi"/>
          <w:b/>
          <w:sz w:val="24"/>
          <w:szCs w:val="24"/>
        </w:rPr>
        <w:t xml:space="preserve"> 1 : </w:t>
      </w:r>
      <w:r w:rsidRPr="00604634">
        <w:rPr>
          <w:rFonts w:asciiTheme="majorHAnsi" w:hAnsiTheme="majorHAnsi"/>
          <w:b/>
          <w:sz w:val="24"/>
          <w:szCs w:val="24"/>
        </w:rPr>
        <w:t>une table par hiérarchie de classe</w:t>
      </w:r>
      <w:r w:rsidRPr="00157EFA">
        <w:rPr>
          <w:rFonts w:asciiTheme="majorHAnsi" w:hAnsiTheme="majorHAnsi"/>
          <w:b/>
          <w:sz w:val="24"/>
          <w:szCs w:val="24"/>
        </w:rPr>
        <w:t xml:space="preserve"> </w:t>
      </w:r>
      <w:r>
        <w:rPr>
          <w:rFonts w:asciiTheme="majorHAnsi" w:hAnsiTheme="majorHAnsi"/>
          <w:b/>
          <w:sz w:val="24"/>
          <w:szCs w:val="24"/>
        </w:rPr>
        <w:t>(</w:t>
      </w:r>
      <w:r w:rsidRPr="00157EFA">
        <w:rPr>
          <w:rFonts w:asciiTheme="majorHAnsi" w:hAnsiTheme="majorHAnsi"/>
          <w:b/>
          <w:sz w:val="24"/>
          <w:szCs w:val="24"/>
        </w:rPr>
        <w:t>Single table</w:t>
      </w:r>
      <w:r>
        <w:rPr>
          <w:rFonts w:asciiTheme="majorHAnsi" w:hAnsiTheme="majorHAnsi"/>
          <w:b/>
          <w:sz w:val="24"/>
          <w:szCs w:val="24"/>
        </w:rPr>
        <w:t>)</w:t>
      </w:r>
    </w:p>
    <w:p w14:paraId="0FE4DE5A" w14:textId="77777777" w:rsidR="00B04AA9" w:rsidRPr="004B5C6B" w:rsidRDefault="00B04AA9" w:rsidP="00B04AA9">
      <w:pPr>
        <w:jc w:val="both"/>
        <w:rPr>
          <w:rFonts w:asciiTheme="majorHAnsi" w:hAnsiTheme="majorHAnsi"/>
          <w:sz w:val="24"/>
          <w:szCs w:val="24"/>
        </w:rPr>
      </w:pPr>
      <w:r w:rsidRPr="004B5C6B">
        <w:rPr>
          <w:rFonts w:asciiTheme="majorHAnsi" w:hAnsiTheme="majorHAnsi"/>
          <w:color w:val="000000"/>
          <w:sz w:val="24"/>
          <w:szCs w:val="24"/>
          <w:shd w:val="clear" w:color="auto" w:fill="FFFFFF"/>
        </w:rPr>
        <w:lastRenderedPageBreak/>
        <w:t>Dans cette stratégie, le modèle relationnel est fait d'une seule table pour toute la hiérarchie de classes (Classe mère et classes filles)</w:t>
      </w:r>
      <w:r w:rsidRPr="004B5C6B">
        <w:rPr>
          <w:rFonts w:asciiTheme="majorHAnsi" w:hAnsiTheme="majorHAnsi"/>
          <w:sz w:val="24"/>
          <w:szCs w:val="24"/>
        </w:rPr>
        <w:t>. Cette table contient tous les attributs de la classe mère ainsi que ceux des classes filles</w:t>
      </w:r>
      <w:r>
        <w:rPr>
          <w:rFonts w:asciiTheme="majorHAnsi" w:hAnsiTheme="majorHAnsi"/>
          <w:sz w:val="24"/>
          <w:szCs w:val="24"/>
        </w:rPr>
        <w:t>. A ces colonnes,</w:t>
      </w:r>
      <w:r w:rsidRPr="004B5C6B">
        <w:rPr>
          <w:rFonts w:asciiTheme="majorHAnsi" w:hAnsiTheme="majorHAnsi"/>
          <w:color w:val="000000"/>
          <w:sz w:val="24"/>
          <w:szCs w:val="24"/>
          <w:shd w:val="clear" w:color="auto" w:fill="FFFFFF"/>
        </w:rPr>
        <w:t xml:space="preserve"> vient s'ajouter une colonne technique appelée discriminant.</w:t>
      </w:r>
      <w:r w:rsidRPr="004B5C6B">
        <w:rPr>
          <w:rFonts w:asciiTheme="majorHAnsi" w:hAnsiTheme="majorHAnsi"/>
          <w:sz w:val="24"/>
          <w:szCs w:val="24"/>
        </w:rPr>
        <w:t xml:space="preserve"> Cette colonne technique permet  de distinguer, pour chaque enregistrement, le sous-type duquel il est issu.</w:t>
      </w:r>
    </w:p>
    <w:p w14:paraId="5A32CE61" w14:textId="77777777" w:rsidR="00B04AA9" w:rsidRDefault="00B04AA9" w:rsidP="00B04AA9">
      <w:pPr>
        <w:jc w:val="both"/>
        <w:rPr>
          <w:rFonts w:asciiTheme="majorHAnsi" w:hAnsiTheme="majorHAnsi"/>
          <w:sz w:val="24"/>
          <w:szCs w:val="24"/>
        </w:rPr>
      </w:pPr>
      <w:r>
        <w:rPr>
          <w:rFonts w:asciiTheme="majorHAnsi" w:hAnsiTheme="majorHAnsi"/>
          <w:sz w:val="24"/>
          <w:szCs w:val="24"/>
        </w:rPr>
        <w:t>Cette méthode à l’avantage de factoriser en une seule table toutes les données de plusieurs sous-types d’une classe mère. Elle permet ainsi d’éviter de créer plusieurs tables répétant quasiment les mêmes attributs.</w:t>
      </w:r>
    </w:p>
    <w:p w14:paraId="6A24351B" w14:textId="77777777" w:rsidR="00B04AA9" w:rsidRDefault="00B04AA9" w:rsidP="00B04AA9">
      <w:pPr>
        <w:spacing w:after="0"/>
        <w:jc w:val="both"/>
        <w:rPr>
          <w:rFonts w:asciiTheme="majorHAnsi" w:hAnsiTheme="majorHAnsi"/>
          <w:sz w:val="24"/>
          <w:szCs w:val="24"/>
        </w:rPr>
      </w:pPr>
      <w:r>
        <w:rPr>
          <w:rFonts w:asciiTheme="majorHAnsi" w:hAnsiTheme="majorHAnsi"/>
          <w:sz w:val="24"/>
          <w:szCs w:val="24"/>
        </w:rPr>
        <w:t>Elle a cependant l’inconvénient de favoriser l’existence, dans la base de données, de plusieurs champs vides (sans objets) selon le sous-type de l’enregistrement.</w:t>
      </w:r>
    </w:p>
    <w:p w14:paraId="0A162CCC" w14:textId="77777777" w:rsidR="00B04AA9" w:rsidRDefault="00B04AA9" w:rsidP="00B04AA9">
      <w:pPr>
        <w:spacing w:after="0"/>
        <w:jc w:val="both"/>
        <w:rPr>
          <w:rFonts w:asciiTheme="majorHAnsi" w:hAnsiTheme="majorHAnsi"/>
          <w:sz w:val="24"/>
          <w:szCs w:val="24"/>
        </w:rPr>
      </w:pPr>
    </w:p>
    <w:p w14:paraId="0FC13560" w14:textId="77777777" w:rsidR="00B04AA9" w:rsidRDefault="00B04AA9" w:rsidP="00B04AA9">
      <w:pPr>
        <w:jc w:val="both"/>
        <w:rPr>
          <w:rFonts w:asciiTheme="majorHAnsi" w:hAnsiTheme="majorHAnsi"/>
          <w:sz w:val="24"/>
          <w:szCs w:val="24"/>
        </w:rPr>
      </w:pPr>
      <w:r>
        <w:rPr>
          <w:rFonts w:asciiTheme="majorHAnsi" w:hAnsiTheme="majorHAnsi"/>
          <w:sz w:val="24"/>
          <w:szCs w:val="24"/>
        </w:rPr>
        <w:t>L’utilisation de cette stratégie se justifie donc lorsque les classes filles possèdent plusieurs attributs communs et peu d’attributs spécifiques.</w:t>
      </w:r>
    </w:p>
    <w:p w14:paraId="02295E40" w14:textId="77777777" w:rsidR="00B04AA9" w:rsidRDefault="00B04AA9" w:rsidP="005C1679">
      <w:pPr>
        <w:pStyle w:val="Paragraphedeliste"/>
        <w:numPr>
          <w:ilvl w:val="0"/>
          <w:numId w:val="46"/>
        </w:numPr>
        <w:jc w:val="both"/>
        <w:rPr>
          <w:rFonts w:asciiTheme="majorHAnsi" w:hAnsiTheme="majorHAnsi"/>
          <w:sz w:val="24"/>
          <w:szCs w:val="24"/>
        </w:rPr>
      </w:pPr>
      <w:r>
        <w:rPr>
          <w:rFonts w:asciiTheme="majorHAnsi" w:hAnsiTheme="majorHAnsi"/>
          <w:b/>
          <w:sz w:val="24"/>
          <w:szCs w:val="24"/>
        </w:rPr>
        <w:t>Stratégie</w:t>
      </w:r>
      <w:r>
        <w:rPr>
          <w:rFonts w:asciiTheme="majorHAnsi" w:hAnsiTheme="majorHAnsi"/>
          <w:sz w:val="24"/>
          <w:szCs w:val="24"/>
        </w:rPr>
        <w:t xml:space="preserve"> </w:t>
      </w:r>
      <w:r w:rsidRPr="00CF4019">
        <w:rPr>
          <w:rFonts w:asciiTheme="majorHAnsi" w:hAnsiTheme="majorHAnsi"/>
          <w:b/>
          <w:sz w:val="24"/>
          <w:szCs w:val="24"/>
        </w:rPr>
        <w:t xml:space="preserve">2 : </w:t>
      </w:r>
      <w:hyperlink r:id="rId58" w:anchor="LI.3" w:history="1">
        <w:r w:rsidRPr="00604634">
          <w:rPr>
            <w:rFonts w:asciiTheme="majorHAnsi" w:hAnsiTheme="majorHAnsi"/>
            <w:b/>
            <w:sz w:val="24"/>
            <w:szCs w:val="24"/>
          </w:rPr>
          <w:t>Une table par classe concrète</w:t>
        </w:r>
      </w:hyperlink>
      <w:r w:rsidRPr="00CF4019">
        <w:rPr>
          <w:rFonts w:asciiTheme="majorHAnsi" w:hAnsiTheme="majorHAnsi"/>
          <w:b/>
          <w:sz w:val="24"/>
          <w:szCs w:val="24"/>
        </w:rPr>
        <w:t xml:space="preserve"> </w:t>
      </w:r>
      <w:r>
        <w:rPr>
          <w:rFonts w:asciiTheme="majorHAnsi" w:hAnsiTheme="majorHAnsi"/>
          <w:b/>
          <w:sz w:val="24"/>
          <w:szCs w:val="24"/>
        </w:rPr>
        <w:t>(</w:t>
      </w:r>
      <w:r w:rsidRPr="00CF4019">
        <w:rPr>
          <w:rFonts w:asciiTheme="majorHAnsi" w:hAnsiTheme="majorHAnsi"/>
          <w:b/>
          <w:sz w:val="24"/>
          <w:szCs w:val="24"/>
        </w:rPr>
        <w:t>Table per class</w:t>
      </w:r>
      <w:r>
        <w:rPr>
          <w:rFonts w:asciiTheme="majorHAnsi" w:hAnsiTheme="majorHAnsi"/>
          <w:b/>
          <w:sz w:val="24"/>
          <w:szCs w:val="24"/>
        </w:rPr>
        <w:t>)</w:t>
      </w:r>
    </w:p>
    <w:p w14:paraId="08115D79" w14:textId="77777777" w:rsidR="00B04AA9" w:rsidRDefault="00B04AA9" w:rsidP="00B04AA9">
      <w:pPr>
        <w:jc w:val="both"/>
        <w:rPr>
          <w:rFonts w:asciiTheme="majorHAnsi" w:hAnsiTheme="majorHAnsi"/>
          <w:sz w:val="24"/>
          <w:szCs w:val="24"/>
        </w:rPr>
      </w:pPr>
      <w:r>
        <w:rPr>
          <w:rFonts w:asciiTheme="majorHAnsi" w:hAnsiTheme="majorHAnsi"/>
          <w:sz w:val="24"/>
          <w:szCs w:val="24"/>
        </w:rPr>
        <w:t>Cette stratégie consiste à créer une table pour chaque sous-type. Chacune de ces tables comprend des attributs génériques (ceux de la classe mère) et des attributs spécifiques au sous-type concerné.</w:t>
      </w:r>
    </w:p>
    <w:p w14:paraId="1D3BA27C" w14:textId="77777777" w:rsidR="00B04AA9" w:rsidRDefault="00B04AA9" w:rsidP="00B04AA9">
      <w:pPr>
        <w:jc w:val="both"/>
        <w:rPr>
          <w:rFonts w:asciiTheme="majorHAnsi" w:hAnsiTheme="majorHAnsi"/>
          <w:sz w:val="24"/>
          <w:szCs w:val="24"/>
        </w:rPr>
      </w:pPr>
      <w:r>
        <w:rPr>
          <w:rFonts w:asciiTheme="majorHAnsi" w:hAnsiTheme="majorHAnsi"/>
          <w:sz w:val="24"/>
          <w:szCs w:val="24"/>
        </w:rPr>
        <w:t>Cette méthode résout le problème des champs vides de la méthode « Single table » mais  présente l’inconvénient de générer plusieurs tables possédant des champs communs.</w:t>
      </w:r>
    </w:p>
    <w:p w14:paraId="13D52A02" w14:textId="77777777" w:rsidR="00B04AA9" w:rsidRDefault="00B04AA9" w:rsidP="00B04AA9">
      <w:pPr>
        <w:jc w:val="both"/>
        <w:rPr>
          <w:rFonts w:asciiTheme="majorHAnsi" w:hAnsiTheme="majorHAnsi"/>
          <w:sz w:val="24"/>
          <w:szCs w:val="24"/>
        </w:rPr>
      </w:pPr>
      <w:r>
        <w:rPr>
          <w:rFonts w:asciiTheme="majorHAnsi" w:hAnsiTheme="majorHAnsi"/>
          <w:sz w:val="24"/>
          <w:szCs w:val="24"/>
        </w:rPr>
        <w:t>L’utilisation de cette méthode se justifie donc lorsque les sous types possèdent peu d’attributs commun et plusieurs attributs spécifiques.</w:t>
      </w:r>
    </w:p>
    <w:p w14:paraId="73B95771" w14:textId="77777777" w:rsidR="00B04AA9" w:rsidRPr="00CF4019" w:rsidRDefault="00B04AA9" w:rsidP="005C1679">
      <w:pPr>
        <w:pStyle w:val="Paragraphedeliste"/>
        <w:numPr>
          <w:ilvl w:val="0"/>
          <w:numId w:val="46"/>
        </w:numPr>
        <w:spacing w:after="0"/>
        <w:jc w:val="both"/>
        <w:rPr>
          <w:rFonts w:asciiTheme="majorHAnsi" w:hAnsiTheme="majorHAnsi"/>
          <w:b/>
          <w:sz w:val="24"/>
          <w:szCs w:val="24"/>
        </w:rPr>
      </w:pPr>
      <w:r w:rsidRPr="00CF4019">
        <w:rPr>
          <w:rFonts w:asciiTheme="majorHAnsi" w:hAnsiTheme="majorHAnsi"/>
          <w:b/>
          <w:sz w:val="24"/>
          <w:szCs w:val="24"/>
        </w:rPr>
        <w:t>Stratégie 3 :</w:t>
      </w:r>
      <w:r>
        <w:rPr>
          <w:rFonts w:asciiTheme="majorHAnsi" w:hAnsiTheme="majorHAnsi"/>
          <w:b/>
          <w:sz w:val="24"/>
          <w:szCs w:val="24"/>
        </w:rPr>
        <w:t xml:space="preserve"> </w:t>
      </w:r>
      <w:hyperlink r:id="rId59" w:anchor="LI.4" w:history="1">
        <w:r w:rsidRPr="00604634">
          <w:rPr>
            <w:rFonts w:asciiTheme="majorHAnsi" w:hAnsiTheme="majorHAnsi"/>
            <w:b/>
            <w:sz w:val="24"/>
            <w:szCs w:val="24"/>
          </w:rPr>
          <w:t>Une table et une jointure par classe</w:t>
        </w:r>
      </w:hyperlink>
      <w:r w:rsidRPr="00CF4019">
        <w:rPr>
          <w:rFonts w:asciiTheme="majorHAnsi" w:hAnsiTheme="majorHAnsi"/>
          <w:b/>
          <w:sz w:val="24"/>
          <w:szCs w:val="24"/>
        </w:rPr>
        <w:t xml:space="preserve"> </w:t>
      </w:r>
      <w:r>
        <w:rPr>
          <w:rFonts w:asciiTheme="majorHAnsi" w:hAnsiTheme="majorHAnsi"/>
          <w:b/>
          <w:sz w:val="24"/>
          <w:szCs w:val="24"/>
        </w:rPr>
        <w:t>(</w:t>
      </w:r>
      <w:proofErr w:type="spellStart"/>
      <w:r w:rsidRPr="00CF4019">
        <w:rPr>
          <w:rFonts w:asciiTheme="majorHAnsi" w:hAnsiTheme="majorHAnsi"/>
          <w:b/>
          <w:sz w:val="24"/>
          <w:szCs w:val="24"/>
        </w:rPr>
        <w:t>Joined</w:t>
      </w:r>
      <w:proofErr w:type="spellEnd"/>
      <w:r w:rsidRPr="00CF4019">
        <w:rPr>
          <w:rFonts w:asciiTheme="majorHAnsi" w:hAnsiTheme="majorHAnsi"/>
          <w:b/>
          <w:sz w:val="24"/>
          <w:szCs w:val="24"/>
        </w:rPr>
        <w:t xml:space="preserve"> table</w:t>
      </w:r>
      <w:r>
        <w:rPr>
          <w:rFonts w:asciiTheme="majorHAnsi" w:hAnsiTheme="majorHAnsi"/>
          <w:b/>
          <w:sz w:val="24"/>
          <w:szCs w:val="24"/>
        </w:rPr>
        <w:t>)</w:t>
      </w:r>
    </w:p>
    <w:p w14:paraId="285C81E6" w14:textId="77777777" w:rsidR="00B04AA9" w:rsidRPr="004B4198" w:rsidRDefault="00B04AA9" w:rsidP="00B04AA9">
      <w:pPr>
        <w:jc w:val="both"/>
        <w:rPr>
          <w:rFonts w:asciiTheme="majorHAnsi" w:hAnsiTheme="majorHAnsi"/>
          <w:sz w:val="24"/>
          <w:szCs w:val="24"/>
          <w:shd w:val="clear" w:color="auto" w:fill="FFFFFF"/>
        </w:rPr>
      </w:pPr>
      <w:r w:rsidRPr="004B4198">
        <w:rPr>
          <w:rFonts w:asciiTheme="majorHAnsi" w:hAnsiTheme="majorHAnsi"/>
          <w:sz w:val="24"/>
          <w:szCs w:val="24"/>
        </w:rPr>
        <w:t xml:space="preserve">Cette </w:t>
      </w:r>
      <w:r>
        <w:rPr>
          <w:rFonts w:asciiTheme="majorHAnsi" w:hAnsiTheme="majorHAnsi"/>
          <w:sz w:val="24"/>
          <w:szCs w:val="24"/>
        </w:rPr>
        <w:t>stratégie</w:t>
      </w:r>
      <w:r w:rsidRPr="004B4198">
        <w:rPr>
          <w:rFonts w:asciiTheme="majorHAnsi" w:hAnsiTheme="majorHAnsi"/>
          <w:sz w:val="24"/>
          <w:szCs w:val="24"/>
        </w:rPr>
        <w:t xml:space="preserve"> consiste à créer une table pour la classe mère et une table pour chaque classe fille. La table de la classe mère comprend les attributs génériques (communs à tous les sous-types) les tables des classes filles contiennent les attributs spécifiques. </w:t>
      </w:r>
      <w:r w:rsidRPr="004B4198">
        <w:rPr>
          <w:rFonts w:asciiTheme="majorHAnsi" w:hAnsiTheme="majorHAnsi"/>
          <w:sz w:val="24"/>
          <w:szCs w:val="24"/>
          <w:shd w:val="clear" w:color="auto" w:fill="FFFFFF"/>
        </w:rPr>
        <w:t xml:space="preserve">Autrement dit, les informations concernant une instance d’une classe fille sont réparties entre la classe fille et la classe mère. La seule colonne commune entre les tables est la colonne ID qui permet de faire les jointures </w:t>
      </w:r>
      <w:r>
        <w:rPr>
          <w:rFonts w:asciiTheme="majorHAnsi" w:hAnsiTheme="majorHAnsi"/>
          <w:sz w:val="24"/>
          <w:szCs w:val="24"/>
          <w:shd w:val="clear" w:color="auto" w:fill="FFFFFF"/>
        </w:rPr>
        <w:t xml:space="preserve">entre </w:t>
      </w:r>
      <w:r w:rsidRPr="004B4198">
        <w:rPr>
          <w:rFonts w:asciiTheme="majorHAnsi" w:hAnsiTheme="majorHAnsi"/>
          <w:sz w:val="24"/>
          <w:szCs w:val="24"/>
          <w:shd w:val="clear" w:color="auto" w:fill="FFFFFF"/>
        </w:rPr>
        <w:t xml:space="preserve">table mère et table fille. </w:t>
      </w:r>
    </w:p>
    <w:p w14:paraId="7FF02FBD" w14:textId="77777777" w:rsidR="00B04AA9" w:rsidRPr="004B4198" w:rsidRDefault="00B04AA9" w:rsidP="00B04AA9">
      <w:pPr>
        <w:jc w:val="both"/>
        <w:rPr>
          <w:rFonts w:asciiTheme="majorHAnsi" w:hAnsiTheme="majorHAnsi"/>
          <w:sz w:val="24"/>
          <w:szCs w:val="24"/>
          <w:shd w:val="clear" w:color="auto" w:fill="FFFFFF"/>
        </w:rPr>
      </w:pPr>
      <w:r w:rsidRPr="004B4198">
        <w:rPr>
          <w:rFonts w:asciiTheme="majorHAnsi" w:hAnsiTheme="majorHAnsi"/>
          <w:sz w:val="24"/>
          <w:szCs w:val="24"/>
          <w:shd w:val="clear" w:color="auto" w:fill="FFFFFF"/>
        </w:rPr>
        <w:t xml:space="preserve">Cette stratégie résout les problèmes </w:t>
      </w:r>
      <w:r>
        <w:rPr>
          <w:rFonts w:asciiTheme="majorHAnsi" w:hAnsiTheme="majorHAnsi"/>
          <w:sz w:val="24"/>
          <w:szCs w:val="24"/>
          <w:shd w:val="clear" w:color="auto" w:fill="FFFFFF"/>
        </w:rPr>
        <w:t>posés par</w:t>
      </w:r>
      <w:r w:rsidRPr="004B4198">
        <w:rPr>
          <w:rFonts w:asciiTheme="majorHAnsi" w:hAnsiTheme="majorHAnsi"/>
          <w:sz w:val="24"/>
          <w:szCs w:val="24"/>
          <w:shd w:val="clear" w:color="auto" w:fill="FFFFFF"/>
        </w:rPr>
        <w:t xml:space="preserve"> les deux premières méthodes mais a l’inconvénient d’être coûteuse. En effet, Pour enregistrer un simple objet, il faut faire plusieurs écritures (au niveau de la table mère et au niveau de la table fille). Dès qu'il s'agit de faire une lecture, il faut parcourir plusieurs tables et effectuer des jointures. Dans le cas d'une requête sur une table mère, il faut faire des jointures sur l’ensemble des tables filles. Une recherche sur une table fille réduit le nombre de jointures mais ne permet pas de s'en affranchir complètement car il faut malgré tout charger les informations stockées dans la table mère.</w:t>
      </w:r>
    </w:p>
    <w:p w14:paraId="2317B965" w14:textId="07F65B5E" w:rsidR="000F0BFF" w:rsidRDefault="00E646AE" w:rsidP="007E2076">
      <w:pPr>
        <w:pStyle w:val="Titre3"/>
        <w:numPr>
          <w:ilvl w:val="0"/>
          <w:numId w:val="6"/>
        </w:numPr>
        <w:ind w:left="1134" w:hanging="567"/>
      </w:pPr>
      <w:bookmarkStart w:id="53" w:name="_Toc44811787"/>
      <w:r>
        <w:lastRenderedPageBreak/>
        <w:t>Diagramme</w:t>
      </w:r>
      <w:r w:rsidR="00BF6037">
        <w:t>s</w:t>
      </w:r>
      <w:r>
        <w:t xml:space="preserve"> de </w:t>
      </w:r>
      <w:r w:rsidR="008F59A3">
        <w:t>séquence</w:t>
      </w:r>
      <w:bookmarkEnd w:id="53"/>
    </w:p>
    <w:p w14:paraId="7A6A8CE2" w14:textId="054C5E6D" w:rsidR="000F21DC" w:rsidRPr="000F21DC" w:rsidRDefault="000F21DC" w:rsidP="003D4275">
      <w:pPr>
        <w:spacing w:after="100" w:afterAutospacing="1" w:line="240" w:lineRule="auto"/>
        <w:jc w:val="both"/>
        <w:rPr>
          <w:rFonts w:asciiTheme="majorHAnsi" w:eastAsia="Times New Roman" w:hAnsiTheme="majorHAnsi" w:cs="Times New Roman"/>
          <w:sz w:val="24"/>
          <w:szCs w:val="24"/>
          <w:lang w:eastAsia="fr-FR"/>
        </w:rPr>
      </w:pPr>
      <w:r w:rsidRPr="000F21DC">
        <w:rPr>
          <w:rFonts w:asciiTheme="majorHAnsi" w:eastAsia="Times New Roman" w:hAnsiTheme="majorHAnsi" w:cs="Times New Roman"/>
          <w:sz w:val="24"/>
          <w:szCs w:val="24"/>
          <w:lang w:eastAsia="fr-FR"/>
        </w:rPr>
        <w:t xml:space="preserve">Les diagrammes de séquences permettent de décrire </w:t>
      </w:r>
      <w:r w:rsidR="008D6373">
        <w:rPr>
          <w:rFonts w:asciiTheme="majorHAnsi" w:eastAsia="Times New Roman" w:hAnsiTheme="majorHAnsi" w:cs="Times New Roman"/>
          <w:sz w:val="24"/>
          <w:szCs w:val="24"/>
          <w:lang w:eastAsia="fr-FR"/>
        </w:rPr>
        <w:t>comment</w:t>
      </w:r>
      <w:r w:rsidRPr="000F21DC">
        <w:rPr>
          <w:rFonts w:asciiTheme="majorHAnsi" w:eastAsia="Times New Roman" w:hAnsiTheme="majorHAnsi" w:cs="Times New Roman"/>
          <w:sz w:val="24"/>
          <w:szCs w:val="24"/>
          <w:lang w:eastAsia="fr-FR"/>
        </w:rPr>
        <w:t xml:space="preserve"> les éléments du système interagissent</w:t>
      </w:r>
      <w:r w:rsidR="00D41D4A">
        <w:rPr>
          <w:rFonts w:asciiTheme="majorHAnsi" w:eastAsia="Times New Roman" w:hAnsiTheme="majorHAnsi" w:cs="Times New Roman"/>
          <w:sz w:val="24"/>
          <w:szCs w:val="24"/>
          <w:lang w:eastAsia="fr-FR"/>
        </w:rPr>
        <w:t xml:space="preserve"> entre eux et avec les acteurs. Ils sont</w:t>
      </w:r>
      <w:r w:rsidR="00D41D4A" w:rsidRPr="00D41D4A">
        <w:rPr>
          <w:rFonts w:asciiTheme="majorHAnsi" w:hAnsiTheme="majorHAnsi" w:cs="Segoe UI"/>
          <w:sz w:val="24"/>
          <w:szCs w:val="24"/>
        </w:rPr>
        <w:t xml:space="preserve"> une solution populaire de modélisation dynamique en langage UML, car ils se concentrent plus précisément sur les </w:t>
      </w:r>
      <w:r w:rsidR="00D41D4A" w:rsidRPr="00D41D4A">
        <w:rPr>
          <w:rStyle w:val="Accentuation"/>
          <w:rFonts w:asciiTheme="majorHAnsi" w:hAnsiTheme="majorHAnsi" w:cs="Segoe UI"/>
          <w:i w:val="0"/>
          <w:sz w:val="24"/>
          <w:szCs w:val="24"/>
          <w:bdr w:val="none" w:sz="0" w:space="0" w:color="auto" w:frame="1"/>
        </w:rPr>
        <w:t>lignes de vie</w:t>
      </w:r>
      <w:r w:rsidR="00D41D4A" w:rsidRPr="00D41D4A">
        <w:rPr>
          <w:rFonts w:asciiTheme="majorHAnsi" w:hAnsiTheme="majorHAnsi" w:cs="Segoe UI"/>
          <w:i/>
          <w:sz w:val="24"/>
          <w:szCs w:val="24"/>
        </w:rPr>
        <w:t>,</w:t>
      </w:r>
      <w:r w:rsidR="00D41D4A" w:rsidRPr="00D41D4A">
        <w:rPr>
          <w:rFonts w:asciiTheme="majorHAnsi" w:hAnsiTheme="majorHAnsi" w:cs="Segoe UI"/>
          <w:sz w:val="24"/>
          <w:szCs w:val="24"/>
        </w:rPr>
        <w:t xml:space="preserve"> les processus et les objets qui vivent simultanément, et les messages qu'ils échangent entre eux pour exercer une fonction avant la fin de la ligne de vie.</w:t>
      </w:r>
    </w:p>
    <w:p w14:paraId="64ABA399" w14:textId="60DC549B" w:rsidR="000F21DC" w:rsidRPr="000F21DC" w:rsidRDefault="000F21DC" w:rsidP="005C1679">
      <w:pPr>
        <w:numPr>
          <w:ilvl w:val="0"/>
          <w:numId w:val="43"/>
        </w:numPr>
        <w:spacing w:before="100" w:beforeAutospacing="1" w:after="100" w:afterAutospacing="1" w:line="240" w:lineRule="auto"/>
        <w:ind w:left="600"/>
        <w:jc w:val="both"/>
        <w:rPr>
          <w:rFonts w:asciiTheme="majorHAnsi" w:eastAsia="Times New Roman" w:hAnsiTheme="majorHAnsi" w:cs="Times New Roman"/>
          <w:sz w:val="24"/>
          <w:szCs w:val="24"/>
          <w:lang w:eastAsia="fr-FR"/>
        </w:rPr>
      </w:pPr>
      <w:r w:rsidRPr="000F21DC">
        <w:rPr>
          <w:rFonts w:asciiTheme="majorHAnsi" w:eastAsia="Times New Roman" w:hAnsiTheme="majorHAnsi" w:cs="Times New Roman"/>
          <w:sz w:val="24"/>
          <w:szCs w:val="24"/>
          <w:lang w:eastAsia="fr-FR"/>
        </w:rPr>
        <w:t xml:space="preserve">Les objets au </w:t>
      </w:r>
      <w:r w:rsidR="00D41D4A" w:rsidRPr="000F21DC">
        <w:rPr>
          <w:rFonts w:asciiTheme="majorHAnsi" w:eastAsia="Times New Roman" w:hAnsiTheme="majorHAnsi" w:cs="Times New Roman"/>
          <w:sz w:val="24"/>
          <w:szCs w:val="24"/>
          <w:lang w:eastAsia="fr-FR"/>
        </w:rPr>
        <w:t>cœur</w:t>
      </w:r>
      <w:r w:rsidRPr="000F21DC">
        <w:rPr>
          <w:rFonts w:asciiTheme="majorHAnsi" w:eastAsia="Times New Roman" w:hAnsiTheme="majorHAnsi" w:cs="Times New Roman"/>
          <w:sz w:val="24"/>
          <w:szCs w:val="24"/>
          <w:lang w:eastAsia="fr-FR"/>
        </w:rPr>
        <w:t xml:space="preserve"> d’un système interagissent en s’échangent des messages.</w:t>
      </w:r>
    </w:p>
    <w:p w14:paraId="6519808F" w14:textId="77777777" w:rsidR="00D41D4A" w:rsidRPr="00D41D4A" w:rsidRDefault="000F21DC" w:rsidP="005C1679">
      <w:pPr>
        <w:numPr>
          <w:ilvl w:val="0"/>
          <w:numId w:val="43"/>
        </w:numPr>
        <w:spacing w:before="100" w:beforeAutospacing="1" w:after="100" w:afterAutospacing="1" w:line="240" w:lineRule="auto"/>
        <w:ind w:left="600"/>
        <w:jc w:val="both"/>
        <w:rPr>
          <w:rFonts w:asciiTheme="majorHAnsi" w:hAnsiTheme="majorHAnsi" w:cs="Segoe UI"/>
          <w:sz w:val="24"/>
          <w:szCs w:val="24"/>
        </w:rPr>
      </w:pPr>
      <w:r w:rsidRPr="00D41D4A">
        <w:rPr>
          <w:rFonts w:asciiTheme="majorHAnsi" w:eastAsia="Times New Roman" w:hAnsiTheme="majorHAnsi" w:cs="Times New Roman"/>
          <w:sz w:val="24"/>
          <w:szCs w:val="24"/>
          <w:lang w:eastAsia="fr-FR"/>
        </w:rPr>
        <w:t>Les acteurs interagissent avec le système au moyen d’IHM (Interfaces Homme-Machine).</w:t>
      </w:r>
    </w:p>
    <w:p w14:paraId="7191BBDB" w14:textId="2D76DF1B" w:rsidR="003D4275" w:rsidRPr="00294E29" w:rsidRDefault="003D4275" w:rsidP="003D4275">
      <w:pPr>
        <w:jc w:val="both"/>
        <w:rPr>
          <w:rFonts w:asciiTheme="majorHAnsi" w:hAnsiTheme="majorHAnsi"/>
          <w:sz w:val="24"/>
          <w:szCs w:val="24"/>
        </w:rPr>
      </w:pPr>
      <w:r w:rsidRPr="00294E29">
        <w:rPr>
          <w:rFonts w:asciiTheme="majorHAnsi" w:hAnsiTheme="majorHAnsi" w:cs="Segoe UI"/>
          <w:sz w:val="24"/>
          <w:szCs w:val="24"/>
        </w:rPr>
        <w:t>Un diagramme de séquence est un type de diagramme d'interaction, car il décrit comment et dans quel ordre plusieurs objets fonctionnent ensemble. Ces diagrammes sont utilisés à la fois par les développeurs logiciels et les managers d'entreprises pour analyser les besoins d'un nouveau système ou documenter un processus existant.</w:t>
      </w:r>
    </w:p>
    <w:p w14:paraId="41D5221E" w14:textId="07619EB0" w:rsidR="003D4275" w:rsidRPr="00294E29" w:rsidRDefault="003D4275" w:rsidP="003D4275">
      <w:pPr>
        <w:pStyle w:val="NormalWeb"/>
        <w:spacing w:before="0" w:beforeAutospacing="0" w:after="0" w:afterAutospacing="0"/>
        <w:jc w:val="both"/>
        <w:textAlignment w:val="baseline"/>
        <w:rPr>
          <w:rFonts w:asciiTheme="majorHAnsi" w:hAnsiTheme="majorHAnsi" w:cs="Segoe UI"/>
        </w:rPr>
      </w:pPr>
      <w:r w:rsidRPr="00294E29">
        <w:rPr>
          <w:rFonts w:asciiTheme="majorHAnsi" w:hAnsiTheme="majorHAnsi" w:cs="Segoe UI"/>
        </w:rPr>
        <w:t>Les diagrammes de séquence peuvent constituer des références utiles pour les entreprises et d'autres organisations. Les  diagrammes de séquence sont utiles pour :</w:t>
      </w:r>
    </w:p>
    <w:p w14:paraId="288ABDC1" w14:textId="44248C07" w:rsidR="003D4275" w:rsidRPr="00294E29" w:rsidRDefault="003D4275" w:rsidP="005C1679">
      <w:pPr>
        <w:pStyle w:val="NormalWeb"/>
        <w:numPr>
          <w:ilvl w:val="0"/>
          <w:numId w:val="44"/>
        </w:numPr>
        <w:spacing w:before="0" w:beforeAutospacing="0"/>
        <w:jc w:val="both"/>
        <w:textAlignment w:val="baseline"/>
        <w:rPr>
          <w:rFonts w:asciiTheme="majorHAnsi" w:hAnsiTheme="majorHAnsi" w:cs="Segoe UI"/>
        </w:rPr>
      </w:pPr>
      <w:r w:rsidRPr="00294E29">
        <w:rPr>
          <w:rFonts w:asciiTheme="majorHAnsi" w:hAnsiTheme="majorHAnsi" w:cs="Segoe UI"/>
        </w:rPr>
        <w:t>Représenter les détails d'un cas d'utilisation UML</w:t>
      </w:r>
      <w:r w:rsidR="009F29C4" w:rsidRPr="00294E29">
        <w:rPr>
          <w:rFonts w:asciiTheme="majorHAnsi" w:hAnsiTheme="majorHAnsi" w:cs="Segoe UI"/>
        </w:rPr>
        <w:t> ;</w:t>
      </w:r>
    </w:p>
    <w:p w14:paraId="6D9E5B52" w14:textId="6D09D5E9" w:rsidR="003D4275" w:rsidRPr="00294E29" w:rsidRDefault="003D4275" w:rsidP="005C1679">
      <w:pPr>
        <w:pStyle w:val="NormalWeb"/>
        <w:numPr>
          <w:ilvl w:val="0"/>
          <w:numId w:val="44"/>
        </w:numPr>
        <w:jc w:val="both"/>
        <w:textAlignment w:val="baseline"/>
        <w:rPr>
          <w:rFonts w:asciiTheme="majorHAnsi" w:hAnsiTheme="majorHAnsi" w:cs="Segoe UI"/>
        </w:rPr>
      </w:pPr>
      <w:r w:rsidRPr="00294E29">
        <w:rPr>
          <w:rFonts w:asciiTheme="majorHAnsi" w:hAnsiTheme="majorHAnsi" w:cs="Segoe UI"/>
        </w:rPr>
        <w:t>Modéliser le déroulement logique d'une procédure, fonction ou opération complexe</w:t>
      </w:r>
      <w:r w:rsidR="009F29C4" w:rsidRPr="00294E29">
        <w:rPr>
          <w:rFonts w:asciiTheme="majorHAnsi" w:hAnsiTheme="majorHAnsi" w:cs="Segoe UI"/>
        </w:rPr>
        <w:t> ;</w:t>
      </w:r>
    </w:p>
    <w:p w14:paraId="6F223A31" w14:textId="3ADA0090" w:rsidR="003D4275" w:rsidRPr="00294E29" w:rsidRDefault="003D4275" w:rsidP="005C1679">
      <w:pPr>
        <w:pStyle w:val="NormalWeb"/>
        <w:numPr>
          <w:ilvl w:val="0"/>
          <w:numId w:val="44"/>
        </w:numPr>
        <w:jc w:val="both"/>
        <w:textAlignment w:val="baseline"/>
        <w:rPr>
          <w:rFonts w:asciiTheme="majorHAnsi" w:hAnsiTheme="majorHAnsi" w:cs="Segoe UI"/>
        </w:rPr>
      </w:pPr>
      <w:r w:rsidRPr="00294E29">
        <w:rPr>
          <w:rFonts w:asciiTheme="majorHAnsi" w:hAnsiTheme="majorHAnsi" w:cs="Segoe UI"/>
        </w:rPr>
        <w:t xml:space="preserve">Voir comment les objets et les composants interagissent entre </w:t>
      </w:r>
      <w:r w:rsidR="009F29C4" w:rsidRPr="00294E29">
        <w:rPr>
          <w:rFonts w:asciiTheme="majorHAnsi" w:hAnsiTheme="majorHAnsi" w:cs="Segoe UI"/>
        </w:rPr>
        <w:t>eux pour effectuer un processus ;</w:t>
      </w:r>
    </w:p>
    <w:p w14:paraId="0F1F6F1A" w14:textId="585474E5" w:rsidR="003D4275" w:rsidRDefault="003D4275" w:rsidP="005C1679">
      <w:pPr>
        <w:pStyle w:val="NormalWeb"/>
        <w:numPr>
          <w:ilvl w:val="0"/>
          <w:numId w:val="44"/>
        </w:numPr>
        <w:jc w:val="both"/>
        <w:textAlignment w:val="baseline"/>
        <w:rPr>
          <w:rFonts w:asciiTheme="majorHAnsi" w:hAnsiTheme="majorHAnsi" w:cs="Segoe UI"/>
        </w:rPr>
      </w:pPr>
      <w:r w:rsidRPr="00294E29">
        <w:rPr>
          <w:rFonts w:asciiTheme="majorHAnsi" w:hAnsiTheme="majorHAnsi" w:cs="Segoe UI"/>
        </w:rPr>
        <w:t>Schématiser et comprendre le fonctionnement détaillé d'un scénario existant ou à venir</w:t>
      </w:r>
      <w:r w:rsidR="009F29C4" w:rsidRPr="00294E29">
        <w:rPr>
          <w:rFonts w:asciiTheme="majorHAnsi" w:hAnsiTheme="majorHAnsi" w:cs="Segoe UI"/>
        </w:rPr>
        <w:t>.</w:t>
      </w:r>
    </w:p>
    <w:p w14:paraId="76BCD7D1" w14:textId="5987ADF5" w:rsidR="00B53620" w:rsidRDefault="00B53620" w:rsidP="0004288A">
      <w:pPr>
        <w:pStyle w:val="NormalWeb"/>
        <w:spacing w:after="0" w:afterAutospacing="0"/>
        <w:jc w:val="both"/>
        <w:textAlignment w:val="baseline"/>
        <w:rPr>
          <w:rFonts w:asciiTheme="majorHAnsi" w:hAnsiTheme="majorHAnsi" w:cs="Segoe UI"/>
        </w:rPr>
      </w:pPr>
      <w:r>
        <w:rPr>
          <w:rFonts w:asciiTheme="majorHAnsi" w:hAnsiTheme="majorHAnsi" w:cs="Segoe UI"/>
        </w:rPr>
        <w:t xml:space="preserve">Dans le cadre de </w:t>
      </w:r>
      <w:r w:rsidR="0004288A">
        <w:rPr>
          <w:rFonts w:asciiTheme="majorHAnsi" w:hAnsiTheme="majorHAnsi" w:cs="Segoe UI"/>
        </w:rPr>
        <w:t>ce</w:t>
      </w:r>
      <w:r>
        <w:rPr>
          <w:rFonts w:asciiTheme="majorHAnsi" w:hAnsiTheme="majorHAnsi" w:cs="Segoe UI"/>
        </w:rPr>
        <w:t xml:space="preserve"> projet, nous utiliserons des diagrammes de séquence afin de décrire certains processus métiers de la gestion administrative du personnel de la Direction des Marchés Publics. C’est processus sont les suivants : </w:t>
      </w:r>
    </w:p>
    <w:p w14:paraId="3C41D896" w14:textId="4BBE7CCB" w:rsidR="00B53620" w:rsidRDefault="00B53620" w:rsidP="005C1679">
      <w:pPr>
        <w:pStyle w:val="NormalWeb"/>
        <w:numPr>
          <w:ilvl w:val="0"/>
          <w:numId w:val="49"/>
        </w:numPr>
        <w:spacing w:before="0" w:beforeAutospacing="0"/>
        <w:jc w:val="both"/>
        <w:textAlignment w:val="baseline"/>
        <w:rPr>
          <w:rFonts w:asciiTheme="majorHAnsi" w:hAnsiTheme="majorHAnsi" w:cs="Segoe UI"/>
        </w:rPr>
      </w:pPr>
      <w:r>
        <w:rPr>
          <w:rFonts w:asciiTheme="majorHAnsi" w:hAnsiTheme="majorHAnsi" w:cs="Segoe UI"/>
        </w:rPr>
        <w:t>Le recrutement ;</w:t>
      </w:r>
    </w:p>
    <w:p w14:paraId="65C64538" w14:textId="5B4634C3" w:rsidR="00B53620" w:rsidRDefault="00B53620" w:rsidP="005C1679">
      <w:pPr>
        <w:pStyle w:val="NormalWeb"/>
        <w:numPr>
          <w:ilvl w:val="0"/>
          <w:numId w:val="49"/>
        </w:numPr>
        <w:jc w:val="both"/>
        <w:textAlignment w:val="baseline"/>
        <w:rPr>
          <w:rFonts w:asciiTheme="majorHAnsi" w:hAnsiTheme="majorHAnsi" w:cs="Segoe UI"/>
        </w:rPr>
      </w:pPr>
      <w:r>
        <w:rPr>
          <w:rFonts w:asciiTheme="majorHAnsi" w:hAnsiTheme="majorHAnsi" w:cs="Segoe UI"/>
        </w:rPr>
        <w:t>Le traitement des demandes d’acte ;</w:t>
      </w:r>
    </w:p>
    <w:p w14:paraId="2F631626" w14:textId="735EA00D" w:rsidR="00B53620" w:rsidRDefault="00B53620" w:rsidP="005C1679">
      <w:pPr>
        <w:pStyle w:val="NormalWeb"/>
        <w:numPr>
          <w:ilvl w:val="0"/>
          <w:numId w:val="49"/>
        </w:numPr>
        <w:jc w:val="both"/>
        <w:textAlignment w:val="baseline"/>
        <w:rPr>
          <w:rFonts w:asciiTheme="majorHAnsi" w:hAnsiTheme="majorHAnsi" w:cs="Segoe UI"/>
        </w:rPr>
      </w:pPr>
      <w:r>
        <w:rPr>
          <w:rFonts w:asciiTheme="majorHAnsi" w:hAnsiTheme="majorHAnsi" w:cs="Segoe UI"/>
        </w:rPr>
        <w:t>Le traitement des demandes d’absence temporaire ;</w:t>
      </w:r>
    </w:p>
    <w:p w14:paraId="471796F9" w14:textId="124B9F1F" w:rsidR="00506D27" w:rsidRDefault="00506D27" w:rsidP="005C1679">
      <w:pPr>
        <w:pStyle w:val="NormalWeb"/>
        <w:numPr>
          <w:ilvl w:val="0"/>
          <w:numId w:val="49"/>
        </w:numPr>
        <w:jc w:val="both"/>
        <w:textAlignment w:val="baseline"/>
        <w:rPr>
          <w:rFonts w:asciiTheme="majorHAnsi" w:hAnsiTheme="majorHAnsi" w:cs="Segoe UI"/>
        </w:rPr>
      </w:pPr>
      <w:r>
        <w:rPr>
          <w:rFonts w:asciiTheme="majorHAnsi" w:hAnsiTheme="majorHAnsi" w:cs="Segoe UI"/>
        </w:rPr>
        <w:t>Le traitement des demandes d’affectation</w:t>
      </w:r>
      <w:r w:rsidR="0004288A">
        <w:rPr>
          <w:rFonts w:asciiTheme="majorHAnsi" w:hAnsiTheme="majorHAnsi" w:cs="Segoe UI"/>
        </w:rPr>
        <w:t xml:space="preserve">. </w:t>
      </w:r>
    </w:p>
    <w:p w14:paraId="0E152BA2" w14:textId="01BF07A9" w:rsidR="00CF2AD3" w:rsidRDefault="0004288A" w:rsidP="0006703B">
      <w:pPr>
        <w:pStyle w:val="NormalWeb"/>
        <w:jc w:val="both"/>
        <w:textAlignment w:val="baseline"/>
        <w:rPr>
          <w:rFonts w:asciiTheme="majorHAnsi" w:hAnsiTheme="majorHAnsi" w:cs="Segoe UI"/>
        </w:rPr>
      </w:pPr>
      <w:r>
        <w:rPr>
          <w:rFonts w:asciiTheme="majorHAnsi" w:hAnsiTheme="majorHAnsi" w:cs="Segoe UI"/>
        </w:rPr>
        <w:t xml:space="preserve">Nous illustreront également à l’aide d’un diagramme de séquence le cas d’utilisation « authentification » qui est un cas d’utilisation inclus à tous les </w:t>
      </w:r>
      <w:r w:rsidR="00E20606">
        <w:rPr>
          <w:rFonts w:asciiTheme="majorHAnsi" w:hAnsiTheme="majorHAnsi" w:cs="Segoe UI"/>
        </w:rPr>
        <w:t xml:space="preserve">autres </w:t>
      </w:r>
      <w:r>
        <w:rPr>
          <w:rFonts w:asciiTheme="majorHAnsi" w:hAnsiTheme="majorHAnsi" w:cs="Segoe UI"/>
        </w:rPr>
        <w:t>cas d’utilisation du système.</w:t>
      </w:r>
    </w:p>
    <w:p w14:paraId="35973996" w14:textId="77777777" w:rsidR="000C2FDC" w:rsidRDefault="000C2FDC" w:rsidP="0006703B">
      <w:pPr>
        <w:pStyle w:val="NormalWeb"/>
        <w:jc w:val="both"/>
        <w:textAlignment w:val="baseline"/>
        <w:rPr>
          <w:rFonts w:asciiTheme="majorHAnsi" w:hAnsiTheme="majorHAnsi" w:cs="Segoe UI"/>
        </w:rPr>
      </w:pPr>
    </w:p>
    <w:p w14:paraId="0230FD9F" w14:textId="77777777" w:rsidR="000C2FDC" w:rsidRDefault="000C2FDC" w:rsidP="0006703B">
      <w:pPr>
        <w:pStyle w:val="NormalWeb"/>
        <w:jc w:val="both"/>
        <w:textAlignment w:val="baseline"/>
        <w:rPr>
          <w:rFonts w:asciiTheme="majorHAnsi" w:hAnsiTheme="majorHAnsi" w:cs="Segoe UI"/>
        </w:rPr>
      </w:pPr>
    </w:p>
    <w:p w14:paraId="2C7E635A" w14:textId="77777777" w:rsidR="000C2FDC" w:rsidRDefault="000C2FDC" w:rsidP="0006703B">
      <w:pPr>
        <w:pStyle w:val="NormalWeb"/>
        <w:jc w:val="both"/>
        <w:textAlignment w:val="baseline"/>
        <w:rPr>
          <w:rFonts w:asciiTheme="majorHAnsi" w:hAnsiTheme="majorHAnsi" w:cs="Segoe UI"/>
        </w:rPr>
      </w:pPr>
    </w:p>
    <w:p w14:paraId="07B63C15" w14:textId="77777777" w:rsidR="000C2FDC" w:rsidRDefault="000C2FDC" w:rsidP="0006703B">
      <w:pPr>
        <w:pStyle w:val="NormalWeb"/>
        <w:jc w:val="both"/>
        <w:textAlignment w:val="baseline"/>
        <w:rPr>
          <w:rFonts w:asciiTheme="majorHAnsi" w:hAnsiTheme="majorHAnsi" w:cs="Segoe UI"/>
        </w:rPr>
      </w:pPr>
    </w:p>
    <w:p w14:paraId="74D95CF0" w14:textId="73C82704" w:rsidR="0004288A" w:rsidRDefault="0004288A" w:rsidP="0004288A">
      <w:pPr>
        <w:pStyle w:val="Titre4"/>
        <w:spacing w:before="0"/>
        <w:ind w:left="1134" w:firstLine="0"/>
      </w:pPr>
      <w:r>
        <w:lastRenderedPageBreak/>
        <w:t>Diagramme de séquence du cas d’utilisation « Authentification »</w:t>
      </w:r>
    </w:p>
    <w:p w14:paraId="38ECFD43" w14:textId="6E7B0572" w:rsidR="00B53620" w:rsidRDefault="007B67FE" w:rsidP="00CF2AD3">
      <w:pPr>
        <w:pStyle w:val="NormalWeb"/>
        <w:spacing w:before="0" w:after="0"/>
        <w:textAlignment w:val="baseline"/>
        <w:rPr>
          <w:rFonts w:asciiTheme="majorHAnsi" w:hAnsiTheme="majorHAnsi"/>
        </w:rPr>
      </w:pPr>
      <w:r>
        <w:rPr>
          <w:rFonts w:asciiTheme="majorHAnsi" w:hAnsiTheme="majorHAnsi"/>
          <w:noProof/>
        </w:rPr>
        <w:pict w14:anchorId="008CD4DD">
          <v:shape id="_x0000_s1809" type="#_x0000_t202" style="position:absolute;margin-left:1.65pt;margin-top:10.45pt;width:437.8pt;height:256.85pt;z-index:251706368" strokecolor="#f8f8f8">
            <v:textbox>
              <w:txbxContent>
                <w:p w14:paraId="25E38FDE" w14:textId="0C75BD8B" w:rsidR="007B67FE" w:rsidRPr="004424C1" w:rsidRDefault="007B67FE">
                  <w:pPr>
                    <w:rPr>
                      <w:noProof/>
                      <w:lang w:eastAsia="fr-FR"/>
                    </w:rPr>
                  </w:pPr>
                  <w:r w:rsidRPr="004424C1">
                    <w:rPr>
                      <w:noProof/>
                      <w:lang w:eastAsia="fr-FR"/>
                    </w:rPr>
                    <w:drawing>
                      <wp:inline distT="0" distB="0" distL="0" distR="0" wp14:anchorId="1BF53552" wp14:editId="0E464463">
                        <wp:extent cx="5367655" cy="2831465"/>
                        <wp:effectExtent l="0" t="0" r="0" b="0"/>
                        <wp:docPr id="8" name="Image 8" descr="D:\INFORMATIQUE\Cours\CEFIVE\Projet-Prof\CEFIVE-Rapport-ProjetProf\Rapport stage\models\staffadmin_authentication_sequence_dgr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RMATIQUE\Cours\CEFIVE\Projet-Prof\CEFIVE-Rapport-ProjetProf\Rapport stage\models\staffadmin_authentication_sequence_dgrm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67655" cy="2831465"/>
                                </a:xfrm>
                                <a:prstGeom prst="rect">
                                  <a:avLst/>
                                </a:prstGeom>
                                <a:noFill/>
                                <a:ln>
                                  <a:noFill/>
                                </a:ln>
                              </pic:spPr>
                            </pic:pic>
                          </a:graphicData>
                        </a:graphic>
                      </wp:inline>
                    </w:drawing>
                  </w:r>
                </w:p>
                <w:p w14:paraId="2E37365F" w14:textId="77777777" w:rsidR="007B67FE" w:rsidRPr="0004124A" w:rsidRDefault="007B67FE" w:rsidP="0004124A">
                  <w:pPr>
                    <w:pStyle w:val="Titre4"/>
                    <w:numPr>
                      <w:ilvl w:val="0"/>
                      <w:numId w:val="0"/>
                    </w:numPr>
                    <w:spacing w:before="0"/>
                    <w:ind w:left="792" w:hanging="432"/>
                    <w:jc w:val="center"/>
                    <w:rPr>
                      <w:sz w:val="24"/>
                    </w:rPr>
                  </w:pPr>
                  <w:r w:rsidRPr="004424C1">
                    <w:rPr>
                      <w:sz w:val="24"/>
                    </w:rPr>
                    <w:t>Diagramme de séquence du cas d’utilisation « Authentification »</w:t>
                  </w:r>
                </w:p>
                <w:p w14:paraId="596FFC95" w14:textId="37313643" w:rsidR="007B67FE" w:rsidRDefault="007B67FE"/>
              </w:txbxContent>
            </v:textbox>
          </v:shape>
        </w:pict>
      </w:r>
    </w:p>
    <w:p w14:paraId="64D6D632" w14:textId="77777777" w:rsidR="00370200" w:rsidRDefault="00370200" w:rsidP="00CF2AD3">
      <w:pPr>
        <w:pStyle w:val="NormalWeb"/>
        <w:spacing w:before="0" w:after="0"/>
        <w:textAlignment w:val="baseline"/>
        <w:rPr>
          <w:rFonts w:asciiTheme="majorHAnsi" w:hAnsiTheme="majorHAnsi"/>
        </w:rPr>
      </w:pPr>
    </w:p>
    <w:p w14:paraId="20E42BF6" w14:textId="77777777" w:rsidR="00370200" w:rsidRDefault="00370200" w:rsidP="00CF2AD3">
      <w:pPr>
        <w:pStyle w:val="NormalWeb"/>
        <w:spacing w:before="0" w:after="0"/>
        <w:textAlignment w:val="baseline"/>
        <w:rPr>
          <w:rFonts w:asciiTheme="majorHAnsi" w:hAnsiTheme="majorHAnsi"/>
        </w:rPr>
      </w:pPr>
    </w:p>
    <w:p w14:paraId="6C774725" w14:textId="77777777" w:rsidR="00370200" w:rsidRDefault="00370200" w:rsidP="00CF2AD3">
      <w:pPr>
        <w:pStyle w:val="NormalWeb"/>
        <w:spacing w:before="0" w:after="0"/>
        <w:textAlignment w:val="baseline"/>
        <w:rPr>
          <w:rFonts w:asciiTheme="majorHAnsi" w:hAnsiTheme="majorHAnsi"/>
        </w:rPr>
      </w:pPr>
    </w:p>
    <w:p w14:paraId="36F13AEC" w14:textId="77777777" w:rsidR="00370200" w:rsidRDefault="00370200" w:rsidP="00CF2AD3">
      <w:pPr>
        <w:pStyle w:val="NormalWeb"/>
        <w:spacing w:before="0" w:after="0"/>
        <w:textAlignment w:val="baseline"/>
        <w:rPr>
          <w:rFonts w:asciiTheme="majorHAnsi" w:hAnsiTheme="majorHAnsi"/>
        </w:rPr>
      </w:pPr>
    </w:p>
    <w:p w14:paraId="440538D1" w14:textId="77777777" w:rsidR="00370200" w:rsidRDefault="00370200" w:rsidP="00CF2AD3">
      <w:pPr>
        <w:pStyle w:val="NormalWeb"/>
        <w:spacing w:before="0" w:after="0"/>
        <w:textAlignment w:val="baseline"/>
        <w:rPr>
          <w:rFonts w:asciiTheme="majorHAnsi" w:hAnsiTheme="majorHAnsi"/>
        </w:rPr>
      </w:pPr>
    </w:p>
    <w:p w14:paraId="7C6DE57E" w14:textId="77777777" w:rsidR="00370200" w:rsidRDefault="00370200" w:rsidP="00CF2AD3">
      <w:pPr>
        <w:pStyle w:val="NormalWeb"/>
        <w:spacing w:before="0" w:after="0"/>
        <w:textAlignment w:val="baseline"/>
        <w:rPr>
          <w:rFonts w:asciiTheme="majorHAnsi" w:hAnsiTheme="majorHAnsi"/>
        </w:rPr>
      </w:pPr>
    </w:p>
    <w:p w14:paraId="1F0A0C62" w14:textId="77777777" w:rsidR="00370200" w:rsidRDefault="00370200" w:rsidP="00CF2AD3">
      <w:pPr>
        <w:pStyle w:val="NormalWeb"/>
        <w:spacing w:before="0" w:after="0"/>
        <w:textAlignment w:val="baseline"/>
        <w:rPr>
          <w:rFonts w:asciiTheme="majorHAnsi" w:hAnsiTheme="majorHAnsi"/>
        </w:rPr>
      </w:pPr>
    </w:p>
    <w:p w14:paraId="6D36569E" w14:textId="77777777" w:rsidR="00ED37C9" w:rsidRDefault="00ED37C9" w:rsidP="00ED37C9">
      <w:pPr>
        <w:pStyle w:val="NormalWeb"/>
        <w:spacing w:before="0" w:after="0"/>
        <w:textAlignment w:val="baseline"/>
        <w:rPr>
          <w:rFonts w:asciiTheme="majorHAnsi" w:hAnsiTheme="majorHAnsi"/>
          <w:b/>
        </w:rPr>
      </w:pPr>
    </w:p>
    <w:p w14:paraId="2A876784" w14:textId="77777777" w:rsidR="00E20606" w:rsidRDefault="00E20606" w:rsidP="00E20606">
      <w:pPr>
        <w:pStyle w:val="NormalWeb"/>
        <w:spacing w:before="240" w:beforeAutospacing="0" w:after="0"/>
        <w:ind w:left="720"/>
        <w:textAlignment w:val="baseline"/>
        <w:rPr>
          <w:rFonts w:asciiTheme="majorHAnsi" w:hAnsiTheme="majorHAnsi"/>
          <w:b/>
        </w:rPr>
      </w:pPr>
    </w:p>
    <w:p w14:paraId="60354314" w14:textId="68EA7039" w:rsidR="0004124A" w:rsidRDefault="009C7CE1" w:rsidP="00ED37C9">
      <w:pPr>
        <w:pStyle w:val="NormalWeb"/>
        <w:numPr>
          <w:ilvl w:val="0"/>
          <w:numId w:val="23"/>
        </w:numPr>
        <w:spacing w:before="240" w:beforeAutospacing="0" w:after="0"/>
        <w:textAlignment w:val="baseline"/>
        <w:rPr>
          <w:rFonts w:asciiTheme="majorHAnsi" w:hAnsiTheme="majorHAnsi"/>
          <w:b/>
        </w:rPr>
      </w:pPr>
      <w:r w:rsidRPr="009C7CE1">
        <w:rPr>
          <w:rFonts w:asciiTheme="majorHAnsi" w:hAnsiTheme="majorHAnsi"/>
          <w:b/>
        </w:rPr>
        <w:t>Commentaire</w:t>
      </w:r>
      <w:r w:rsidR="00E20606">
        <w:rPr>
          <w:rFonts w:asciiTheme="majorHAnsi" w:hAnsiTheme="majorHAnsi"/>
          <w:b/>
        </w:rPr>
        <w:t>s</w:t>
      </w:r>
    </w:p>
    <w:p w14:paraId="299BA6A5" w14:textId="7D2FB775" w:rsidR="009C7CE1" w:rsidRDefault="00ED37C9" w:rsidP="00E20606">
      <w:pPr>
        <w:pStyle w:val="NormalWeb"/>
        <w:spacing w:before="0" w:after="0"/>
        <w:jc w:val="both"/>
        <w:textAlignment w:val="baseline"/>
        <w:rPr>
          <w:rFonts w:asciiTheme="majorHAnsi" w:hAnsiTheme="majorHAnsi"/>
        </w:rPr>
      </w:pPr>
      <w:r w:rsidRPr="00E20606">
        <w:rPr>
          <w:rFonts w:asciiTheme="majorHAnsi" w:hAnsiTheme="majorHAnsi"/>
          <w:b/>
        </w:rPr>
        <w:t>1</w:t>
      </w:r>
      <w:r>
        <w:rPr>
          <w:rFonts w:asciiTheme="majorHAnsi" w:hAnsiTheme="majorHAnsi"/>
        </w:rPr>
        <w:t xml:space="preserve"> : L’acteur saisi ses données d’authentification dans </w:t>
      </w:r>
      <w:r w:rsidR="002C1632">
        <w:rPr>
          <w:rFonts w:asciiTheme="majorHAnsi" w:hAnsiTheme="majorHAnsi"/>
        </w:rPr>
        <w:t>le formulaire d’authentification</w:t>
      </w:r>
      <w:r w:rsidR="00E20606">
        <w:rPr>
          <w:rFonts w:asciiTheme="majorHAnsi" w:hAnsiTheme="majorHAnsi"/>
        </w:rPr>
        <w:t xml:space="preserve"> à partir d’un navigateur web.</w:t>
      </w:r>
    </w:p>
    <w:p w14:paraId="0693DF99" w14:textId="2A9DEEE1" w:rsidR="002C1632" w:rsidRDefault="002C1632" w:rsidP="00E20606">
      <w:pPr>
        <w:pStyle w:val="NormalWeb"/>
        <w:spacing w:before="0" w:after="0"/>
        <w:jc w:val="both"/>
        <w:textAlignment w:val="baseline"/>
        <w:rPr>
          <w:rFonts w:asciiTheme="majorHAnsi" w:hAnsiTheme="majorHAnsi"/>
        </w:rPr>
      </w:pPr>
      <w:r w:rsidRPr="00E20606">
        <w:rPr>
          <w:rFonts w:asciiTheme="majorHAnsi" w:hAnsiTheme="majorHAnsi"/>
          <w:b/>
        </w:rPr>
        <w:t>2</w:t>
      </w:r>
      <w:r>
        <w:rPr>
          <w:rFonts w:asciiTheme="majorHAnsi" w:hAnsiTheme="majorHAnsi"/>
        </w:rPr>
        <w:t> : Il clique sur le bouton valider du formulaire, ce qui déclenche la soumission du formulaire</w:t>
      </w:r>
      <w:r w:rsidR="00E20606">
        <w:rPr>
          <w:rFonts w:asciiTheme="majorHAnsi" w:hAnsiTheme="majorHAnsi"/>
        </w:rPr>
        <w:t>.</w:t>
      </w:r>
    </w:p>
    <w:p w14:paraId="1C7BE0DD" w14:textId="5C97F678" w:rsidR="002C1632" w:rsidRDefault="002C1632" w:rsidP="00E20606">
      <w:pPr>
        <w:pStyle w:val="NormalWeb"/>
        <w:spacing w:before="0" w:after="0"/>
        <w:jc w:val="both"/>
        <w:textAlignment w:val="baseline"/>
        <w:rPr>
          <w:rFonts w:asciiTheme="majorHAnsi" w:hAnsiTheme="majorHAnsi"/>
        </w:rPr>
      </w:pPr>
      <w:r w:rsidRPr="00E20606">
        <w:rPr>
          <w:rFonts w:asciiTheme="majorHAnsi" w:hAnsiTheme="majorHAnsi"/>
          <w:b/>
        </w:rPr>
        <w:t>3 </w:t>
      </w:r>
      <w:r>
        <w:rPr>
          <w:rFonts w:asciiTheme="majorHAnsi" w:hAnsiTheme="majorHAnsi"/>
        </w:rPr>
        <w:t>: La soumission du formulaire déclenche une requête http vers le serveur d’application</w:t>
      </w:r>
    </w:p>
    <w:p w14:paraId="4CD75167" w14:textId="3CE5413E" w:rsidR="002C1632" w:rsidRDefault="002C1632" w:rsidP="00E20606">
      <w:pPr>
        <w:pStyle w:val="NormalWeb"/>
        <w:spacing w:before="0" w:after="0"/>
        <w:jc w:val="both"/>
        <w:textAlignment w:val="baseline"/>
        <w:rPr>
          <w:rFonts w:asciiTheme="majorHAnsi" w:hAnsiTheme="majorHAnsi"/>
        </w:rPr>
      </w:pPr>
      <w:r w:rsidRPr="00E20606">
        <w:rPr>
          <w:rFonts w:asciiTheme="majorHAnsi" w:hAnsiTheme="majorHAnsi"/>
          <w:b/>
        </w:rPr>
        <w:t>4</w:t>
      </w:r>
      <w:r>
        <w:rPr>
          <w:rFonts w:asciiTheme="majorHAnsi" w:hAnsiTheme="majorHAnsi"/>
        </w:rPr>
        <w:t> : Le serveur d’application procède à la vérification du login et du mot de passe saisie par l’acteur</w:t>
      </w:r>
      <w:r w:rsidR="00347AF1">
        <w:rPr>
          <w:rFonts w:asciiTheme="majorHAnsi" w:hAnsiTheme="majorHAnsi"/>
        </w:rPr>
        <w:t>.</w:t>
      </w:r>
    </w:p>
    <w:p w14:paraId="04E037FE" w14:textId="4204CBDA" w:rsidR="00E20606" w:rsidRDefault="00E20606" w:rsidP="00E20606">
      <w:pPr>
        <w:pStyle w:val="NormalWeb"/>
        <w:spacing w:before="0" w:after="0"/>
        <w:jc w:val="both"/>
        <w:textAlignment w:val="baseline"/>
        <w:rPr>
          <w:rFonts w:asciiTheme="majorHAnsi" w:hAnsiTheme="majorHAnsi"/>
        </w:rPr>
      </w:pPr>
      <w:r w:rsidRPr="00E20606">
        <w:rPr>
          <w:rFonts w:asciiTheme="majorHAnsi" w:hAnsiTheme="majorHAnsi"/>
          <w:b/>
        </w:rPr>
        <w:t>5</w:t>
      </w:r>
      <w:r>
        <w:rPr>
          <w:rFonts w:asciiTheme="majorHAnsi" w:hAnsiTheme="majorHAnsi"/>
        </w:rPr>
        <w:t> : Si les données d’authentification sont correctes, le serveur d’application retourne la page d’accueil à l’écran du navigateur</w:t>
      </w:r>
      <w:r w:rsidR="00347AF1">
        <w:rPr>
          <w:rFonts w:asciiTheme="majorHAnsi" w:hAnsiTheme="majorHAnsi"/>
        </w:rPr>
        <w:t>.</w:t>
      </w:r>
    </w:p>
    <w:p w14:paraId="77A54BB8" w14:textId="4D0D4C5A" w:rsidR="00E20606" w:rsidRPr="00ED37C9" w:rsidRDefault="00E20606" w:rsidP="00E20606">
      <w:pPr>
        <w:pStyle w:val="NormalWeb"/>
        <w:spacing w:before="0" w:after="0"/>
        <w:jc w:val="both"/>
        <w:textAlignment w:val="baseline"/>
        <w:rPr>
          <w:rFonts w:asciiTheme="majorHAnsi" w:hAnsiTheme="majorHAnsi"/>
        </w:rPr>
      </w:pPr>
      <w:r w:rsidRPr="00E20606">
        <w:rPr>
          <w:rFonts w:asciiTheme="majorHAnsi" w:hAnsiTheme="majorHAnsi"/>
          <w:b/>
        </w:rPr>
        <w:t>6</w:t>
      </w:r>
      <w:r>
        <w:rPr>
          <w:rFonts w:asciiTheme="majorHAnsi" w:hAnsiTheme="majorHAnsi"/>
        </w:rPr>
        <w:t> : Si les données d’authentification ne pas correctes, le serveur d’application retourne la page d’authentification au navigateur</w:t>
      </w:r>
      <w:r w:rsidR="00347AF1">
        <w:rPr>
          <w:rFonts w:asciiTheme="majorHAnsi" w:hAnsiTheme="majorHAnsi"/>
        </w:rPr>
        <w:t>.</w:t>
      </w:r>
    </w:p>
    <w:p w14:paraId="765B4143" w14:textId="0143A3BF" w:rsidR="00D10CAD" w:rsidRDefault="00E20606" w:rsidP="00BC390F">
      <w:pPr>
        <w:pStyle w:val="NormalWeb"/>
        <w:spacing w:before="0" w:after="0"/>
        <w:jc w:val="both"/>
        <w:textAlignment w:val="baseline"/>
        <w:rPr>
          <w:rFonts w:asciiTheme="majorHAnsi" w:hAnsiTheme="majorHAnsi"/>
        </w:rPr>
      </w:pPr>
      <w:r>
        <w:rPr>
          <w:rFonts w:asciiTheme="majorHAnsi" w:hAnsiTheme="majorHAnsi"/>
        </w:rPr>
        <w:t>Le processus</w:t>
      </w:r>
      <w:r w:rsidR="00BC390F">
        <w:rPr>
          <w:rFonts w:asciiTheme="majorHAnsi" w:hAnsiTheme="majorHAnsi"/>
        </w:rPr>
        <w:t xml:space="preserve"> d’authentification ainsi décrit</w:t>
      </w:r>
      <w:r>
        <w:rPr>
          <w:rFonts w:asciiTheme="majorHAnsi" w:hAnsiTheme="majorHAnsi"/>
        </w:rPr>
        <w:t xml:space="preserve">, sera requis pour toutes les actions à réaliser à travers le système. Cela dit, </w:t>
      </w:r>
      <w:r w:rsidR="00BC390F">
        <w:rPr>
          <w:rFonts w:asciiTheme="majorHAnsi" w:hAnsiTheme="majorHAnsi"/>
        </w:rPr>
        <w:t xml:space="preserve">dans les diagrammes de séquence que nous présenterons par la suite, nous nous </w:t>
      </w:r>
      <w:r w:rsidR="00347AF1">
        <w:rPr>
          <w:rFonts w:asciiTheme="majorHAnsi" w:hAnsiTheme="majorHAnsi"/>
        </w:rPr>
        <w:t>limiterons à</w:t>
      </w:r>
      <w:r w:rsidR="00BC390F">
        <w:rPr>
          <w:rFonts w:asciiTheme="majorHAnsi" w:hAnsiTheme="majorHAnsi"/>
        </w:rPr>
        <w:t xml:space="preserve"> faire référence à ce diagramme d’authentification, sans toutefois le représenter entièrement, afin de ne pas surcharger la présentation.</w:t>
      </w:r>
      <w:r w:rsidR="00D10CAD">
        <w:rPr>
          <w:rFonts w:asciiTheme="majorHAnsi" w:hAnsiTheme="majorHAnsi"/>
        </w:rPr>
        <w:t xml:space="preserve"> Toutefois, toujours dans le souci de ne pas surcharger les diagrammes, nous omettrons sciemment, dans certains cas, de faire référence à ce diagramme d’authentification.</w:t>
      </w:r>
    </w:p>
    <w:p w14:paraId="2181D78F" w14:textId="7B36C489" w:rsidR="004D79B1" w:rsidRDefault="00D10CAD" w:rsidP="000C2FDC">
      <w:pPr>
        <w:pStyle w:val="Titre4"/>
        <w:spacing w:before="0"/>
        <w:ind w:left="1134" w:firstLine="0"/>
      </w:pPr>
      <w:r>
        <w:br w:type="page"/>
      </w:r>
      <w:r w:rsidR="004D79B1">
        <w:lastRenderedPageBreak/>
        <w:t>P</w:t>
      </w:r>
      <w:r w:rsidR="00DA0AD7">
        <w:t>rocessus</w:t>
      </w:r>
      <w:r w:rsidR="005566BA">
        <w:t xml:space="preserve"> de</w:t>
      </w:r>
      <w:r w:rsidR="004D79B1">
        <w:t xml:space="preserve"> recrutement</w:t>
      </w:r>
    </w:p>
    <w:p w14:paraId="4F4B4559" w14:textId="2A5E18D2" w:rsidR="000F0BFF" w:rsidRDefault="007B67FE" w:rsidP="000F0BFF">
      <w:r>
        <w:rPr>
          <w:noProof/>
          <w:lang w:eastAsia="fr-FR"/>
        </w:rPr>
        <w:pict w14:anchorId="4B6D1643">
          <v:shape id="_x0000_s1787" type="#_x0000_t202" style="position:absolute;margin-left:.55pt;margin-top:8.25pt;width:452.4pt;height:267.05pt;z-index:251688960">
            <v:textbox style="mso-next-textbox:#_x0000_s1787">
              <w:txbxContent>
                <w:p w14:paraId="56ACBBB1" w14:textId="604D15CE" w:rsidR="007B67FE" w:rsidRDefault="007B67FE" w:rsidP="00C81FB3">
                  <w:pPr>
                    <w:jc w:val="center"/>
                    <w:rPr>
                      <w:noProof/>
                      <w:lang w:eastAsia="fr-FR"/>
                    </w:rPr>
                  </w:pPr>
                  <w:r w:rsidRPr="007E38ED">
                    <w:rPr>
                      <w:noProof/>
                      <w:lang w:eastAsia="fr-FR"/>
                    </w:rPr>
                    <w:drawing>
                      <wp:inline distT="0" distB="0" distL="0" distR="0" wp14:anchorId="4E73D9CD" wp14:editId="32CFA691">
                        <wp:extent cx="5553075" cy="2894397"/>
                        <wp:effectExtent l="0" t="0" r="0" b="0"/>
                        <wp:docPr id="7" name="Image 7" descr="D:\INFORMATIQUE\Cours\CEFIVE\Projet-Prof\CEFIVE-Rapport-ProjetProf\Rapport stage\models\Sequence\staffadmin_recrutement_sequence_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FORMATIQUE\Cours\CEFIVE\Projet-Prof\CEFIVE-Rapport-ProjetProf\Rapport stage\models\Sequence\staffadmin_recrutement_sequence_dgrm.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53075" cy="2894397"/>
                                </a:xfrm>
                                <a:prstGeom prst="rect">
                                  <a:avLst/>
                                </a:prstGeom>
                                <a:noFill/>
                                <a:ln>
                                  <a:noFill/>
                                </a:ln>
                              </pic:spPr>
                            </pic:pic>
                          </a:graphicData>
                        </a:graphic>
                      </wp:inline>
                    </w:drawing>
                  </w:r>
                </w:p>
                <w:p w14:paraId="4AA30E2D" w14:textId="22C04B75" w:rsidR="007B67FE" w:rsidRPr="00A04CA7" w:rsidRDefault="007B67FE" w:rsidP="00C81FB3">
                  <w:pPr>
                    <w:spacing w:after="0"/>
                    <w:jc w:val="center"/>
                    <w:rPr>
                      <w:rFonts w:asciiTheme="majorHAnsi" w:hAnsiTheme="majorHAnsi"/>
                      <w:b/>
                      <w:sz w:val="24"/>
                    </w:rPr>
                  </w:pPr>
                  <w:r w:rsidRPr="00A04CA7">
                    <w:rPr>
                      <w:rFonts w:asciiTheme="majorHAnsi" w:hAnsiTheme="majorHAnsi"/>
                      <w:b/>
                      <w:sz w:val="24"/>
                    </w:rPr>
                    <w:t>Diagramme d</w:t>
                  </w:r>
                  <w:r>
                    <w:rPr>
                      <w:rFonts w:asciiTheme="majorHAnsi" w:hAnsiTheme="majorHAnsi"/>
                      <w:b/>
                      <w:sz w:val="24"/>
                    </w:rPr>
                    <w:t>e séquence</w:t>
                  </w:r>
                  <w:r w:rsidRPr="00A04CA7">
                    <w:rPr>
                      <w:rFonts w:asciiTheme="majorHAnsi" w:hAnsiTheme="majorHAnsi"/>
                      <w:b/>
                      <w:sz w:val="24"/>
                    </w:rPr>
                    <w:t xml:space="preserve"> du p</w:t>
                  </w:r>
                  <w:r>
                    <w:rPr>
                      <w:rFonts w:asciiTheme="majorHAnsi" w:hAnsiTheme="majorHAnsi"/>
                      <w:b/>
                      <w:sz w:val="24"/>
                    </w:rPr>
                    <w:t>rocessus de</w:t>
                  </w:r>
                  <w:r w:rsidRPr="00A04CA7">
                    <w:rPr>
                      <w:rFonts w:asciiTheme="majorHAnsi" w:hAnsiTheme="majorHAnsi"/>
                      <w:b/>
                      <w:sz w:val="24"/>
                    </w:rPr>
                    <w:t xml:space="preserve"> recrutement</w:t>
                  </w:r>
                </w:p>
                <w:p w14:paraId="3BA95E5A" w14:textId="77777777" w:rsidR="007B67FE" w:rsidRDefault="007B67FE" w:rsidP="00C81FB3">
                  <w:pPr>
                    <w:jc w:val="center"/>
                    <w:rPr>
                      <w:noProof/>
                      <w:lang w:eastAsia="fr-FR"/>
                    </w:rPr>
                  </w:pPr>
                </w:p>
                <w:p w14:paraId="25053D14" w14:textId="01C17860" w:rsidR="007B67FE" w:rsidRDefault="007B67FE" w:rsidP="00C81FB3">
                  <w:pPr>
                    <w:jc w:val="center"/>
                  </w:pPr>
                </w:p>
              </w:txbxContent>
            </v:textbox>
          </v:shape>
        </w:pict>
      </w:r>
    </w:p>
    <w:p w14:paraId="15B044D8" w14:textId="77777777" w:rsidR="000F0BFF" w:rsidRDefault="000F0BFF" w:rsidP="000F0BFF"/>
    <w:p w14:paraId="264DE052" w14:textId="77777777" w:rsidR="000F0BFF" w:rsidRDefault="000F0BFF" w:rsidP="000F0BFF"/>
    <w:p w14:paraId="351E40CA" w14:textId="77777777" w:rsidR="000F0BFF" w:rsidRDefault="000F0BFF" w:rsidP="000F0BFF"/>
    <w:p w14:paraId="64A845D2" w14:textId="77777777" w:rsidR="000F0BFF" w:rsidRDefault="000F0BFF" w:rsidP="000F0BFF"/>
    <w:p w14:paraId="268B6B39" w14:textId="77777777" w:rsidR="000F0BFF" w:rsidRDefault="000F0BFF" w:rsidP="000F0BFF"/>
    <w:p w14:paraId="4D9D2CB1" w14:textId="77777777" w:rsidR="000F0BFF" w:rsidRDefault="000F0BFF" w:rsidP="000F0BFF"/>
    <w:p w14:paraId="21C86AFA" w14:textId="77777777" w:rsidR="000F0BFF" w:rsidRDefault="000F0BFF" w:rsidP="000F0BFF"/>
    <w:p w14:paraId="20BCC925" w14:textId="77777777" w:rsidR="000F0BFF" w:rsidRDefault="000F0BFF" w:rsidP="000F0BFF"/>
    <w:p w14:paraId="057D5F7F" w14:textId="77777777" w:rsidR="000F0BFF" w:rsidRDefault="000F0BFF" w:rsidP="000F0BFF"/>
    <w:p w14:paraId="35C53074" w14:textId="77777777" w:rsidR="000F0BFF" w:rsidRPr="00444645" w:rsidRDefault="000F0BFF" w:rsidP="000F0BFF">
      <w:pPr>
        <w:rPr>
          <w:rFonts w:asciiTheme="majorHAnsi" w:hAnsiTheme="majorHAnsi"/>
          <w:b/>
          <w:sz w:val="24"/>
        </w:rPr>
      </w:pPr>
    </w:p>
    <w:p w14:paraId="520C1915" w14:textId="005887B3" w:rsidR="005D0EE8" w:rsidRDefault="00444645" w:rsidP="00444645">
      <w:pPr>
        <w:pStyle w:val="Paragraphedeliste"/>
        <w:numPr>
          <w:ilvl w:val="0"/>
          <w:numId w:val="23"/>
        </w:numPr>
        <w:rPr>
          <w:rFonts w:asciiTheme="majorHAnsi" w:hAnsiTheme="majorHAnsi"/>
          <w:b/>
          <w:sz w:val="24"/>
        </w:rPr>
      </w:pPr>
      <w:r w:rsidRPr="00444645">
        <w:rPr>
          <w:rFonts w:asciiTheme="majorHAnsi" w:hAnsiTheme="majorHAnsi"/>
          <w:b/>
          <w:sz w:val="24"/>
        </w:rPr>
        <w:t>Commentaires</w:t>
      </w:r>
      <w:r>
        <w:rPr>
          <w:rFonts w:asciiTheme="majorHAnsi" w:hAnsiTheme="majorHAnsi"/>
          <w:b/>
          <w:sz w:val="24"/>
        </w:rPr>
        <w:t> :</w:t>
      </w:r>
    </w:p>
    <w:p w14:paraId="5F5A8F67" w14:textId="34EAE214" w:rsidR="00444645" w:rsidRDefault="00444645" w:rsidP="00444645">
      <w:pPr>
        <w:rPr>
          <w:rFonts w:asciiTheme="majorHAnsi" w:hAnsiTheme="majorHAnsi"/>
          <w:sz w:val="24"/>
        </w:rPr>
      </w:pPr>
      <w:r>
        <w:rPr>
          <w:rFonts w:asciiTheme="majorHAnsi" w:hAnsiTheme="majorHAnsi"/>
          <w:b/>
          <w:sz w:val="24"/>
        </w:rPr>
        <w:t xml:space="preserve">1 : </w:t>
      </w:r>
      <w:r>
        <w:rPr>
          <w:rFonts w:asciiTheme="majorHAnsi" w:hAnsiTheme="majorHAnsi"/>
          <w:sz w:val="24"/>
        </w:rPr>
        <w:t>Le CSMGP enregistre les données d’un nouvel agent dans le système</w:t>
      </w:r>
      <w:r w:rsidR="00294BB7">
        <w:rPr>
          <w:rFonts w:asciiTheme="majorHAnsi" w:hAnsiTheme="majorHAnsi"/>
          <w:sz w:val="24"/>
        </w:rPr>
        <w:t xml:space="preserve"> </w:t>
      </w:r>
    </w:p>
    <w:p w14:paraId="26D5A7C6" w14:textId="4F2593D7" w:rsidR="00444645" w:rsidRDefault="00444645" w:rsidP="00444645">
      <w:pPr>
        <w:rPr>
          <w:rFonts w:asciiTheme="majorHAnsi" w:hAnsiTheme="majorHAnsi"/>
          <w:sz w:val="24"/>
        </w:rPr>
      </w:pPr>
      <w:r>
        <w:rPr>
          <w:rFonts w:asciiTheme="majorHAnsi" w:hAnsiTheme="majorHAnsi"/>
          <w:b/>
          <w:sz w:val="24"/>
        </w:rPr>
        <w:t xml:space="preserve">2 : </w:t>
      </w:r>
      <w:r>
        <w:rPr>
          <w:rFonts w:asciiTheme="majorHAnsi" w:hAnsiTheme="majorHAnsi"/>
          <w:sz w:val="24"/>
        </w:rPr>
        <w:t>Le système vérifie et valide les informations saisies avant de les sauvegarder</w:t>
      </w:r>
    </w:p>
    <w:p w14:paraId="434BD48A" w14:textId="388F313C" w:rsidR="00444645" w:rsidRDefault="00444645" w:rsidP="00444645">
      <w:pPr>
        <w:rPr>
          <w:rFonts w:asciiTheme="majorHAnsi" w:hAnsiTheme="majorHAnsi"/>
          <w:sz w:val="24"/>
        </w:rPr>
      </w:pPr>
      <w:r>
        <w:rPr>
          <w:rFonts w:asciiTheme="majorHAnsi" w:hAnsiTheme="majorHAnsi"/>
          <w:b/>
          <w:sz w:val="24"/>
        </w:rPr>
        <w:t xml:space="preserve">3 : </w:t>
      </w:r>
      <w:r w:rsidR="00294BB7">
        <w:rPr>
          <w:rFonts w:asciiTheme="majorHAnsi" w:hAnsiTheme="majorHAnsi"/>
          <w:sz w:val="24"/>
        </w:rPr>
        <w:t>Le CSMGP procède à la mutation du nouvel agent au sein d’un service de la DMP</w:t>
      </w:r>
    </w:p>
    <w:p w14:paraId="429711B5" w14:textId="6C62B20B" w:rsidR="00294BB7" w:rsidRDefault="00294BB7" w:rsidP="00444645">
      <w:pPr>
        <w:rPr>
          <w:rFonts w:asciiTheme="majorHAnsi" w:hAnsiTheme="majorHAnsi"/>
          <w:sz w:val="24"/>
        </w:rPr>
      </w:pPr>
      <w:r>
        <w:rPr>
          <w:rFonts w:asciiTheme="majorHAnsi" w:hAnsiTheme="majorHAnsi"/>
          <w:b/>
          <w:sz w:val="24"/>
        </w:rPr>
        <w:t xml:space="preserve">4 : </w:t>
      </w:r>
      <w:r>
        <w:rPr>
          <w:rFonts w:asciiTheme="majorHAnsi" w:hAnsiTheme="majorHAnsi"/>
          <w:sz w:val="24"/>
        </w:rPr>
        <w:t>Le système notifie le responsable de ce service de l’affectation d’un nouvel agent au sein de l’un de ses services</w:t>
      </w:r>
    </w:p>
    <w:p w14:paraId="164EE98E" w14:textId="363FC429" w:rsidR="00294BB7" w:rsidRDefault="00294BB7" w:rsidP="00444645">
      <w:pPr>
        <w:rPr>
          <w:rFonts w:asciiTheme="majorHAnsi" w:hAnsiTheme="majorHAnsi"/>
          <w:sz w:val="24"/>
        </w:rPr>
      </w:pPr>
      <w:r>
        <w:rPr>
          <w:rFonts w:asciiTheme="majorHAnsi" w:hAnsiTheme="majorHAnsi"/>
          <w:b/>
          <w:sz w:val="24"/>
        </w:rPr>
        <w:t xml:space="preserve">5 : </w:t>
      </w:r>
      <w:r>
        <w:rPr>
          <w:rFonts w:asciiTheme="majorHAnsi" w:hAnsiTheme="majorHAnsi"/>
          <w:sz w:val="24"/>
        </w:rPr>
        <w:t>Le responsable du service confirme la prise de service du nouvel agent (après que l’agent ait effectivement pris service)</w:t>
      </w:r>
    </w:p>
    <w:p w14:paraId="542BFAC2" w14:textId="2F15FA34" w:rsidR="00294BB7" w:rsidRDefault="00294BB7" w:rsidP="00444645">
      <w:pPr>
        <w:rPr>
          <w:rFonts w:asciiTheme="majorHAnsi" w:hAnsiTheme="majorHAnsi"/>
          <w:sz w:val="24"/>
        </w:rPr>
      </w:pPr>
      <w:r>
        <w:rPr>
          <w:rFonts w:asciiTheme="majorHAnsi" w:hAnsiTheme="majorHAnsi"/>
          <w:b/>
          <w:sz w:val="24"/>
        </w:rPr>
        <w:t xml:space="preserve">6 : </w:t>
      </w:r>
      <w:r>
        <w:rPr>
          <w:rFonts w:asciiTheme="majorHAnsi" w:hAnsiTheme="majorHAnsi"/>
          <w:sz w:val="24"/>
        </w:rPr>
        <w:t>Le système notifie le CSMGP de la prise de service effective du nouvel agent</w:t>
      </w:r>
    </w:p>
    <w:p w14:paraId="615904B2" w14:textId="287F9E81" w:rsidR="00294BB7" w:rsidRDefault="00294BB7" w:rsidP="00444645">
      <w:pPr>
        <w:rPr>
          <w:rFonts w:asciiTheme="majorHAnsi" w:hAnsiTheme="majorHAnsi"/>
          <w:sz w:val="24"/>
        </w:rPr>
      </w:pPr>
      <w:r>
        <w:rPr>
          <w:rFonts w:asciiTheme="majorHAnsi" w:hAnsiTheme="majorHAnsi"/>
          <w:b/>
          <w:sz w:val="24"/>
        </w:rPr>
        <w:t xml:space="preserve">7 : </w:t>
      </w:r>
      <w:r>
        <w:rPr>
          <w:rFonts w:asciiTheme="majorHAnsi" w:hAnsiTheme="majorHAnsi"/>
          <w:sz w:val="24"/>
        </w:rPr>
        <w:t>Le CSMGP édite le certificat de prise de service du nouvel agent</w:t>
      </w:r>
    </w:p>
    <w:p w14:paraId="6A06F8B1" w14:textId="4DE34B8D" w:rsidR="00294BB7" w:rsidRDefault="00294BB7" w:rsidP="00444645">
      <w:pPr>
        <w:rPr>
          <w:rFonts w:asciiTheme="majorHAnsi" w:hAnsiTheme="majorHAnsi"/>
          <w:sz w:val="24"/>
        </w:rPr>
      </w:pPr>
      <w:r>
        <w:rPr>
          <w:rFonts w:asciiTheme="majorHAnsi" w:hAnsiTheme="majorHAnsi"/>
          <w:b/>
          <w:sz w:val="24"/>
        </w:rPr>
        <w:t xml:space="preserve">8 : </w:t>
      </w:r>
      <w:r>
        <w:rPr>
          <w:rFonts w:asciiTheme="majorHAnsi" w:hAnsiTheme="majorHAnsi"/>
          <w:sz w:val="24"/>
        </w:rPr>
        <w:t>Le CSMGP joint le certificat de prise de service signé par le DMP au dossier de l’agent</w:t>
      </w:r>
    </w:p>
    <w:p w14:paraId="77D1FCFC" w14:textId="162534D2" w:rsidR="00294BB7" w:rsidRPr="00294BB7" w:rsidRDefault="00294BB7" w:rsidP="00444645">
      <w:pPr>
        <w:rPr>
          <w:rFonts w:asciiTheme="majorHAnsi" w:hAnsiTheme="majorHAnsi"/>
          <w:sz w:val="24"/>
        </w:rPr>
      </w:pPr>
      <w:r>
        <w:rPr>
          <w:rFonts w:asciiTheme="majorHAnsi" w:hAnsiTheme="majorHAnsi"/>
          <w:b/>
          <w:sz w:val="24"/>
        </w:rPr>
        <w:t xml:space="preserve">9 : </w:t>
      </w:r>
      <w:r>
        <w:rPr>
          <w:rFonts w:asciiTheme="majorHAnsi" w:hAnsiTheme="majorHAnsi"/>
          <w:sz w:val="24"/>
        </w:rPr>
        <w:t>Le système notifie l’agent de la disponibilité de son certificat de prise de service.</w:t>
      </w:r>
    </w:p>
    <w:p w14:paraId="352B2554" w14:textId="77777777" w:rsidR="005D0EE8" w:rsidRDefault="005D0EE8" w:rsidP="000F0BFF"/>
    <w:p w14:paraId="5343D42B" w14:textId="77777777" w:rsidR="005D0EE8" w:rsidRDefault="005D0EE8" w:rsidP="000F0BFF"/>
    <w:p w14:paraId="6C2F487D" w14:textId="77777777" w:rsidR="005D0EE8" w:rsidRDefault="005D0EE8" w:rsidP="000F0BFF"/>
    <w:p w14:paraId="092778FA" w14:textId="77777777" w:rsidR="00D725C2" w:rsidRDefault="00D725C2" w:rsidP="000F0BFF"/>
    <w:p w14:paraId="5B7DA6E3" w14:textId="0697D087" w:rsidR="00D725C2" w:rsidRDefault="00D725C2" w:rsidP="00D725C2">
      <w:pPr>
        <w:pStyle w:val="Titre4"/>
        <w:spacing w:before="0"/>
        <w:ind w:left="1134" w:firstLine="0"/>
      </w:pPr>
      <w:r>
        <w:lastRenderedPageBreak/>
        <w:t>Traitement des demandes</w:t>
      </w:r>
    </w:p>
    <w:p w14:paraId="6CFCDF90" w14:textId="272A2E4C" w:rsidR="005D0EE8" w:rsidRDefault="007B67FE" w:rsidP="000F0BFF">
      <w:r>
        <w:rPr>
          <w:noProof/>
          <w:lang w:eastAsia="fr-FR"/>
        </w:rPr>
        <w:pict w14:anchorId="183EE8F6">
          <v:shape id="_x0000_s1821" type="#_x0000_t202" style="position:absolute;margin-left:.55pt;margin-top:18.35pt;width:453.1pt;height:251.05pt;z-index:251714560">
            <v:textbox>
              <w:txbxContent>
                <w:p w14:paraId="0BDB87CE" w14:textId="77E5C083" w:rsidR="007B67FE" w:rsidRDefault="007B67FE">
                  <w:pPr>
                    <w:rPr>
                      <w:noProof/>
                      <w:lang w:eastAsia="fr-FR"/>
                    </w:rPr>
                  </w:pPr>
                  <w:r w:rsidRPr="007A4D81">
                    <w:rPr>
                      <w:noProof/>
                      <w:lang w:eastAsia="fr-FR"/>
                    </w:rPr>
                    <w:drawing>
                      <wp:inline distT="0" distB="0" distL="0" distR="0" wp14:anchorId="44176AA2" wp14:editId="5813682C">
                        <wp:extent cx="5561965" cy="2746375"/>
                        <wp:effectExtent l="0" t="0" r="0" b="0"/>
                        <wp:docPr id="95" name="Image 95" descr="D:\INFORMATIQUE\Cours\CEFIVE\Projet-Prof\CEFIVE-Rapport-ProjetProf\Rapport stage\models\Sequence\staffadmin_traitement_dmde_sequence_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FORMATIQUE\Cours\CEFIVE\Projet-Prof\CEFIVE-Rapport-ProjetProf\Rapport stage\models\Sequence\staffadmin_traitement_dmde_sequence_dgrm.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61965" cy="2746375"/>
                                </a:xfrm>
                                <a:prstGeom prst="rect">
                                  <a:avLst/>
                                </a:prstGeom>
                                <a:noFill/>
                                <a:ln>
                                  <a:noFill/>
                                </a:ln>
                              </pic:spPr>
                            </pic:pic>
                          </a:graphicData>
                        </a:graphic>
                      </wp:inline>
                    </w:drawing>
                  </w:r>
                </w:p>
                <w:p w14:paraId="6C48B079" w14:textId="7B904044" w:rsidR="007B67FE" w:rsidRPr="000243DA" w:rsidRDefault="007B67FE" w:rsidP="000243DA">
                  <w:pPr>
                    <w:jc w:val="center"/>
                    <w:rPr>
                      <w:rFonts w:asciiTheme="majorHAnsi" w:hAnsiTheme="majorHAnsi"/>
                      <w:b/>
                      <w:sz w:val="24"/>
                    </w:rPr>
                  </w:pPr>
                  <w:r w:rsidRPr="000243DA">
                    <w:rPr>
                      <w:rFonts w:asciiTheme="majorHAnsi" w:hAnsiTheme="majorHAnsi"/>
                      <w:b/>
                      <w:sz w:val="24"/>
                    </w:rPr>
                    <w:t>Diagramme de séquence du processus de traitement des demandes</w:t>
                  </w:r>
                </w:p>
              </w:txbxContent>
            </v:textbox>
          </v:shape>
        </w:pict>
      </w:r>
    </w:p>
    <w:p w14:paraId="3C1996C4" w14:textId="77777777" w:rsidR="005D0EE8" w:rsidRDefault="005D0EE8" w:rsidP="000F0BFF"/>
    <w:p w14:paraId="3CB9B5FE" w14:textId="77777777" w:rsidR="005D0EE8" w:rsidRDefault="005D0EE8" w:rsidP="000F0BFF"/>
    <w:p w14:paraId="3B87B47B" w14:textId="77777777" w:rsidR="005D0EE8" w:rsidRDefault="005D0EE8" w:rsidP="000F0BFF"/>
    <w:p w14:paraId="6023990A" w14:textId="77777777" w:rsidR="005D0EE8" w:rsidRDefault="005D0EE8" w:rsidP="000F0BFF"/>
    <w:p w14:paraId="50B303FA" w14:textId="77777777" w:rsidR="005D0EE8" w:rsidRDefault="005D0EE8" w:rsidP="000F0BFF"/>
    <w:p w14:paraId="7EAC6482" w14:textId="77777777" w:rsidR="005D0EE8" w:rsidRDefault="005D0EE8" w:rsidP="000F0BFF"/>
    <w:p w14:paraId="3698D580" w14:textId="77777777" w:rsidR="005D0EE8" w:rsidRDefault="005D0EE8" w:rsidP="000F0BFF"/>
    <w:p w14:paraId="20435629" w14:textId="77777777" w:rsidR="005D0EE8" w:rsidRDefault="005D0EE8" w:rsidP="000F0BFF"/>
    <w:p w14:paraId="524D2162" w14:textId="77777777" w:rsidR="005D0EE8" w:rsidRDefault="005D0EE8" w:rsidP="000F0BFF"/>
    <w:p w14:paraId="457A9CBB" w14:textId="77777777" w:rsidR="000243DA" w:rsidRDefault="000243DA" w:rsidP="000F0BFF"/>
    <w:p w14:paraId="156D3EA6" w14:textId="77777777" w:rsidR="00A64AFC" w:rsidRDefault="00A64AFC" w:rsidP="00A64AFC">
      <w:pPr>
        <w:pStyle w:val="Paragraphedeliste"/>
        <w:numPr>
          <w:ilvl w:val="0"/>
          <w:numId w:val="23"/>
        </w:numPr>
        <w:rPr>
          <w:rFonts w:asciiTheme="majorHAnsi" w:hAnsiTheme="majorHAnsi"/>
          <w:b/>
          <w:sz w:val="24"/>
        </w:rPr>
      </w:pPr>
      <w:r w:rsidRPr="00444645">
        <w:rPr>
          <w:rFonts w:asciiTheme="majorHAnsi" w:hAnsiTheme="majorHAnsi"/>
          <w:b/>
          <w:sz w:val="24"/>
        </w:rPr>
        <w:t>Commentaires</w:t>
      </w:r>
      <w:r>
        <w:rPr>
          <w:rFonts w:asciiTheme="majorHAnsi" w:hAnsiTheme="majorHAnsi"/>
          <w:b/>
          <w:sz w:val="24"/>
        </w:rPr>
        <w:t> :</w:t>
      </w:r>
    </w:p>
    <w:p w14:paraId="1B0929F8" w14:textId="1195F07E" w:rsidR="00A64AFC" w:rsidRDefault="00A64AFC" w:rsidP="00A64AFC">
      <w:pPr>
        <w:rPr>
          <w:rFonts w:asciiTheme="majorHAnsi" w:hAnsiTheme="majorHAnsi"/>
          <w:sz w:val="24"/>
        </w:rPr>
      </w:pPr>
      <w:r>
        <w:rPr>
          <w:rFonts w:asciiTheme="majorHAnsi" w:hAnsiTheme="majorHAnsi"/>
          <w:b/>
          <w:sz w:val="24"/>
        </w:rPr>
        <w:t xml:space="preserve">1 : </w:t>
      </w:r>
      <w:r>
        <w:rPr>
          <w:rFonts w:asciiTheme="majorHAnsi" w:hAnsiTheme="majorHAnsi"/>
          <w:sz w:val="24"/>
        </w:rPr>
        <w:t xml:space="preserve">Le CSMGP </w:t>
      </w:r>
      <w:r w:rsidR="00730CFC">
        <w:rPr>
          <w:rFonts w:asciiTheme="majorHAnsi" w:hAnsiTheme="majorHAnsi"/>
          <w:sz w:val="24"/>
        </w:rPr>
        <w:t>s’authentifie</w:t>
      </w:r>
    </w:p>
    <w:p w14:paraId="499BC365" w14:textId="4E085C80" w:rsidR="00A64AFC" w:rsidRDefault="00A64AFC" w:rsidP="00A64AFC">
      <w:pPr>
        <w:rPr>
          <w:rFonts w:asciiTheme="majorHAnsi" w:hAnsiTheme="majorHAnsi"/>
          <w:sz w:val="24"/>
        </w:rPr>
      </w:pPr>
      <w:r>
        <w:rPr>
          <w:rFonts w:asciiTheme="majorHAnsi" w:hAnsiTheme="majorHAnsi"/>
          <w:b/>
          <w:sz w:val="24"/>
        </w:rPr>
        <w:t xml:space="preserve">2 : </w:t>
      </w:r>
      <w:r w:rsidR="00730CFC">
        <w:rPr>
          <w:rFonts w:asciiTheme="majorHAnsi" w:hAnsiTheme="majorHAnsi"/>
          <w:sz w:val="24"/>
        </w:rPr>
        <w:t>Le CSMGP édite la demande adressée par l’agent</w:t>
      </w:r>
    </w:p>
    <w:p w14:paraId="61BAA84D" w14:textId="6FC0A18B" w:rsidR="00A64AFC" w:rsidRDefault="00A64AFC" w:rsidP="00730CFC">
      <w:pPr>
        <w:rPr>
          <w:rFonts w:asciiTheme="majorHAnsi" w:hAnsiTheme="majorHAnsi"/>
          <w:sz w:val="24"/>
        </w:rPr>
      </w:pPr>
      <w:r>
        <w:rPr>
          <w:rFonts w:asciiTheme="majorHAnsi" w:hAnsiTheme="majorHAnsi"/>
          <w:b/>
          <w:sz w:val="24"/>
        </w:rPr>
        <w:t xml:space="preserve">3 : </w:t>
      </w:r>
      <w:r>
        <w:rPr>
          <w:rFonts w:asciiTheme="majorHAnsi" w:hAnsiTheme="majorHAnsi"/>
          <w:sz w:val="24"/>
        </w:rPr>
        <w:t xml:space="preserve">Le CSMGP </w:t>
      </w:r>
      <w:r w:rsidR="00730CFC">
        <w:rPr>
          <w:rFonts w:asciiTheme="majorHAnsi" w:hAnsiTheme="majorHAnsi"/>
          <w:sz w:val="24"/>
        </w:rPr>
        <w:t>joint la réponse signée par l’autorité compétente</w:t>
      </w:r>
    </w:p>
    <w:p w14:paraId="3BA6F876" w14:textId="77777777" w:rsidR="00472640" w:rsidRDefault="00472640" w:rsidP="000F0BFF"/>
    <w:p w14:paraId="0F968CEE" w14:textId="77777777" w:rsidR="00472640" w:rsidRDefault="00472640" w:rsidP="000F0BFF"/>
    <w:p w14:paraId="1DA93392" w14:textId="77777777" w:rsidR="00472640" w:rsidRDefault="00472640" w:rsidP="000F0BFF"/>
    <w:p w14:paraId="7F2C28D9" w14:textId="77777777" w:rsidR="00472640" w:rsidRDefault="00472640" w:rsidP="000F0BFF"/>
    <w:p w14:paraId="5C28119B" w14:textId="77777777" w:rsidR="00472640" w:rsidRDefault="00472640" w:rsidP="000F0BFF"/>
    <w:p w14:paraId="08383C0E" w14:textId="77777777" w:rsidR="00472640" w:rsidRDefault="00472640" w:rsidP="000F0BFF"/>
    <w:p w14:paraId="7064A945" w14:textId="77777777" w:rsidR="00472640" w:rsidRDefault="00472640" w:rsidP="000F0BFF"/>
    <w:p w14:paraId="60BEA125" w14:textId="77777777" w:rsidR="00472640" w:rsidRDefault="00472640" w:rsidP="000F0BFF"/>
    <w:p w14:paraId="0C38E3A2" w14:textId="77777777" w:rsidR="00472640" w:rsidRDefault="00472640" w:rsidP="000F0BFF"/>
    <w:p w14:paraId="7D81737F" w14:textId="77777777" w:rsidR="00472640" w:rsidRDefault="00472640" w:rsidP="000F0BFF"/>
    <w:p w14:paraId="6A38D16F" w14:textId="77777777" w:rsidR="00472640" w:rsidRDefault="00472640" w:rsidP="000F0BFF"/>
    <w:p w14:paraId="20C78ABC" w14:textId="77777777" w:rsidR="00472640" w:rsidRDefault="00472640" w:rsidP="000F0BFF"/>
    <w:p w14:paraId="4126F173" w14:textId="540C0748" w:rsidR="0023196B" w:rsidRDefault="0023196B" w:rsidP="005D0EE8">
      <w:pPr>
        <w:pStyle w:val="Titre4"/>
        <w:spacing w:before="0"/>
        <w:ind w:left="1134" w:firstLine="0"/>
      </w:pPr>
      <w:r>
        <w:lastRenderedPageBreak/>
        <w:t>Traitement des demandes de départ</w:t>
      </w:r>
    </w:p>
    <w:p w14:paraId="0A09EE38" w14:textId="04C3F435" w:rsidR="0023196B" w:rsidRDefault="007B67FE" w:rsidP="0023196B">
      <w:r>
        <w:rPr>
          <w:noProof/>
          <w:lang w:eastAsia="fr-FR"/>
        </w:rPr>
        <w:pict w14:anchorId="6C7C3B77">
          <v:shape id="_x0000_s1816" type="#_x0000_t202" style="position:absolute;margin-left:.55pt;margin-top:10.95pt;width:453.1pt;height:360.8pt;z-index:251710464">
            <v:textbox>
              <w:txbxContent>
                <w:p w14:paraId="5CB2E5F5" w14:textId="482BAC98" w:rsidR="007B67FE" w:rsidRDefault="007B67FE">
                  <w:pPr>
                    <w:rPr>
                      <w:noProof/>
                      <w:lang w:eastAsia="fr-FR"/>
                    </w:rPr>
                  </w:pPr>
                  <w:r w:rsidRPr="00093A11">
                    <w:rPr>
                      <w:noProof/>
                      <w:lang w:eastAsia="fr-FR"/>
                    </w:rPr>
                    <w:drawing>
                      <wp:inline distT="0" distB="0" distL="0" distR="0" wp14:anchorId="4E891770" wp14:editId="093CB804">
                        <wp:extent cx="5561965" cy="4060825"/>
                        <wp:effectExtent l="0" t="0" r="0" b="0"/>
                        <wp:docPr id="5" name="Image 5" descr="D:\INFORMATIQUE\Cours\CEFIVE\Projet-Prof\CEFIVE-Rapport-ProjetProf\Rapport stage\models\Sequence\staffadmin_traitement_dmdDepart_sequence_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RMATIQUE\Cours\CEFIVE\Projet-Prof\CEFIVE-Rapport-ProjetProf\Rapport stage\models\Sequence\staffadmin_traitement_dmdDepart_sequence_dgrm.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61965" cy="4060825"/>
                                </a:xfrm>
                                <a:prstGeom prst="rect">
                                  <a:avLst/>
                                </a:prstGeom>
                                <a:noFill/>
                                <a:ln>
                                  <a:noFill/>
                                </a:ln>
                              </pic:spPr>
                            </pic:pic>
                          </a:graphicData>
                        </a:graphic>
                      </wp:inline>
                    </w:drawing>
                  </w:r>
                </w:p>
                <w:p w14:paraId="7502367E" w14:textId="796C19B0" w:rsidR="007B67FE" w:rsidRPr="00093A11" w:rsidRDefault="007B67FE" w:rsidP="00093A11">
                  <w:pPr>
                    <w:jc w:val="center"/>
                    <w:rPr>
                      <w:rFonts w:asciiTheme="majorHAnsi" w:hAnsiTheme="majorHAnsi"/>
                      <w:b/>
                      <w:sz w:val="24"/>
                    </w:rPr>
                  </w:pPr>
                  <w:r w:rsidRPr="00093A11">
                    <w:rPr>
                      <w:rFonts w:asciiTheme="majorHAnsi" w:hAnsiTheme="majorHAnsi"/>
                      <w:b/>
                      <w:sz w:val="24"/>
                    </w:rPr>
                    <w:t>Processus de traitement des demandes de départ</w:t>
                  </w:r>
                </w:p>
              </w:txbxContent>
            </v:textbox>
          </v:shape>
        </w:pict>
      </w:r>
    </w:p>
    <w:p w14:paraId="254BAAB3" w14:textId="77777777" w:rsidR="008E7D53" w:rsidRDefault="008E7D53" w:rsidP="0023196B"/>
    <w:p w14:paraId="62E06114" w14:textId="77777777" w:rsidR="008E7D53" w:rsidRDefault="008E7D53" w:rsidP="0023196B"/>
    <w:p w14:paraId="54F9241E" w14:textId="77777777" w:rsidR="008E7D53" w:rsidRDefault="008E7D53" w:rsidP="0023196B"/>
    <w:p w14:paraId="74EB634B" w14:textId="77777777" w:rsidR="008E7D53" w:rsidRDefault="008E7D53" w:rsidP="0023196B"/>
    <w:p w14:paraId="054D30A2" w14:textId="77777777" w:rsidR="008E7D53" w:rsidRDefault="008E7D53" w:rsidP="0023196B"/>
    <w:p w14:paraId="7D4F580B" w14:textId="77777777" w:rsidR="008E7D53" w:rsidRDefault="008E7D53" w:rsidP="0023196B"/>
    <w:p w14:paraId="06A9AD77" w14:textId="77777777" w:rsidR="00D10CAD" w:rsidRDefault="00D10CAD" w:rsidP="0023196B"/>
    <w:p w14:paraId="36705738" w14:textId="77777777" w:rsidR="00D10CAD" w:rsidRDefault="00D10CAD" w:rsidP="0023196B"/>
    <w:p w14:paraId="06FF7681" w14:textId="77777777" w:rsidR="005D0EE8" w:rsidRDefault="005D0EE8" w:rsidP="005D0EE8"/>
    <w:p w14:paraId="413773AD" w14:textId="77777777" w:rsidR="005D0EE8" w:rsidRDefault="005D0EE8" w:rsidP="005D0EE8"/>
    <w:p w14:paraId="075D92DC" w14:textId="77777777" w:rsidR="005D0EE8" w:rsidRDefault="005D0EE8" w:rsidP="005D0EE8"/>
    <w:p w14:paraId="2BD7C1B0" w14:textId="77777777" w:rsidR="005D0EE8" w:rsidRDefault="005D0EE8" w:rsidP="005D0EE8"/>
    <w:p w14:paraId="1365FF9A" w14:textId="77777777" w:rsidR="00093A11" w:rsidRDefault="00093A11" w:rsidP="005D0EE8"/>
    <w:p w14:paraId="7D024F8E" w14:textId="77777777" w:rsidR="00093A11" w:rsidRDefault="00093A11" w:rsidP="005D0EE8"/>
    <w:p w14:paraId="69846DA6" w14:textId="77777777" w:rsidR="00951C2E" w:rsidRDefault="00951C2E" w:rsidP="00951C2E">
      <w:pPr>
        <w:pStyle w:val="Paragraphedeliste"/>
        <w:numPr>
          <w:ilvl w:val="0"/>
          <w:numId w:val="23"/>
        </w:numPr>
        <w:rPr>
          <w:rFonts w:asciiTheme="majorHAnsi" w:hAnsiTheme="majorHAnsi"/>
          <w:b/>
          <w:sz w:val="24"/>
        </w:rPr>
      </w:pPr>
      <w:r w:rsidRPr="00444645">
        <w:rPr>
          <w:rFonts w:asciiTheme="majorHAnsi" w:hAnsiTheme="majorHAnsi"/>
          <w:b/>
          <w:sz w:val="24"/>
        </w:rPr>
        <w:t>Commentaires</w:t>
      </w:r>
      <w:r>
        <w:rPr>
          <w:rFonts w:asciiTheme="majorHAnsi" w:hAnsiTheme="majorHAnsi"/>
          <w:b/>
          <w:sz w:val="24"/>
        </w:rPr>
        <w:t> :</w:t>
      </w:r>
    </w:p>
    <w:p w14:paraId="186F64FB" w14:textId="77777777" w:rsidR="00951C2E" w:rsidRDefault="00951C2E" w:rsidP="00951C2E">
      <w:pPr>
        <w:spacing w:after="0"/>
        <w:rPr>
          <w:rFonts w:asciiTheme="majorHAnsi" w:hAnsiTheme="majorHAnsi"/>
          <w:sz w:val="24"/>
        </w:rPr>
      </w:pPr>
      <w:r>
        <w:rPr>
          <w:rFonts w:asciiTheme="majorHAnsi" w:hAnsiTheme="majorHAnsi"/>
          <w:b/>
          <w:sz w:val="24"/>
        </w:rPr>
        <w:t xml:space="preserve">1 : </w:t>
      </w:r>
      <w:r>
        <w:rPr>
          <w:rFonts w:asciiTheme="majorHAnsi" w:hAnsiTheme="majorHAnsi"/>
          <w:sz w:val="24"/>
        </w:rPr>
        <w:t>L’agent s’authentifie</w:t>
      </w:r>
    </w:p>
    <w:p w14:paraId="0481BC57" w14:textId="171FC2F7" w:rsidR="00951C2E" w:rsidRDefault="00951C2E" w:rsidP="00951C2E">
      <w:pPr>
        <w:spacing w:after="0"/>
        <w:rPr>
          <w:rFonts w:asciiTheme="majorHAnsi" w:hAnsiTheme="majorHAnsi"/>
          <w:sz w:val="24"/>
        </w:rPr>
      </w:pPr>
      <w:r>
        <w:rPr>
          <w:rFonts w:asciiTheme="majorHAnsi" w:hAnsiTheme="majorHAnsi"/>
          <w:b/>
          <w:sz w:val="24"/>
        </w:rPr>
        <w:t xml:space="preserve">2 : </w:t>
      </w:r>
      <w:r>
        <w:rPr>
          <w:rFonts w:asciiTheme="majorHAnsi" w:hAnsiTheme="majorHAnsi"/>
          <w:sz w:val="24"/>
        </w:rPr>
        <w:t>L’agent formule sa demande de départ.</w:t>
      </w:r>
    </w:p>
    <w:p w14:paraId="00231034" w14:textId="77777777" w:rsidR="00951C2E" w:rsidRDefault="00951C2E" w:rsidP="00951C2E">
      <w:pPr>
        <w:spacing w:after="0"/>
        <w:rPr>
          <w:rFonts w:asciiTheme="majorHAnsi" w:hAnsiTheme="majorHAnsi"/>
          <w:sz w:val="24"/>
        </w:rPr>
      </w:pPr>
      <w:r>
        <w:rPr>
          <w:rFonts w:asciiTheme="majorHAnsi" w:hAnsiTheme="majorHAnsi"/>
          <w:b/>
          <w:sz w:val="24"/>
        </w:rPr>
        <w:t xml:space="preserve">3 : </w:t>
      </w:r>
      <w:r>
        <w:rPr>
          <w:rFonts w:asciiTheme="majorHAnsi" w:hAnsiTheme="majorHAnsi"/>
          <w:sz w:val="24"/>
        </w:rPr>
        <w:t>Le système notifie le responsable (supérieur hiérarchique) de l’agent de la demande.</w:t>
      </w:r>
    </w:p>
    <w:p w14:paraId="5C315003" w14:textId="77777777" w:rsidR="00951C2E" w:rsidRDefault="00951C2E" w:rsidP="00951C2E">
      <w:pPr>
        <w:spacing w:after="0"/>
        <w:rPr>
          <w:rFonts w:asciiTheme="majorHAnsi" w:hAnsiTheme="majorHAnsi"/>
          <w:sz w:val="24"/>
        </w:rPr>
      </w:pPr>
      <w:r>
        <w:rPr>
          <w:rFonts w:asciiTheme="majorHAnsi" w:hAnsiTheme="majorHAnsi"/>
          <w:b/>
          <w:sz w:val="24"/>
        </w:rPr>
        <w:t xml:space="preserve">4 : </w:t>
      </w:r>
      <w:r>
        <w:rPr>
          <w:rFonts w:asciiTheme="majorHAnsi" w:hAnsiTheme="majorHAnsi"/>
          <w:sz w:val="24"/>
        </w:rPr>
        <w:t>Le supérieur hiérarchique s’authentifie.</w:t>
      </w:r>
    </w:p>
    <w:p w14:paraId="6AD77AF9" w14:textId="77777777" w:rsidR="00951C2E" w:rsidRDefault="00951C2E" w:rsidP="00951C2E">
      <w:pPr>
        <w:spacing w:after="0"/>
        <w:rPr>
          <w:rFonts w:asciiTheme="majorHAnsi" w:hAnsiTheme="majorHAnsi"/>
          <w:sz w:val="24"/>
        </w:rPr>
      </w:pPr>
      <w:r>
        <w:rPr>
          <w:rFonts w:asciiTheme="majorHAnsi" w:hAnsiTheme="majorHAnsi"/>
          <w:b/>
          <w:sz w:val="24"/>
        </w:rPr>
        <w:t xml:space="preserve">5 : </w:t>
      </w:r>
      <w:r>
        <w:rPr>
          <w:rFonts w:asciiTheme="majorHAnsi" w:hAnsiTheme="majorHAnsi"/>
          <w:sz w:val="24"/>
        </w:rPr>
        <w:t>Le supérieur hiérarchique marque un avis sur la demande. En cas de refus, le supérieur hiérarchique peut préciser le motif</w:t>
      </w:r>
    </w:p>
    <w:p w14:paraId="6795A2A8" w14:textId="77777777" w:rsidR="00951C2E" w:rsidRDefault="00951C2E" w:rsidP="00951C2E">
      <w:pPr>
        <w:spacing w:after="0"/>
        <w:rPr>
          <w:rFonts w:asciiTheme="majorHAnsi" w:hAnsiTheme="majorHAnsi"/>
          <w:sz w:val="24"/>
        </w:rPr>
      </w:pPr>
      <w:r>
        <w:rPr>
          <w:rFonts w:asciiTheme="majorHAnsi" w:hAnsiTheme="majorHAnsi"/>
          <w:b/>
          <w:sz w:val="24"/>
        </w:rPr>
        <w:t xml:space="preserve">6 : </w:t>
      </w:r>
      <w:r>
        <w:rPr>
          <w:rFonts w:asciiTheme="majorHAnsi" w:hAnsiTheme="majorHAnsi"/>
          <w:sz w:val="24"/>
        </w:rPr>
        <w:t>Le système notifie l’agent de l’avis (accord ou pas) de son supérieur hiérarchique. En cas de refus, le processus prend fin à ce stade.</w:t>
      </w:r>
    </w:p>
    <w:p w14:paraId="728DFF23" w14:textId="77777777" w:rsidR="00951C2E" w:rsidRDefault="00951C2E" w:rsidP="00951C2E">
      <w:pPr>
        <w:spacing w:after="0"/>
        <w:rPr>
          <w:rFonts w:asciiTheme="majorHAnsi" w:hAnsiTheme="majorHAnsi"/>
          <w:sz w:val="24"/>
        </w:rPr>
      </w:pPr>
      <w:r>
        <w:rPr>
          <w:rFonts w:asciiTheme="majorHAnsi" w:hAnsiTheme="majorHAnsi"/>
          <w:b/>
          <w:sz w:val="24"/>
        </w:rPr>
        <w:t xml:space="preserve">7 : </w:t>
      </w:r>
      <w:r>
        <w:rPr>
          <w:rFonts w:asciiTheme="majorHAnsi" w:hAnsiTheme="majorHAnsi"/>
          <w:sz w:val="24"/>
        </w:rPr>
        <w:t>Si l’avis du responsable est un accord, le système notifie le CSMGP de la demande.</w:t>
      </w:r>
    </w:p>
    <w:p w14:paraId="4C81E86F" w14:textId="16E26373" w:rsidR="00951C2E" w:rsidRDefault="00951C2E" w:rsidP="00951C2E">
      <w:pPr>
        <w:spacing w:after="0"/>
        <w:rPr>
          <w:rFonts w:asciiTheme="majorHAnsi" w:hAnsiTheme="majorHAnsi"/>
          <w:sz w:val="24"/>
        </w:rPr>
      </w:pPr>
      <w:r>
        <w:rPr>
          <w:rFonts w:asciiTheme="majorHAnsi" w:hAnsiTheme="majorHAnsi"/>
          <w:b/>
          <w:sz w:val="24"/>
        </w:rPr>
        <w:t xml:space="preserve">8 : </w:t>
      </w:r>
      <w:r>
        <w:rPr>
          <w:rFonts w:asciiTheme="majorHAnsi" w:hAnsiTheme="majorHAnsi"/>
          <w:sz w:val="24"/>
        </w:rPr>
        <w:t xml:space="preserve">Le CSMGP </w:t>
      </w:r>
      <w:r w:rsidR="00054D00">
        <w:rPr>
          <w:rFonts w:asciiTheme="majorHAnsi" w:hAnsiTheme="majorHAnsi"/>
          <w:sz w:val="24"/>
        </w:rPr>
        <w:t>traite la demande</w:t>
      </w:r>
      <w:r>
        <w:rPr>
          <w:rFonts w:asciiTheme="majorHAnsi" w:hAnsiTheme="majorHAnsi"/>
          <w:sz w:val="24"/>
        </w:rPr>
        <w:t>.</w:t>
      </w:r>
    </w:p>
    <w:p w14:paraId="2EBEDAF1" w14:textId="4C70485C" w:rsidR="00951C2E" w:rsidRDefault="00951C2E" w:rsidP="00951C2E">
      <w:pPr>
        <w:spacing w:after="0"/>
        <w:rPr>
          <w:rFonts w:asciiTheme="majorHAnsi" w:hAnsiTheme="majorHAnsi"/>
          <w:b/>
          <w:sz w:val="24"/>
        </w:rPr>
      </w:pPr>
      <w:r>
        <w:rPr>
          <w:rFonts w:asciiTheme="majorHAnsi" w:hAnsiTheme="majorHAnsi"/>
          <w:b/>
          <w:sz w:val="24"/>
        </w:rPr>
        <w:t xml:space="preserve">9 : </w:t>
      </w:r>
      <w:r>
        <w:rPr>
          <w:rFonts w:asciiTheme="majorHAnsi" w:hAnsiTheme="majorHAnsi"/>
          <w:sz w:val="24"/>
        </w:rPr>
        <w:t xml:space="preserve">Le </w:t>
      </w:r>
      <w:r w:rsidR="0058538A">
        <w:rPr>
          <w:rFonts w:asciiTheme="majorHAnsi" w:hAnsiTheme="majorHAnsi"/>
          <w:sz w:val="24"/>
        </w:rPr>
        <w:t xml:space="preserve">système </w:t>
      </w:r>
      <w:r w:rsidR="00054D00">
        <w:rPr>
          <w:rFonts w:asciiTheme="majorHAnsi" w:hAnsiTheme="majorHAnsi"/>
          <w:sz w:val="24"/>
        </w:rPr>
        <w:t>notifie l</w:t>
      </w:r>
      <w:r w:rsidR="0058538A">
        <w:rPr>
          <w:rFonts w:asciiTheme="majorHAnsi" w:hAnsiTheme="majorHAnsi"/>
          <w:sz w:val="24"/>
        </w:rPr>
        <w:t>e responsable de la réponse à l</w:t>
      </w:r>
      <w:r w:rsidR="00054D00">
        <w:rPr>
          <w:rFonts w:asciiTheme="majorHAnsi" w:hAnsiTheme="majorHAnsi"/>
          <w:sz w:val="24"/>
        </w:rPr>
        <w:t>a demande de départ</w:t>
      </w:r>
      <w:r w:rsidR="0058538A">
        <w:rPr>
          <w:rFonts w:asciiTheme="majorHAnsi" w:hAnsiTheme="majorHAnsi"/>
          <w:sz w:val="24"/>
        </w:rPr>
        <w:t xml:space="preserve"> de son agent</w:t>
      </w:r>
      <w:r>
        <w:rPr>
          <w:rFonts w:asciiTheme="majorHAnsi" w:hAnsiTheme="majorHAnsi"/>
          <w:sz w:val="24"/>
        </w:rPr>
        <w:t>.</w:t>
      </w:r>
    </w:p>
    <w:p w14:paraId="5A651E23" w14:textId="1703703F" w:rsidR="00951C2E" w:rsidRPr="00383997" w:rsidRDefault="00951C2E" w:rsidP="00951C2E">
      <w:pPr>
        <w:spacing w:after="0"/>
      </w:pPr>
      <w:r>
        <w:rPr>
          <w:rFonts w:asciiTheme="majorHAnsi" w:hAnsiTheme="majorHAnsi"/>
          <w:b/>
          <w:sz w:val="24"/>
        </w:rPr>
        <w:t xml:space="preserve">10 : </w:t>
      </w:r>
      <w:r w:rsidR="0058538A">
        <w:rPr>
          <w:rFonts w:asciiTheme="majorHAnsi" w:hAnsiTheme="majorHAnsi"/>
          <w:sz w:val="24"/>
        </w:rPr>
        <w:t xml:space="preserve">Le </w:t>
      </w:r>
      <w:r w:rsidR="00767B24">
        <w:rPr>
          <w:rFonts w:asciiTheme="majorHAnsi" w:hAnsiTheme="majorHAnsi"/>
          <w:sz w:val="24"/>
        </w:rPr>
        <w:t xml:space="preserve">système </w:t>
      </w:r>
      <w:r w:rsidR="0058538A">
        <w:rPr>
          <w:rFonts w:asciiTheme="majorHAnsi" w:hAnsiTheme="majorHAnsi"/>
          <w:sz w:val="24"/>
        </w:rPr>
        <w:t>notifie l’agent de la réponse à sa demande de départ</w:t>
      </w:r>
      <w:r>
        <w:rPr>
          <w:rFonts w:asciiTheme="majorHAnsi" w:hAnsiTheme="majorHAnsi"/>
          <w:sz w:val="24"/>
        </w:rPr>
        <w:t>.</w:t>
      </w:r>
    </w:p>
    <w:p w14:paraId="0F2E4685" w14:textId="77777777" w:rsidR="005D0EE8" w:rsidRDefault="005D0EE8" w:rsidP="005D0EE8"/>
    <w:p w14:paraId="7D541E06" w14:textId="77777777" w:rsidR="005D0EE8" w:rsidRDefault="005D0EE8" w:rsidP="005D0EE8"/>
    <w:p w14:paraId="1F10D7D9" w14:textId="77777777" w:rsidR="005D0EE8" w:rsidRDefault="005D0EE8" w:rsidP="005D0EE8"/>
    <w:p w14:paraId="5B586C72" w14:textId="7447F142" w:rsidR="0023196B" w:rsidRDefault="0023196B" w:rsidP="005D0EE8">
      <w:pPr>
        <w:pStyle w:val="Titre4"/>
        <w:spacing w:before="0"/>
        <w:ind w:left="1134" w:firstLine="0"/>
      </w:pPr>
      <w:r>
        <w:lastRenderedPageBreak/>
        <w:t>Traitement des demandes d’absences temporaires (Congé, absences)</w:t>
      </w:r>
    </w:p>
    <w:p w14:paraId="7225B9C9" w14:textId="221E9067" w:rsidR="00383997" w:rsidRDefault="007B67FE" w:rsidP="00383997">
      <w:r>
        <w:rPr>
          <w:noProof/>
          <w:lang w:eastAsia="fr-FR"/>
        </w:rPr>
        <w:pict w14:anchorId="6C7C3B77">
          <v:shape id="_x0000_s1818" type="#_x0000_t202" style="position:absolute;margin-left:31pt;margin-top:8.1pt;width:453.1pt;height:388.4pt;z-index:251711488">
            <v:textbox>
              <w:txbxContent>
                <w:p w14:paraId="407EF016" w14:textId="30647F13" w:rsidR="007B67FE" w:rsidRDefault="007B67FE" w:rsidP="00383997">
                  <w:pPr>
                    <w:rPr>
                      <w:noProof/>
                      <w:lang w:eastAsia="fr-FR"/>
                    </w:rPr>
                  </w:pPr>
                  <w:r w:rsidRPr="0090027D">
                    <w:rPr>
                      <w:noProof/>
                      <w:lang w:eastAsia="fr-FR"/>
                    </w:rPr>
                    <w:drawing>
                      <wp:inline distT="0" distB="0" distL="0" distR="0" wp14:anchorId="1A6BC0FD" wp14:editId="5014379A">
                        <wp:extent cx="5561965" cy="4455160"/>
                        <wp:effectExtent l="0" t="0" r="0" b="0"/>
                        <wp:docPr id="3" name="Image 3" descr="D:\INFORMATIQUE\Cours\CEFIVE\Projet-Prof\CEFIVE-Rapport-ProjetProf\Rapport stage\models\Sequence\staffadmin_dmde_abs_temp_sequence_dgr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RMATIQUE\Cours\CEFIVE\Projet-Prof\CEFIVE-Rapport-ProjetProf\Rapport stage\models\Sequence\staffadmin_dmde_abs_temp_sequence_dgrm2.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61965" cy="4455160"/>
                                </a:xfrm>
                                <a:prstGeom prst="rect">
                                  <a:avLst/>
                                </a:prstGeom>
                                <a:noFill/>
                                <a:ln>
                                  <a:noFill/>
                                </a:ln>
                              </pic:spPr>
                            </pic:pic>
                          </a:graphicData>
                        </a:graphic>
                      </wp:inline>
                    </w:drawing>
                  </w:r>
                </w:p>
                <w:p w14:paraId="55E0DF86" w14:textId="7CBDDAEA" w:rsidR="007B67FE" w:rsidRPr="0090027D" w:rsidRDefault="007B67FE" w:rsidP="0090027D">
                  <w:pPr>
                    <w:spacing w:after="0"/>
                    <w:jc w:val="center"/>
                    <w:rPr>
                      <w:rFonts w:asciiTheme="majorHAnsi" w:hAnsiTheme="majorHAnsi"/>
                      <w:b/>
                      <w:sz w:val="24"/>
                    </w:rPr>
                  </w:pPr>
                  <w:r w:rsidRPr="0090027D">
                    <w:rPr>
                      <w:rFonts w:asciiTheme="majorHAnsi" w:hAnsiTheme="majorHAnsi"/>
                      <w:b/>
                      <w:sz w:val="24"/>
                    </w:rPr>
                    <w:t>Processus de traitement des demandes d’absences temporaires</w:t>
                  </w:r>
                </w:p>
              </w:txbxContent>
            </v:textbox>
          </v:shape>
        </w:pict>
      </w:r>
    </w:p>
    <w:p w14:paraId="2C5550C7" w14:textId="403A92CD" w:rsidR="00383997" w:rsidRDefault="00383997" w:rsidP="00383997"/>
    <w:p w14:paraId="6008A667" w14:textId="77777777" w:rsidR="00383997" w:rsidRDefault="00383997" w:rsidP="00383997"/>
    <w:p w14:paraId="46E49B87" w14:textId="77777777" w:rsidR="00383997" w:rsidRDefault="00383997" w:rsidP="00383997"/>
    <w:p w14:paraId="4B2F6947" w14:textId="77777777" w:rsidR="00383997" w:rsidRDefault="00383997" w:rsidP="00383997"/>
    <w:p w14:paraId="74E69D76" w14:textId="77777777" w:rsidR="00383997" w:rsidRDefault="00383997" w:rsidP="00383997"/>
    <w:p w14:paraId="4E339B72" w14:textId="77777777" w:rsidR="00383997" w:rsidRDefault="00383997" w:rsidP="00383997"/>
    <w:p w14:paraId="2CDF4DB1" w14:textId="77777777" w:rsidR="00383997" w:rsidRDefault="00383997" w:rsidP="00383997"/>
    <w:p w14:paraId="0DB43AA6" w14:textId="5F5E997C" w:rsidR="00383997" w:rsidRDefault="00383997" w:rsidP="00383997"/>
    <w:p w14:paraId="563AA062" w14:textId="77777777" w:rsidR="00383997" w:rsidRDefault="00383997" w:rsidP="00383997"/>
    <w:p w14:paraId="2227C4A4" w14:textId="77777777" w:rsidR="00383997" w:rsidRDefault="00383997" w:rsidP="00383997"/>
    <w:p w14:paraId="6AAF96C6" w14:textId="77777777" w:rsidR="00383997" w:rsidRDefault="00383997" w:rsidP="00383997"/>
    <w:p w14:paraId="6D3829E8" w14:textId="77777777" w:rsidR="00383997" w:rsidRDefault="00383997" w:rsidP="00383997"/>
    <w:p w14:paraId="1EAC8C6A" w14:textId="77777777" w:rsidR="00383997" w:rsidRDefault="00383997" w:rsidP="00383997"/>
    <w:p w14:paraId="5C937DF8" w14:textId="77777777" w:rsidR="00383997" w:rsidRDefault="00383997" w:rsidP="00383997"/>
    <w:p w14:paraId="06CE0A84" w14:textId="77777777" w:rsidR="0090027D" w:rsidRDefault="0090027D" w:rsidP="00383997"/>
    <w:p w14:paraId="205CA8E0" w14:textId="77777777" w:rsidR="00810D5B" w:rsidRDefault="00810D5B" w:rsidP="00810D5B">
      <w:pPr>
        <w:pStyle w:val="Paragraphedeliste"/>
        <w:numPr>
          <w:ilvl w:val="0"/>
          <w:numId w:val="23"/>
        </w:numPr>
        <w:rPr>
          <w:rFonts w:asciiTheme="majorHAnsi" w:hAnsiTheme="majorHAnsi"/>
          <w:b/>
          <w:sz w:val="24"/>
        </w:rPr>
      </w:pPr>
      <w:r w:rsidRPr="00444645">
        <w:rPr>
          <w:rFonts w:asciiTheme="majorHAnsi" w:hAnsiTheme="majorHAnsi"/>
          <w:b/>
          <w:sz w:val="24"/>
        </w:rPr>
        <w:t>Commentaires</w:t>
      </w:r>
      <w:r>
        <w:rPr>
          <w:rFonts w:asciiTheme="majorHAnsi" w:hAnsiTheme="majorHAnsi"/>
          <w:b/>
          <w:sz w:val="24"/>
        </w:rPr>
        <w:t> :</w:t>
      </w:r>
    </w:p>
    <w:p w14:paraId="1DC750AD" w14:textId="024579E4" w:rsidR="00810D5B" w:rsidRDefault="00810D5B" w:rsidP="003E7E68">
      <w:pPr>
        <w:spacing w:after="0"/>
        <w:rPr>
          <w:rFonts w:asciiTheme="majorHAnsi" w:hAnsiTheme="majorHAnsi"/>
          <w:sz w:val="24"/>
        </w:rPr>
      </w:pPr>
      <w:r>
        <w:rPr>
          <w:rFonts w:asciiTheme="majorHAnsi" w:hAnsiTheme="majorHAnsi"/>
          <w:b/>
          <w:sz w:val="24"/>
        </w:rPr>
        <w:t xml:space="preserve">1 : </w:t>
      </w:r>
      <w:r w:rsidR="005312A8">
        <w:rPr>
          <w:rFonts w:asciiTheme="majorHAnsi" w:hAnsiTheme="majorHAnsi"/>
          <w:sz w:val="24"/>
        </w:rPr>
        <w:t>L’agent s’authentifie</w:t>
      </w:r>
    </w:p>
    <w:p w14:paraId="026EB247" w14:textId="25F57299" w:rsidR="00810D5B" w:rsidRDefault="00810D5B" w:rsidP="003E7E68">
      <w:pPr>
        <w:spacing w:after="0"/>
        <w:rPr>
          <w:rFonts w:asciiTheme="majorHAnsi" w:hAnsiTheme="majorHAnsi"/>
          <w:sz w:val="24"/>
        </w:rPr>
      </w:pPr>
      <w:r>
        <w:rPr>
          <w:rFonts w:asciiTheme="majorHAnsi" w:hAnsiTheme="majorHAnsi"/>
          <w:b/>
          <w:sz w:val="24"/>
        </w:rPr>
        <w:t xml:space="preserve">2 : </w:t>
      </w:r>
      <w:r w:rsidR="005312A8">
        <w:rPr>
          <w:rFonts w:asciiTheme="majorHAnsi" w:hAnsiTheme="majorHAnsi"/>
          <w:sz w:val="24"/>
        </w:rPr>
        <w:t>L’agent formule sa demande d’absence temporaire (Congé ou permission d’absence).</w:t>
      </w:r>
    </w:p>
    <w:p w14:paraId="6BB9EE76" w14:textId="758AB1F3" w:rsidR="00810D5B" w:rsidRDefault="00810D5B" w:rsidP="003E7E68">
      <w:pPr>
        <w:spacing w:after="0"/>
        <w:rPr>
          <w:rFonts w:asciiTheme="majorHAnsi" w:hAnsiTheme="majorHAnsi"/>
          <w:sz w:val="24"/>
        </w:rPr>
      </w:pPr>
      <w:r>
        <w:rPr>
          <w:rFonts w:asciiTheme="majorHAnsi" w:hAnsiTheme="majorHAnsi"/>
          <w:b/>
          <w:sz w:val="24"/>
        </w:rPr>
        <w:t xml:space="preserve">3 : </w:t>
      </w:r>
      <w:r w:rsidR="005312A8">
        <w:rPr>
          <w:rFonts w:asciiTheme="majorHAnsi" w:hAnsiTheme="majorHAnsi"/>
          <w:sz w:val="24"/>
        </w:rPr>
        <w:t>Le système notifie le responsable (supérieur hiérarchique) de l’agent de la demande.</w:t>
      </w:r>
    </w:p>
    <w:p w14:paraId="56FE0633" w14:textId="679DCB85" w:rsidR="00810D5B" w:rsidRDefault="00810D5B" w:rsidP="003E7E68">
      <w:pPr>
        <w:spacing w:after="0"/>
        <w:rPr>
          <w:rFonts w:asciiTheme="majorHAnsi" w:hAnsiTheme="majorHAnsi"/>
          <w:sz w:val="24"/>
        </w:rPr>
      </w:pPr>
      <w:r>
        <w:rPr>
          <w:rFonts w:asciiTheme="majorHAnsi" w:hAnsiTheme="majorHAnsi"/>
          <w:b/>
          <w:sz w:val="24"/>
        </w:rPr>
        <w:t xml:space="preserve">4 : </w:t>
      </w:r>
      <w:r>
        <w:rPr>
          <w:rFonts w:asciiTheme="majorHAnsi" w:hAnsiTheme="majorHAnsi"/>
          <w:sz w:val="24"/>
        </w:rPr>
        <w:t xml:space="preserve">Le </w:t>
      </w:r>
      <w:r w:rsidR="005312A8">
        <w:rPr>
          <w:rFonts w:asciiTheme="majorHAnsi" w:hAnsiTheme="majorHAnsi"/>
          <w:sz w:val="24"/>
        </w:rPr>
        <w:t>supérieur hiérarchique s’authentifie.</w:t>
      </w:r>
    </w:p>
    <w:p w14:paraId="6A40C17E" w14:textId="351C1D33" w:rsidR="00810D5B" w:rsidRDefault="00810D5B" w:rsidP="003E7E68">
      <w:pPr>
        <w:spacing w:after="0"/>
        <w:rPr>
          <w:rFonts w:asciiTheme="majorHAnsi" w:hAnsiTheme="majorHAnsi"/>
          <w:sz w:val="24"/>
        </w:rPr>
      </w:pPr>
      <w:r>
        <w:rPr>
          <w:rFonts w:asciiTheme="majorHAnsi" w:hAnsiTheme="majorHAnsi"/>
          <w:b/>
          <w:sz w:val="24"/>
        </w:rPr>
        <w:t xml:space="preserve">5 : </w:t>
      </w:r>
      <w:r w:rsidR="005312A8">
        <w:rPr>
          <w:rFonts w:asciiTheme="majorHAnsi" w:hAnsiTheme="majorHAnsi"/>
          <w:sz w:val="24"/>
        </w:rPr>
        <w:t>Le supérieur hiérarchique marque un avis sur la demande.</w:t>
      </w:r>
      <w:r w:rsidR="00016C99">
        <w:rPr>
          <w:rFonts w:asciiTheme="majorHAnsi" w:hAnsiTheme="majorHAnsi"/>
          <w:sz w:val="24"/>
        </w:rPr>
        <w:t xml:space="preserve"> En cas de refus, le supérieur hiérarchique peut préciser le motif</w:t>
      </w:r>
    </w:p>
    <w:p w14:paraId="514BFF5A" w14:textId="0191C249" w:rsidR="00810D5B" w:rsidRDefault="00810D5B" w:rsidP="003E7E68">
      <w:pPr>
        <w:spacing w:after="0"/>
        <w:rPr>
          <w:rFonts w:asciiTheme="majorHAnsi" w:hAnsiTheme="majorHAnsi"/>
          <w:sz w:val="24"/>
        </w:rPr>
      </w:pPr>
      <w:r>
        <w:rPr>
          <w:rFonts w:asciiTheme="majorHAnsi" w:hAnsiTheme="majorHAnsi"/>
          <w:b/>
          <w:sz w:val="24"/>
        </w:rPr>
        <w:t xml:space="preserve">6 : </w:t>
      </w:r>
      <w:r>
        <w:rPr>
          <w:rFonts w:asciiTheme="majorHAnsi" w:hAnsiTheme="majorHAnsi"/>
          <w:sz w:val="24"/>
        </w:rPr>
        <w:t xml:space="preserve">Le système notifie </w:t>
      </w:r>
      <w:r w:rsidR="005312A8">
        <w:rPr>
          <w:rFonts w:asciiTheme="majorHAnsi" w:hAnsiTheme="majorHAnsi"/>
          <w:sz w:val="24"/>
        </w:rPr>
        <w:t>l’agent de l’avis (accord ou pas) de son supérieur hiérarchique.</w:t>
      </w:r>
      <w:r w:rsidR="00016C99">
        <w:rPr>
          <w:rFonts w:asciiTheme="majorHAnsi" w:hAnsiTheme="majorHAnsi"/>
          <w:sz w:val="24"/>
        </w:rPr>
        <w:t xml:space="preserve"> En cas de refus, le processus prend fin à ce stade.</w:t>
      </w:r>
    </w:p>
    <w:p w14:paraId="6B8FEDD8" w14:textId="473E5727" w:rsidR="00810D5B" w:rsidRDefault="00810D5B" w:rsidP="003E7E68">
      <w:pPr>
        <w:spacing w:after="0"/>
        <w:rPr>
          <w:rFonts w:asciiTheme="majorHAnsi" w:hAnsiTheme="majorHAnsi"/>
          <w:sz w:val="24"/>
        </w:rPr>
      </w:pPr>
      <w:r>
        <w:rPr>
          <w:rFonts w:asciiTheme="majorHAnsi" w:hAnsiTheme="majorHAnsi"/>
          <w:b/>
          <w:sz w:val="24"/>
        </w:rPr>
        <w:t xml:space="preserve">7 : </w:t>
      </w:r>
      <w:r w:rsidR="005312A8">
        <w:rPr>
          <w:rFonts w:asciiTheme="majorHAnsi" w:hAnsiTheme="majorHAnsi"/>
          <w:sz w:val="24"/>
        </w:rPr>
        <w:t>Si l’avis du responsable est</w:t>
      </w:r>
      <w:r w:rsidR="00016C99">
        <w:rPr>
          <w:rFonts w:asciiTheme="majorHAnsi" w:hAnsiTheme="majorHAnsi"/>
          <w:sz w:val="24"/>
        </w:rPr>
        <w:t xml:space="preserve"> un</w:t>
      </w:r>
      <w:r w:rsidR="005312A8">
        <w:rPr>
          <w:rFonts w:asciiTheme="majorHAnsi" w:hAnsiTheme="majorHAnsi"/>
          <w:sz w:val="24"/>
        </w:rPr>
        <w:t xml:space="preserve"> accord, le système notifie l</w:t>
      </w:r>
      <w:r>
        <w:rPr>
          <w:rFonts w:asciiTheme="majorHAnsi" w:hAnsiTheme="majorHAnsi"/>
          <w:sz w:val="24"/>
        </w:rPr>
        <w:t xml:space="preserve">e CSMGP </w:t>
      </w:r>
      <w:r w:rsidR="00016C99">
        <w:rPr>
          <w:rFonts w:asciiTheme="majorHAnsi" w:hAnsiTheme="majorHAnsi"/>
          <w:sz w:val="24"/>
        </w:rPr>
        <w:t>de la demande.</w:t>
      </w:r>
    </w:p>
    <w:p w14:paraId="6BD10816" w14:textId="72B5DA80" w:rsidR="00ED616D" w:rsidRDefault="00ED616D" w:rsidP="00ED616D">
      <w:pPr>
        <w:spacing w:after="0"/>
        <w:rPr>
          <w:rFonts w:asciiTheme="majorHAnsi" w:hAnsiTheme="majorHAnsi"/>
          <w:sz w:val="24"/>
        </w:rPr>
      </w:pPr>
      <w:r>
        <w:rPr>
          <w:rFonts w:asciiTheme="majorHAnsi" w:hAnsiTheme="majorHAnsi"/>
          <w:b/>
          <w:sz w:val="24"/>
        </w:rPr>
        <w:t xml:space="preserve">8 : </w:t>
      </w:r>
      <w:r>
        <w:rPr>
          <w:rFonts w:asciiTheme="majorHAnsi" w:hAnsiTheme="majorHAnsi"/>
          <w:sz w:val="24"/>
        </w:rPr>
        <w:t>Le CSMGP traite la demande de l’agent.</w:t>
      </w:r>
    </w:p>
    <w:p w14:paraId="1114134A" w14:textId="0D0C96F8" w:rsidR="00016C99" w:rsidRPr="00016C99" w:rsidRDefault="0038442D" w:rsidP="003E7E68">
      <w:pPr>
        <w:spacing w:after="0"/>
        <w:rPr>
          <w:rFonts w:asciiTheme="majorHAnsi" w:hAnsiTheme="majorHAnsi"/>
          <w:sz w:val="24"/>
        </w:rPr>
      </w:pPr>
      <w:r>
        <w:rPr>
          <w:rFonts w:asciiTheme="majorHAnsi" w:hAnsiTheme="majorHAnsi"/>
          <w:b/>
          <w:sz w:val="24"/>
        </w:rPr>
        <w:t>9</w:t>
      </w:r>
      <w:r w:rsidR="00016C99">
        <w:rPr>
          <w:rFonts w:asciiTheme="majorHAnsi" w:hAnsiTheme="majorHAnsi"/>
          <w:b/>
          <w:sz w:val="24"/>
        </w:rPr>
        <w:t xml:space="preserve"> : </w:t>
      </w:r>
      <w:r w:rsidR="00016C99">
        <w:rPr>
          <w:rFonts w:asciiTheme="majorHAnsi" w:hAnsiTheme="majorHAnsi"/>
          <w:sz w:val="24"/>
        </w:rPr>
        <w:t>Le système notifie le responsable de la réponse à la demande de son agent.</w:t>
      </w:r>
    </w:p>
    <w:p w14:paraId="62A19C7D" w14:textId="574EBA78" w:rsidR="005D0EE8" w:rsidRPr="00383997" w:rsidRDefault="0038442D" w:rsidP="003E7E68">
      <w:pPr>
        <w:spacing w:after="0"/>
      </w:pPr>
      <w:r>
        <w:rPr>
          <w:rFonts w:asciiTheme="majorHAnsi" w:hAnsiTheme="majorHAnsi"/>
          <w:b/>
          <w:sz w:val="24"/>
        </w:rPr>
        <w:t>10</w:t>
      </w:r>
      <w:r w:rsidR="00016C99">
        <w:rPr>
          <w:rFonts w:asciiTheme="majorHAnsi" w:hAnsiTheme="majorHAnsi"/>
          <w:b/>
          <w:sz w:val="24"/>
        </w:rPr>
        <w:t xml:space="preserve"> : </w:t>
      </w:r>
      <w:r w:rsidR="00016C99">
        <w:rPr>
          <w:rFonts w:asciiTheme="majorHAnsi" w:hAnsiTheme="majorHAnsi"/>
          <w:sz w:val="24"/>
        </w:rPr>
        <w:t>Le système notifie l’agent de la réponse à sa demande.</w:t>
      </w:r>
    </w:p>
    <w:p w14:paraId="2B342190" w14:textId="7AA79658" w:rsidR="0023196B" w:rsidRDefault="0023196B" w:rsidP="005D0EE8">
      <w:pPr>
        <w:pStyle w:val="Titre4"/>
        <w:spacing w:before="0"/>
        <w:ind w:left="1134" w:firstLine="0"/>
      </w:pPr>
      <w:r>
        <w:lastRenderedPageBreak/>
        <w:t>Traitement des demandes d’affectation interne (au sein de la DMP)</w:t>
      </w:r>
    </w:p>
    <w:p w14:paraId="1C5493EB" w14:textId="6F5F4921" w:rsidR="003365C4" w:rsidRDefault="007B67FE" w:rsidP="003365C4">
      <w:r>
        <w:rPr>
          <w:noProof/>
          <w:lang w:eastAsia="fr-FR"/>
        </w:rPr>
        <w:pict w14:anchorId="358556E6">
          <v:shape id="_x0000_s1819" type="#_x0000_t202" style="position:absolute;margin-left:.5pt;margin-top:16.7pt;width:453.15pt;height:321.65pt;z-index:251712512">
            <v:textbox>
              <w:txbxContent>
                <w:p w14:paraId="0A91CD23" w14:textId="27B0D5C5" w:rsidR="007B67FE" w:rsidRDefault="007B67FE">
                  <w:pPr>
                    <w:rPr>
                      <w:noProof/>
                      <w:lang w:eastAsia="fr-FR"/>
                    </w:rPr>
                  </w:pPr>
                  <w:r w:rsidRPr="006D6895">
                    <w:rPr>
                      <w:noProof/>
                      <w:lang w:eastAsia="fr-FR"/>
                    </w:rPr>
                    <w:drawing>
                      <wp:inline distT="0" distB="0" distL="0" distR="0" wp14:anchorId="4605B325" wp14:editId="073B534C">
                        <wp:extent cx="5562600" cy="3637280"/>
                        <wp:effectExtent l="0" t="0" r="0" b="0"/>
                        <wp:docPr id="11" name="Image 11" descr="D:\INFORMATIQUE\Cours\CEFIVE\Projet-Prof\CEFIVE-Rapport-ProjetProf\Rapport stage\models\Sequence\staffadmin_dmde_afectation_sequence_dgr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FORMATIQUE\Cours\CEFIVE\Projet-Prof\CEFIVE-Rapport-ProjetProf\Rapport stage\models\Sequence\staffadmin_dmde_afectation_sequence_dgrm2.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62600" cy="3637280"/>
                                </a:xfrm>
                                <a:prstGeom prst="rect">
                                  <a:avLst/>
                                </a:prstGeom>
                                <a:noFill/>
                                <a:ln>
                                  <a:noFill/>
                                </a:ln>
                              </pic:spPr>
                            </pic:pic>
                          </a:graphicData>
                        </a:graphic>
                      </wp:inline>
                    </w:drawing>
                  </w:r>
                </w:p>
                <w:p w14:paraId="1EA10879" w14:textId="38AD872E" w:rsidR="007B67FE" w:rsidRPr="006D6895" w:rsidRDefault="007B67FE" w:rsidP="006D6895">
                  <w:pPr>
                    <w:jc w:val="center"/>
                    <w:rPr>
                      <w:rFonts w:asciiTheme="majorHAnsi" w:hAnsiTheme="majorHAnsi"/>
                      <w:b/>
                      <w:sz w:val="24"/>
                    </w:rPr>
                  </w:pPr>
                  <w:r w:rsidRPr="006D6895">
                    <w:rPr>
                      <w:rFonts w:asciiTheme="majorHAnsi" w:hAnsiTheme="majorHAnsi"/>
                      <w:b/>
                      <w:sz w:val="24"/>
                    </w:rPr>
                    <w:t>Processus de traitement des demandes d’affectations internes</w:t>
                  </w:r>
                </w:p>
              </w:txbxContent>
            </v:textbox>
          </v:shape>
        </w:pict>
      </w:r>
    </w:p>
    <w:p w14:paraId="73BB5E6F" w14:textId="77777777" w:rsidR="003365C4" w:rsidRDefault="003365C4" w:rsidP="003365C4"/>
    <w:p w14:paraId="7622ADC6" w14:textId="77777777" w:rsidR="003365C4" w:rsidRDefault="003365C4" w:rsidP="003365C4"/>
    <w:p w14:paraId="2B718309" w14:textId="77777777" w:rsidR="003365C4" w:rsidRDefault="003365C4" w:rsidP="003365C4"/>
    <w:p w14:paraId="3CBCBEB8" w14:textId="77777777" w:rsidR="003365C4" w:rsidRDefault="003365C4" w:rsidP="003365C4"/>
    <w:p w14:paraId="2FED7981" w14:textId="77777777" w:rsidR="003365C4" w:rsidRDefault="003365C4" w:rsidP="003365C4"/>
    <w:p w14:paraId="445B097A" w14:textId="77777777" w:rsidR="003365C4" w:rsidRDefault="003365C4" w:rsidP="003365C4"/>
    <w:p w14:paraId="73876F53" w14:textId="77777777" w:rsidR="003365C4" w:rsidRDefault="003365C4" w:rsidP="003365C4"/>
    <w:p w14:paraId="118C7A29" w14:textId="77777777" w:rsidR="005D0EE8" w:rsidRDefault="005D0EE8" w:rsidP="005D0EE8"/>
    <w:p w14:paraId="55372580" w14:textId="77777777" w:rsidR="005D0EE8" w:rsidRDefault="005D0EE8" w:rsidP="005D0EE8"/>
    <w:p w14:paraId="3FA67897" w14:textId="77777777" w:rsidR="005D0EE8" w:rsidRDefault="005D0EE8" w:rsidP="005D0EE8"/>
    <w:p w14:paraId="706D1191" w14:textId="77777777" w:rsidR="005D0EE8" w:rsidRDefault="005D0EE8" w:rsidP="005D0EE8"/>
    <w:p w14:paraId="2347EA47" w14:textId="77777777" w:rsidR="005D0EE8" w:rsidRDefault="005D0EE8" w:rsidP="005D0EE8"/>
    <w:p w14:paraId="18F37059" w14:textId="77777777" w:rsidR="005D0EE8" w:rsidRDefault="005D0EE8" w:rsidP="005D0EE8"/>
    <w:p w14:paraId="4B258785" w14:textId="77777777" w:rsidR="00711518" w:rsidRDefault="00711518" w:rsidP="00711518">
      <w:pPr>
        <w:pStyle w:val="Paragraphedeliste"/>
        <w:numPr>
          <w:ilvl w:val="0"/>
          <w:numId w:val="23"/>
        </w:numPr>
        <w:rPr>
          <w:rFonts w:asciiTheme="majorHAnsi" w:hAnsiTheme="majorHAnsi"/>
          <w:b/>
          <w:sz w:val="24"/>
        </w:rPr>
      </w:pPr>
      <w:r w:rsidRPr="00444645">
        <w:rPr>
          <w:rFonts w:asciiTheme="majorHAnsi" w:hAnsiTheme="majorHAnsi"/>
          <w:b/>
          <w:sz w:val="24"/>
        </w:rPr>
        <w:t>Commentaires</w:t>
      </w:r>
      <w:r>
        <w:rPr>
          <w:rFonts w:asciiTheme="majorHAnsi" w:hAnsiTheme="majorHAnsi"/>
          <w:b/>
          <w:sz w:val="24"/>
        </w:rPr>
        <w:t> :</w:t>
      </w:r>
    </w:p>
    <w:p w14:paraId="79CCE270" w14:textId="77777777" w:rsidR="00711518" w:rsidRDefault="00711518" w:rsidP="00A4019B">
      <w:pPr>
        <w:spacing w:after="0"/>
        <w:jc w:val="both"/>
        <w:rPr>
          <w:rFonts w:asciiTheme="majorHAnsi" w:hAnsiTheme="majorHAnsi"/>
          <w:sz w:val="24"/>
        </w:rPr>
      </w:pPr>
      <w:r>
        <w:rPr>
          <w:rFonts w:asciiTheme="majorHAnsi" w:hAnsiTheme="majorHAnsi"/>
          <w:b/>
          <w:sz w:val="24"/>
        </w:rPr>
        <w:t xml:space="preserve">1 : </w:t>
      </w:r>
      <w:r>
        <w:rPr>
          <w:rFonts w:asciiTheme="majorHAnsi" w:hAnsiTheme="majorHAnsi"/>
          <w:sz w:val="24"/>
        </w:rPr>
        <w:t>L’agent s’authentifie</w:t>
      </w:r>
    </w:p>
    <w:p w14:paraId="4417DCD2" w14:textId="52AC4AD0" w:rsidR="00711518" w:rsidRDefault="00711518" w:rsidP="00A4019B">
      <w:pPr>
        <w:spacing w:after="0"/>
        <w:jc w:val="both"/>
        <w:rPr>
          <w:rFonts w:asciiTheme="majorHAnsi" w:hAnsiTheme="majorHAnsi"/>
          <w:sz w:val="24"/>
        </w:rPr>
      </w:pPr>
      <w:r>
        <w:rPr>
          <w:rFonts w:asciiTheme="majorHAnsi" w:hAnsiTheme="majorHAnsi"/>
          <w:b/>
          <w:sz w:val="24"/>
        </w:rPr>
        <w:t xml:space="preserve">2 : </w:t>
      </w:r>
      <w:r>
        <w:rPr>
          <w:rFonts w:asciiTheme="majorHAnsi" w:hAnsiTheme="majorHAnsi"/>
          <w:sz w:val="24"/>
        </w:rPr>
        <w:t>L’agent formule sa demande d’affectation (dans un autre service de la DMP).</w:t>
      </w:r>
    </w:p>
    <w:p w14:paraId="627F4120" w14:textId="2A1160EE" w:rsidR="00711518" w:rsidRDefault="00711518" w:rsidP="00A4019B">
      <w:pPr>
        <w:spacing w:after="0"/>
        <w:jc w:val="both"/>
        <w:rPr>
          <w:rFonts w:asciiTheme="majorHAnsi" w:hAnsiTheme="majorHAnsi"/>
          <w:sz w:val="24"/>
        </w:rPr>
      </w:pPr>
      <w:r>
        <w:rPr>
          <w:rFonts w:asciiTheme="majorHAnsi" w:hAnsiTheme="majorHAnsi"/>
          <w:b/>
          <w:sz w:val="24"/>
        </w:rPr>
        <w:t xml:space="preserve">3 : </w:t>
      </w:r>
      <w:r>
        <w:rPr>
          <w:rFonts w:asciiTheme="majorHAnsi" w:hAnsiTheme="majorHAnsi"/>
          <w:sz w:val="24"/>
        </w:rPr>
        <w:t xml:space="preserve">Le système notifie le responsable </w:t>
      </w:r>
      <w:r w:rsidR="00AE5A0F">
        <w:rPr>
          <w:rFonts w:asciiTheme="majorHAnsi" w:hAnsiTheme="majorHAnsi"/>
          <w:sz w:val="24"/>
        </w:rPr>
        <w:t xml:space="preserve">du service de départ d’une nouvelle demande de départ de l’un de ses </w:t>
      </w:r>
      <w:r w:rsidR="00F0146E">
        <w:rPr>
          <w:rFonts w:asciiTheme="majorHAnsi" w:hAnsiTheme="majorHAnsi"/>
          <w:sz w:val="24"/>
        </w:rPr>
        <w:t>agents</w:t>
      </w:r>
      <w:r>
        <w:rPr>
          <w:rFonts w:asciiTheme="majorHAnsi" w:hAnsiTheme="majorHAnsi"/>
          <w:sz w:val="24"/>
        </w:rPr>
        <w:t>.</w:t>
      </w:r>
    </w:p>
    <w:p w14:paraId="46F2447D" w14:textId="59D7E32B" w:rsidR="00711518" w:rsidRDefault="00711518" w:rsidP="00A4019B">
      <w:pPr>
        <w:spacing w:after="0"/>
        <w:jc w:val="both"/>
        <w:rPr>
          <w:rFonts w:asciiTheme="majorHAnsi" w:hAnsiTheme="majorHAnsi"/>
          <w:sz w:val="24"/>
        </w:rPr>
      </w:pPr>
      <w:r>
        <w:rPr>
          <w:rFonts w:asciiTheme="majorHAnsi" w:hAnsiTheme="majorHAnsi"/>
          <w:b/>
          <w:sz w:val="24"/>
        </w:rPr>
        <w:t xml:space="preserve">4 : </w:t>
      </w:r>
      <w:r>
        <w:rPr>
          <w:rFonts w:asciiTheme="majorHAnsi" w:hAnsiTheme="majorHAnsi"/>
          <w:sz w:val="24"/>
        </w:rPr>
        <w:t xml:space="preserve">Le </w:t>
      </w:r>
      <w:r w:rsidR="003E7E68">
        <w:rPr>
          <w:rFonts w:asciiTheme="majorHAnsi" w:hAnsiTheme="majorHAnsi"/>
          <w:sz w:val="24"/>
        </w:rPr>
        <w:t>responsable du service de départ</w:t>
      </w:r>
      <w:r>
        <w:rPr>
          <w:rFonts w:asciiTheme="majorHAnsi" w:hAnsiTheme="majorHAnsi"/>
          <w:sz w:val="24"/>
        </w:rPr>
        <w:t xml:space="preserve"> s’authentifie.</w:t>
      </w:r>
    </w:p>
    <w:p w14:paraId="573A3D69" w14:textId="5A95A6FA" w:rsidR="00711518" w:rsidRDefault="00711518" w:rsidP="00A4019B">
      <w:pPr>
        <w:spacing w:after="0"/>
        <w:jc w:val="both"/>
        <w:rPr>
          <w:rFonts w:asciiTheme="majorHAnsi" w:hAnsiTheme="majorHAnsi"/>
          <w:sz w:val="24"/>
        </w:rPr>
      </w:pPr>
      <w:r>
        <w:rPr>
          <w:rFonts w:asciiTheme="majorHAnsi" w:hAnsiTheme="majorHAnsi"/>
          <w:b/>
          <w:sz w:val="24"/>
        </w:rPr>
        <w:t xml:space="preserve">5 : </w:t>
      </w:r>
      <w:r w:rsidR="003E7E68">
        <w:rPr>
          <w:rFonts w:asciiTheme="majorHAnsi" w:hAnsiTheme="majorHAnsi"/>
          <w:sz w:val="24"/>
        </w:rPr>
        <w:t xml:space="preserve">Le responsable du service de départ </w:t>
      </w:r>
      <w:r>
        <w:rPr>
          <w:rFonts w:asciiTheme="majorHAnsi" w:hAnsiTheme="majorHAnsi"/>
          <w:sz w:val="24"/>
        </w:rPr>
        <w:t xml:space="preserve">marque un avis sur la demande. En cas de refus, le </w:t>
      </w:r>
      <w:r w:rsidR="003E7E68">
        <w:rPr>
          <w:rFonts w:asciiTheme="majorHAnsi" w:hAnsiTheme="majorHAnsi"/>
          <w:sz w:val="24"/>
        </w:rPr>
        <w:t>responsable</w:t>
      </w:r>
      <w:r>
        <w:rPr>
          <w:rFonts w:asciiTheme="majorHAnsi" w:hAnsiTheme="majorHAnsi"/>
          <w:sz w:val="24"/>
        </w:rPr>
        <w:t xml:space="preserve"> peut préciser le motif</w:t>
      </w:r>
      <w:r w:rsidR="003E7E68">
        <w:rPr>
          <w:rFonts w:asciiTheme="majorHAnsi" w:hAnsiTheme="majorHAnsi"/>
          <w:sz w:val="24"/>
        </w:rPr>
        <w:t>.</w:t>
      </w:r>
    </w:p>
    <w:p w14:paraId="7052C25A" w14:textId="77777777" w:rsidR="00711518" w:rsidRDefault="00711518" w:rsidP="00A4019B">
      <w:pPr>
        <w:spacing w:after="0"/>
        <w:jc w:val="both"/>
        <w:rPr>
          <w:rFonts w:asciiTheme="majorHAnsi" w:hAnsiTheme="majorHAnsi"/>
          <w:sz w:val="24"/>
        </w:rPr>
      </w:pPr>
      <w:r>
        <w:rPr>
          <w:rFonts w:asciiTheme="majorHAnsi" w:hAnsiTheme="majorHAnsi"/>
          <w:b/>
          <w:sz w:val="24"/>
        </w:rPr>
        <w:t xml:space="preserve">6 : </w:t>
      </w:r>
      <w:r>
        <w:rPr>
          <w:rFonts w:asciiTheme="majorHAnsi" w:hAnsiTheme="majorHAnsi"/>
          <w:sz w:val="24"/>
        </w:rPr>
        <w:t>Le système notifie l’agent de l’avis (accord ou pas) de son supérieur hiérarchique. En cas de refus, le processus prend fin à ce stade.</w:t>
      </w:r>
    </w:p>
    <w:p w14:paraId="31F6F566" w14:textId="06D62213" w:rsidR="00711518" w:rsidRDefault="00711518" w:rsidP="00A4019B">
      <w:pPr>
        <w:spacing w:after="0"/>
        <w:jc w:val="both"/>
        <w:rPr>
          <w:rFonts w:asciiTheme="majorHAnsi" w:hAnsiTheme="majorHAnsi"/>
          <w:sz w:val="24"/>
        </w:rPr>
      </w:pPr>
      <w:r>
        <w:rPr>
          <w:rFonts w:asciiTheme="majorHAnsi" w:hAnsiTheme="majorHAnsi"/>
          <w:b/>
          <w:sz w:val="24"/>
        </w:rPr>
        <w:t xml:space="preserve">7 : </w:t>
      </w:r>
      <w:r>
        <w:rPr>
          <w:rFonts w:asciiTheme="majorHAnsi" w:hAnsiTheme="majorHAnsi"/>
          <w:sz w:val="24"/>
        </w:rPr>
        <w:t>Si l’avis du responsable</w:t>
      </w:r>
      <w:r w:rsidR="003E7E68">
        <w:rPr>
          <w:rFonts w:asciiTheme="majorHAnsi" w:hAnsiTheme="majorHAnsi"/>
          <w:sz w:val="24"/>
        </w:rPr>
        <w:t xml:space="preserve"> du service de départ</w:t>
      </w:r>
      <w:r>
        <w:rPr>
          <w:rFonts w:asciiTheme="majorHAnsi" w:hAnsiTheme="majorHAnsi"/>
          <w:sz w:val="24"/>
        </w:rPr>
        <w:t xml:space="preserve"> est un accord, le système notifie le </w:t>
      </w:r>
      <w:r w:rsidR="009E1B80">
        <w:rPr>
          <w:rFonts w:asciiTheme="majorHAnsi" w:hAnsiTheme="majorHAnsi"/>
          <w:sz w:val="24"/>
        </w:rPr>
        <w:t>responsable du service de destination</w:t>
      </w:r>
      <w:r>
        <w:rPr>
          <w:rFonts w:asciiTheme="majorHAnsi" w:hAnsiTheme="majorHAnsi"/>
          <w:sz w:val="24"/>
        </w:rPr>
        <w:t>.</w:t>
      </w:r>
    </w:p>
    <w:p w14:paraId="6A3129E3" w14:textId="1D3AACC6" w:rsidR="00711518" w:rsidRDefault="00711518" w:rsidP="00A4019B">
      <w:pPr>
        <w:spacing w:after="0"/>
        <w:jc w:val="both"/>
        <w:rPr>
          <w:rFonts w:asciiTheme="majorHAnsi" w:hAnsiTheme="majorHAnsi"/>
          <w:sz w:val="24"/>
        </w:rPr>
      </w:pPr>
      <w:r>
        <w:rPr>
          <w:rFonts w:asciiTheme="majorHAnsi" w:hAnsiTheme="majorHAnsi"/>
          <w:b/>
          <w:sz w:val="24"/>
        </w:rPr>
        <w:t xml:space="preserve">8 : </w:t>
      </w:r>
      <w:r w:rsidR="009E1B80">
        <w:rPr>
          <w:rFonts w:asciiTheme="majorHAnsi" w:hAnsiTheme="majorHAnsi"/>
          <w:sz w:val="24"/>
        </w:rPr>
        <w:t>Le responsable du service de destination s’authentifie.</w:t>
      </w:r>
    </w:p>
    <w:p w14:paraId="34C5E3EE" w14:textId="3EF5E05E" w:rsidR="00711518" w:rsidRDefault="00711518" w:rsidP="00A4019B">
      <w:pPr>
        <w:spacing w:after="0"/>
        <w:jc w:val="both"/>
        <w:rPr>
          <w:rFonts w:asciiTheme="majorHAnsi" w:hAnsiTheme="majorHAnsi"/>
          <w:b/>
          <w:sz w:val="24"/>
        </w:rPr>
      </w:pPr>
      <w:r>
        <w:rPr>
          <w:rFonts w:asciiTheme="majorHAnsi" w:hAnsiTheme="majorHAnsi"/>
          <w:b/>
          <w:sz w:val="24"/>
        </w:rPr>
        <w:t xml:space="preserve">9 : </w:t>
      </w:r>
      <w:r w:rsidR="00290DDA">
        <w:rPr>
          <w:rFonts w:asciiTheme="majorHAnsi" w:hAnsiTheme="majorHAnsi"/>
          <w:sz w:val="24"/>
        </w:rPr>
        <w:t>Le responsable du service de destination marque un avis sur la demande.</w:t>
      </w:r>
    </w:p>
    <w:p w14:paraId="26C5E75F" w14:textId="27EE91D6" w:rsidR="00711518" w:rsidRDefault="00711518" w:rsidP="00A4019B">
      <w:pPr>
        <w:spacing w:after="0"/>
        <w:jc w:val="both"/>
        <w:rPr>
          <w:rFonts w:asciiTheme="majorHAnsi" w:hAnsiTheme="majorHAnsi"/>
          <w:sz w:val="24"/>
        </w:rPr>
      </w:pPr>
      <w:r>
        <w:rPr>
          <w:rFonts w:asciiTheme="majorHAnsi" w:hAnsiTheme="majorHAnsi"/>
          <w:b/>
          <w:sz w:val="24"/>
        </w:rPr>
        <w:t xml:space="preserve">10 </w:t>
      </w:r>
      <w:r w:rsidR="00373E80">
        <w:rPr>
          <w:rFonts w:asciiTheme="majorHAnsi" w:hAnsiTheme="majorHAnsi"/>
          <w:b/>
          <w:sz w:val="24"/>
        </w:rPr>
        <w:t xml:space="preserve">: </w:t>
      </w:r>
      <w:r w:rsidR="00373E80">
        <w:rPr>
          <w:rFonts w:asciiTheme="majorHAnsi" w:hAnsiTheme="majorHAnsi"/>
          <w:sz w:val="24"/>
        </w:rPr>
        <w:t>Le système notifie l’agent de l’avis (accord ou pas) du responsable du service de destination. En cas de refus, le processus prend fin à ce stade.</w:t>
      </w:r>
    </w:p>
    <w:p w14:paraId="1149ED0C" w14:textId="2262658C" w:rsidR="00711518" w:rsidRPr="00016C99" w:rsidRDefault="00711518" w:rsidP="00A4019B">
      <w:pPr>
        <w:spacing w:after="0"/>
        <w:jc w:val="both"/>
        <w:rPr>
          <w:rFonts w:asciiTheme="majorHAnsi" w:hAnsiTheme="majorHAnsi"/>
          <w:sz w:val="24"/>
        </w:rPr>
      </w:pPr>
      <w:r>
        <w:rPr>
          <w:rFonts w:asciiTheme="majorHAnsi" w:hAnsiTheme="majorHAnsi"/>
          <w:b/>
          <w:sz w:val="24"/>
        </w:rPr>
        <w:t xml:space="preserve">11 : </w:t>
      </w:r>
      <w:r w:rsidR="00A4019B">
        <w:rPr>
          <w:rFonts w:asciiTheme="majorHAnsi" w:hAnsiTheme="majorHAnsi"/>
          <w:sz w:val="24"/>
        </w:rPr>
        <w:t>Si l’avis du responsable du service de destination est un accord, le système notifie le CSMGP d’une nouvelle demande d’affectation en interne.</w:t>
      </w:r>
    </w:p>
    <w:p w14:paraId="5C17AE6A" w14:textId="610ACB21" w:rsidR="00711518" w:rsidRPr="00383997" w:rsidRDefault="00711518" w:rsidP="00A4019B">
      <w:pPr>
        <w:spacing w:after="0"/>
        <w:jc w:val="both"/>
      </w:pPr>
      <w:r>
        <w:rPr>
          <w:rFonts w:asciiTheme="majorHAnsi" w:hAnsiTheme="majorHAnsi"/>
          <w:b/>
          <w:sz w:val="24"/>
        </w:rPr>
        <w:lastRenderedPageBreak/>
        <w:t xml:space="preserve">12 : </w:t>
      </w:r>
      <w:r>
        <w:rPr>
          <w:rFonts w:asciiTheme="majorHAnsi" w:hAnsiTheme="majorHAnsi"/>
          <w:sz w:val="24"/>
        </w:rPr>
        <w:t xml:space="preserve">Le </w:t>
      </w:r>
      <w:r w:rsidR="0050184A">
        <w:rPr>
          <w:rFonts w:asciiTheme="majorHAnsi" w:hAnsiTheme="majorHAnsi"/>
          <w:sz w:val="24"/>
        </w:rPr>
        <w:t>CSMGP traite la demande (il édite la demande, il joint la réponse signée par le DMP)</w:t>
      </w:r>
      <w:r>
        <w:rPr>
          <w:rFonts w:asciiTheme="majorHAnsi" w:hAnsiTheme="majorHAnsi"/>
          <w:sz w:val="24"/>
        </w:rPr>
        <w:t>.</w:t>
      </w:r>
    </w:p>
    <w:p w14:paraId="720CEABC" w14:textId="0041BC82" w:rsidR="0050184A" w:rsidRDefault="0050184A" w:rsidP="0050184A">
      <w:pPr>
        <w:spacing w:after="0"/>
        <w:jc w:val="both"/>
        <w:rPr>
          <w:rFonts w:asciiTheme="majorHAnsi" w:hAnsiTheme="majorHAnsi"/>
          <w:sz w:val="24"/>
        </w:rPr>
      </w:pPr>
      <w:r>
        <w:rPr>
          <w:rFonts w:asciiTheme="majorHAnsi" w:hAnsiTheme="majorHAnsi"/>
          <w:b/>
          <w:sz w:val="24"/>
        </w:rPr>
        <w:t xml:space="preserve">13 : </w:t>
      </w:r>
      <w:r>
        <w:rPr>
          <w:rFonts w:asciiTheme="majorHAnsi" w:hAnsiTheme="majorHAnsi"/>
          <w:sz w:val="24"/>
        </w:rPr>
        <w:t>Le système notifie le responsable du service de destination de la réponse du DMP.</w:t>
      </w:r>
    </w:p>
    <w:p w14:paraId="7496323E" w14:textId="4369C981" w:rsidR="0050184A" w:rsidRDefault="0050184A" w:rsidP="0050184A">
      <w:pPr>
        <w:spacing w:after="0"/>
        <w:jc w:val="both"/>
        <w:rPr>
          <w:rFonts w:asciiTheme="majorHAnsi" w:hAnsiTheme="majorHAnsi"/>
          <w:sz w:val="24"/>
        </w:rPr>
      </w:pPr>
      <w:r>
        <w:rPr>
          <w:rFonts w:asciiTheme="majorHAnsi" w:hAnsiTheme="majorHAnsi"/>
          <w:b/>
          <w:sz w:val="24"/>
        </w:rPr>
        <w:t xml:space="preserve">14 : </w:t>
      </w:r>
      <w:r>
        <w:rPr>
          <w:rFonts w:asciiTheme="majorHAnsi" w:hAnsiTheme="majorHAnsi"/>
          <w:sz w:val="24"/>
        </w:rPr>
        <w:t>Le système notifie le responsable du service de départ de la réponse du DMP.</w:t>
      </w:r>
    </w:p>
    <w:p w14:paraId="0A917FD2" w14:textId="0F5D76F8" w:rsidR="005D0EE8" w:rsidRDefault="0050184A" w:rsidP="00195934">
      <w:pPr>
        <w:spacing w:after="0"/>
        <w:jc w:val="both"/>
        <w:rPr>
          <w:rFonts w:asciiTheme="majorHAnsi" w:hAnsiTheme="majorHAnsi"/>
          <w:sz w:val="24"/>
        </w:rPr>
      </w:pPr>
      <w:r>
        <w:rPr>
          <w:rFonts w:asciiTheme="majorHAnsi" w:hAnsiTheme="majorHAnsi"/>
          <w:b/>
          <w:sz w:val="24"/>
        </w:rPr>
        <w:t xml:space="preserve">15 : </w:t>
      </w:r>
      <w:r>
        <w:rPr>
          <w:rFonts w:asciiTheme="majorHAnsi" w:hAnsiTheme="majorHAnsi"/>
          <w:sz w:val="24"/>
        </w:rPr>
        <w:t>Le système notifie l’agent de la réponse du DMP.</w:t>
      </w:r>
    </w:p>
    <w:p w14:paraId="0FA9D32D" w14:textId="77777777" w:rsidR="00195934" w:rsidRDefault="00195934" w:rsidP="00195934">
      <w:pPr>
        <w:spacing w:after="0"/>
        <w:jc w:val="both"/>
      </w:pPr>
    </w:p>
    <w:p w14:paraId="1C0C51C3" w14:textId="4AF0C398" w:rsidR="0023196B" w:rsidRPr="0023196B" w:rsidRDefault="0023196B" w:rsidP="005D0EE8">
      <w:pPr>
        <w:pStyle w:val="Titre4"/>
        <w:spacing w:before="0"/>
        <w:ind w:left="1134" w:firstLine="0"/>
      </w:pPr>
      <w:r>
        <w:t>Traitement des demandes d’actes administratifs</w:t>
      </w:r>
    </w:p>
    <w:p w14:paraId="3DAAFB05" w14:textId="77113CD9" w:rsidR="0023196B" w:rsidRPr="0023196B" w:rsidRDefault="007B67FE" w:rsidP="0023196B">
      <w:r>
        <w:rPr>
          <w:noProof/>
          <w:lang w:eastAsia="fr-FR"/>
        </w:rPr>
        <w:pict w14:anchorId="6B583742">
          <v:shape id="_x0000_s1820" type="#_x0000_t202" style="position:absolute;margin-left:.55pt;margin-top:15.05pt;width:453pt;height:273.45pt;z-index:251713536">
            <v:textbox>
              <w:txbxContent>
                <w:p w14:paraId="461B677F" w14:textId="3048C2EE" w:rsidR="007B67FE" w:rsidRDefault="007B67FE">
                  <w:r w:rsidRPr="00952A62">
                    <w:rPr>
                      <w:noProof/>
                      <w:lang w:eastAsia="fr-FR"/>
                    </w:rPr>
                    <w:drawing>
                      <wp:inline distT="0" distB="0" distL="0" distR="0" wp14:anchorId="1A1C2745" wp14:editId="07D292DA">
                        <wp:extent cx="5544820" cy="3000699"/>
                        <wp:effectExtent l="0" t="0" r="0" b="0"/>
                        <wp:docPr id="94" name="Image 94" descr="D:\INFORMATIQUE\Cours\CEFIVE\Projet-Prof\CEFIVE-Rapport-ProjetProf\Rapport stage\models\Sequence\staffadmin_dmde_actes_sequence_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FORMATIQUE\Cours\CEFIVE\Projet-Prof\CEFIVE-Rapport-ProjetProf\Rapport stage\models\Sequence\staffadmin_dmde_actes_sequence_dgrm.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44820" cy="3000699"/>
                                </a:xfrm>
                                <a:prstGeom prst="rect">
                                  <a:avLst/>
                                </a:prstGeom>
                                <a:noFill/>
                                <a:ln>
                                  <a:noFill/>
                                </a:ln>
                              </pic:spPr>
                            </pic:pic>
                          </a:graphicData>
                        </a:graphic>
                      </wp:inline>
                    </w:drawing>
                  </w:r>
                </w:p>
              </w:txbxContent>
            </v:textbox>
          </v:shape>
        </w:pict>
      </w:r>
    </w:p>
    <w:p w14:paraId="23EAA57D" w14:textId="77777777" w:rsidR="0023196B" w:rsidRPr="0023196B" w:rsidRDefault="0023196B" w:rsidP="0023196B"/>
    <w:p w14:paraId="0B1371D0" w14:textId="77777777" w:rsidR="000F0BFF" w:rsidRDefault="000F0BFF" w:rsidP="000F0BFF"/>
    <w:p w14:paraId="0401E659" w14:textId="77777777" w:rsidR="000F0BFF" w:rsidRDefault="000F0BFF" w:rsidP="000F0BFF"/>
    <w:p w14:paraId="14A37911" w14:textId="05823340" w:rsidR="000F0BFF" w:rsidRDefault="000F0BFF" w:rsidP="000F0BFF"/>
    <w:p w14:paraId="76EAF572" w14:textId="77777777" w:rsidR="000F0BFF" w:rsidRDefault="000F0BFF" w:rsidP="000F0BFF"/>
    <w:p w14:paraId="2ED7095B" w14:textId="77777777" w:rsidR="000F0BFF" w:rsidRDefault="000F0BFF" w:rsidP="000F0BFF"/>
    <w:p w14:paraId="72DD6557" w14:textId="77777777" w:rsidR="006C1D36" w:rsidRDefault="006C1D36" w:rsidP="000F0BFF"/>
    <w:p w14:paraId="3285AF45" w14:textId="77777777" w:rsidR="006C1D36" w:rsidRDefault="006C1D36" w:rsidP="000F0BFF"/>
    <w:p w14:paraId="4DA1BCDD" w14:textId="77777777" w:rsidR="006C1D36" w:rsidRDefault="006C1D36" w:rsidP="000F0BFF"/>
    <w:p w14:paraId="50D7391C" w14:textId="77777777" w:rsidR="006C1D36" w:rsidRDefault="006C1D36" w:rsidP="000F0BFF"/>
    <w:p w14:paraId="6BB6C44E" w14:textId="77777777" w:rsidR="006C1D36" w:rsidRDefault="006C1D36" w:rsidP="000F0BFF"/>
    <w:p w14:paraId="27EA6CF6" w14:textId="77777777" w:rsidR="00FA6C6A" w:rsidRDefault="00FA6C6A" w:rsidP="00FA6C6A">
      <w:pPr>
        <w:pStyle w:val="Paragraphedeliste"/>
        <w:numPr>
          <w:ilvl w:val="0"/>
          <w:numId w:val="23"/>
        </w:numPr>
        <w:rPr>
          <w:rFonts w:asciiTheme="majorHAnsi" w:hAnsiTheme="majorHAnsi"/>
          <w:b/>
          <w:sz w:val="24"/>
        </w:rPr>
      </w:pPr>
      <w:r w:rsidRPr="00444645">
        <w:rPr>
          <w:rFonts w:asciiTheme="majorHAnsi" w:hAnsiTheme="majorHAnsi"/>
          <w:b/>
          <w:sz w:val="24"/>
        </w:rPr>
        <w:t>Commentaires</w:t>
      </w:r>
      <w:r>
        <w:rPr>
          <w:rFonts w:asciiTheme="majorHAnsi" w:hAnsiTheme="majorHAnsi"/>
          <w:b/>
          <w:sz w:val="24"/>
        </w:rPr>
        <w:t> :</w:t>
      </w:r>
    </w:p>
    <w:p w14:paraId="6762D382" w14:textId="77777777" w:rsidR="00FA6C6A" w:rsidRDefault="00FA6C6A" w:rsidP="00FA6C6A">
      <w:pPr>
        <w:spacing w:after="0"/>
        <w:jc w:val="both"/>
        <w:rPr>
          <w:rFonts w:asciiTheme="majorHAnsi" w:hAnsiTheme="majorHAnsi"/>
          <w:sz w:val="24"/>
        </w:rPr>
      </w:pPr>
      <w:r>
        <w:rPr>
          <w:rFonts w:asciiTheme="majorHAnsi" w:hAnsiTheme="majorHAnsi"/>
          <w:b/>
          <w:sz w:val="24"/>
        </w:rPr>
        <w:t xml:space="preserve">1 : </w:t>
      </w:r>
      <w:r>
        <w:rPr>
          <w:rFonts w:asciiTheme="majorHAnsi" w:hAnsiTheme="majorHAnsi"/>
          <w:sz w:val="24"/>
        </w:rPr>
        <w:t>L’agent s’authentifie</w:t>
      </w:r>
    </w:p>
    <w:p w14:paraId="555920A1" w14:textId="5E1B9154" w:rsidR="00FA6C6A" w:rsidRDefault="00FA6C6A" w:rsidP="00FA6C6A">
      <w:pPr>
        <w:spacing w:after="0"/>
        <w:jc w:val="both"/>
        <w:rPr>
          <w:rFonts w:asciiTheme="majorHAnsi" w:hAnsiTheme="majorHAnsi"/>
          <w:sz w:val="24"/>
        </w:rPr>
      </w:pPr>
      <w:r>
        <w:rPr>
          <w:rFonts w:asciiTheme="majorHAnsi" w:hAnsiTheme="majorHAnsi"/>
          <w:b/>
          <w:sz w:val="24"/>
        </w:rPr>
        <w:t xml:space="preserve">2 : </w:t>
      </w:r>
      <w:r>
        <w:rPr>
          <w:rFonts w:asciiTheme="majorHAnsi" w:hAnsiTheme="majorHAnsi"/>
          <w:sz w:val="24"/>
        </w:rPr>
        <w:t>L’agent formule sa demande d’acte administratif.</w:t>
      </w:r>
    </w:p>
    <w:p w14:paraId="5745AABC" w14:textId="2E6AF5CB" w:rsidR="00FA6C6A" w:rsidRDefault="00FA6C6A" w:rsidP="00FA6C6A">
      <w:pPr>
        <w:spacing w:after="0"/>
        <w:jc w:val="both"/>
        <w:rPr>
          <w:rFonts w:asciiTheme="majorHAnsi" w:hAnsiTheme="majorHAnsi"/>
          <w:sz w:val="24"/>
        </w:rPr>
      </w:pPr>
      <w:r>
        <w:rPr>
          <w:rFonts w:asciiTheme="majorHAnsi" w:hAnsiTheme="majorHAnsi"/>
          <w:b/>
          <w:sz w:val="24"/>
        </w:rPr>
        <w:t xml:space="preserve">3 : </w:t>
      </w:r>
      <w:r>
        <w:rPr>
          <w:rFonts w:asciiTheme="majorHAnsi" w:hAnsiTheme="majorHAnsi"/>
          <w:sz w:val="24"/>
        </w:rPr>
        <w:t>Le système notifie le CSMGP d’une nouvelle demande d’acte administratif.</w:t>
      </w:r>
    </w:p>
    <w:p w14:paraId="26B3DDDE" w14:textId="71B2E890" w:rsidR="00FA6C6A" w:rsidRDefault="00FA6C6A" w:rsidP="00FA6C6A">
      <w:pPr>
        <w:spacing w:after="0"/>
        <w:jc w:val="both"/>
        <w:rPr>
          <w:rFonts w:asciiTheme="majorHAnsi" w:hAnsiTheme="majorHAnsi"/>
          <w:sz w:val="24"/>
        </w:rPr>
      </w:pPr>
      <w:r>
        <w:rPr>
          <w:rFonts w:asciiTheme="majorHAnsi" w:hAnsiTheme="majorHAnsi"/>
          <w:b/>
          <w:sz w:val="24"/>
        </w:rPr>
        <w:t xml:space="preserve">4 : </w:t>
      </w:r>
      <w:r>
        <w:rPr>
          <w:rFonts w:asciiTheme="majorHAnsi" w:hAnsiTheme="majorHAnsi"/>
          <w:sz w:val="24"/>
        </w:rPr>
        <w:t>Le CSMGP traite la demande (Il s’authentifie, il édite demande, puis il joint la réponse signée par l’autorité compétente).</w:t>
      </w:r>
    </w:p>
    <w:p w14:paraId="5D95DC12" w14:textId="4709B808" w:rsidR="006C1D36" w:rsidRDefault="00FA6C6A" w:rsidP="00FA6C6A">
      <w:r>
        <w:rPr>
          <w:rFonts w:asciiTheme="majorHAnsi" w:hAnsiTheme="majorHAnsi"/>
          <w:b/>
          <w:sz w:val="24"/>
        </w:rPr>
        <w:t xml:space="preserve">5 : </w:t>
      </w:r>
      <w:r>
        <w:rPr>
          <w:rFonts w:asciiTheme="majorHAnsi" w:hAnsiTheme="majorHAnsi"/>
          <w:sz w:val="24"/>
        </w:rPr>
        <w:t xml:space="preserve">Le </w:t>
      </w:r>
      <w:r w:rsidR="00156E04">
        <w:rPr>
          <w:rFonts w:asciiTheme="majorHAnsi" w:hAnsiTheme="majorHAnsi"/>
          <w:sz w:val="24"/>
        </w:rPr>
        <w:t>système notifie l’agent de la disponibilité de l’acte demandé</w:t>
      </w:r>
      <w:r w:rsidR="00951C2E">
        <w:rPr>
          <w:rFonts w:asciiTheme="majorHAnsi" w:hAnsiTheme="majorHAnsi"/>
          <w:sz w:val="24"/>
        </w:rPr>
        <w:t>.</w:t>
      </w:r>
    </w:p>
    <w:p w14:paraId="59288291" w14:textId="77777777" w:rsidR="006C1D36" w:rsidRDefault="006C1D36" w:rsidP="000F0BFF"/>
    <w:p w14:paraId="0225E153" w14:textId="77777777" w:rsidR="006C1D36" w:rsidRDefault="006C1D36" w:rsidP="000F0BFF"/>
    <w:p w14:paraId="0241EF2B" w14:textId="77777777" w:rsidR="006C1D36" w:rsidRDefault="006C1D36" w:rsidP="000F0BFF"/>
    <w:p w14:paraId="3680F913" w14:textId="77777777" w:rsidR="006C1D36" w:rsidRPr="000F0BFF" w:rsidRDefault="006C1D36" w:rsidP="000F0BFF"/>
    <w:p w14:paraId="6F6AE5D9" w14:textId="13EBF1D6" w:rsidR="000F0BFF" w:rsidRDefault="000F0BFF" w:rsidP="000F0BFF"/>
    <w:p w14:paraId="3C135640" w14:textId="39FD4FB7" w:rsidR="000F0BFF" w:rsidRDefault="000F0BFF" w:rsidP="000F0BFF">
      <w:pPr>
        <w:rPr>
          <w:noProof/>
          <w:lang w:eastAsia="fr-FR"/>
        </w:rPr>
      </w:pPr>
    </w:p>
    <w:p w14:paraId="6E1B92FF" w14:textId="024EC079" w:rsidR="00491965" w:rsidRDefault="00491965" w:rsidP="005D24E5">
      <w:pPr>
        <w:pStyle w:val="Titre1"/>
      </w:pPr>
      <w:bookmarkStart w:id="54" w:name="_Toc44811788"/>
      <w:r>
        <w:lastRenderedPageBreak/>
        <w:t xml:space="preserve">PARTIE III : ETUDE TECHNIQUE </w:t>
      </w:r>
      <w:r w:rsidR="00874B92">
        <w:t xml:space="preserve">ET </w:t>
      </w:r>
      <w:r>
        <w:t>REALISATION DE LA SOLUTION</w:t>
      </w:r>
      <w:r w:rsidR="00874B92">
        <w:t xml:space="preserve"> RETENUE</w:t>
      </w:r>
      <w:bookmarkEnd w:id="54"/>
    </w:p>
    <w:p w14:paraId="32E32617" w14:textId="77777777" w:rsidR="008F6114" w:rsidRDefault="008F6114" w:rsidP="009D78C2">
      <w:pPr>
        <w:pStyle w:val="Titre2"/>
        <w:numPr>
          <w:ilvl w:val="0"/>
          <w:numId w:val="3"/>
        </w:numPr>
      </w:pPr>
      <w:bookmarkStart w:id="55" w:name="_Toc44811789"/>
      <w:r>
        <w:t>Etude technique</w:t>
      </w:r>
      <w:bookmarkEnd w:id="55"/>
    </w:p>
    <w:p w14:paraId="4F391819" w14:textId="77777777" w:rsidR="006B4BC6" w:rsidRDefault="006B4BC6" w:rsidP="00E74735">
      <w:pPr>
        <w:pStyle w:val="Titre3"/>
        <w:numPr>
          <w:ilvl w:val="0"/>
          <w:numId w:val="10"/>
        </w:numPr>
        <w:ind w:left="1134" w:hanging="567"/>
      </w:pPr>
      <w:bookmarkStart w:id="56" w:name="_Toc44811790"/>
      <w:r>
        <w:t xml:space="preserve">Choix du </w:t>
      </w:r>
      <w:r w:rsidR="00B96987">
        <w:t>Système de Gestion de Base de Données (</w:t>
      </w:r>
      <w:r>
        <w:t>SGBD</w:t>
      </w:r>
      <w:r w:rsidR="00B96987">
        <w:t>)</w:t>
      </w:r>
      <w:bookmarkEnd w:id="56"/>
    </w:p>
    <w:p w14:paraId="279B7332" w14:textId="48399DF1" w:rsidR="00D86578" w:rsidRPr="00045C87" w:rsidRDefault="00CF2AD3" w:rsidP="00CF2AD3">
      <w:pPr>
        <w:spacing w:after="0"/>
        <w:jc w:val="both"/>
        <w:rPr>
          <w:rFonts w:asciiTheme="majorHAnsi" w:hAnsiTheme="majorHAnsi" w:cs="Arial"/>
          <w:sz w:val="24"/>
          <w:szCs w:val="24"/>
        </w:rPr>
      </w:pPr>
      <w:r w:rsidRPr="00045C87">
        <w:rPr>
          <w:rFonts w:asciiTheme="majorHAnsi" w:hAnsiTheme="majorHAnsi" w:cs="Arial"/>
          <w:sz w:val="24"/>
          <w:szCs w:val="24"/>
          <w:shd w:val="clear" w:color="auto" w:fill="FFFFFF"/>
        </w:rPr>
        <w:t>Un</w:t>
      </w:r>
      <w:r w:rsidR="00B96987" w:rsidRPr="00045C87">
        <w:rPr>
          <w:rFonts w:asciiTheme="majorHAnsi" w:hAnsiTheme="majorHAnsi" w:cs="Arial"/>
          <w:sz w:val="24"/>
          <w:szCs w:val="24"/>
          <w:shd w:val="clear" w:color="auto" w:fill="FFFFFF"/>
        </w:rPr>
        <w:t xml:space="preserve"> Système de Gestion de Base de D</w:t>
      </w:r>
      <w:r w:rsidR="00D86578" w:rsidRPr="00045C87">
        <w:rPr>
          <w:rFonts w:asciiTheme="majorHAnsi" w:hAnsiTheme="majorHAnsi" w:cs="Arial"/>
          <w:sz w:val="24"/>
          <w:szCs w:val="24"/>
          <w:shd w:val="clear" w:color="auto" w:fill="FFFFFF"/>
        </w:rPr>
        <w:t xml:space="preserve">onnées (SGBD) est un logiciel utilisé pour structurer et gérer les données. </w:t>
      </w:r>
      <w:r w:rsidRPr="00045C87">
        <w:rPr>
          <w:rFonts w:asciiTheme="majorHAnsi" w:hAnsiTheme="majorHAnsi" w:cs="Arial"/>
          <w:sz w:val="24"/>
          <w:szCs w:val="24"/>
          <w:shd w:val="clear" w:color="auto" w:fill="FFFFFF"/>
        </w:rPr>
        <w:t>Il existe sur le marché, différent</w:t>
      </w:r>
      <w:r w:rsidR="00A3249D" w:rsidRPr="00045C87">
        <w:rPr>
          <w:rFonts w:asciiTheme="majorHAnsi" w:hAnsiTheme="majorHAnsi" w:cs="Arial"/>
          <w:sz w:val="24"/>
          <w:szCs w:val="24"/>
          <w:shd w:val="clear" w:color="auto" w:fill="FFFFFF"/>
        </w:rPr>
        <w:t xml:space="preserve">s </w:t>
      </w:r>
      <w:r w:rsidR="00D86578" w:rsidRPr="00045C87">
        <w:rPr>
          <w:rFonts w:asciiTheme="majorHAnsi" w:hAnsiTheme="majorHAnsi" w:cs="Arial"/>
          <w:sz w:val="24"/>
          <w:szCs w:val="24"/>
          <w:shd w:val="clear" w:color="auto" w:fill="FFFFFF"/>
        </w:rPr>
        <w:t xml:space="preserve">types de </w:t>
      </w:r>
      <w:r w:rsidR="00B96987" w:rsidRPr="00045C87">
        <w:rPr>
          <w:rFonts w:asciiTheme="majorHAnsi" w:hAnsiTheme="majorHAnsi" w:cs="Arial"/>
          <w:sz w:val="24"/>
          <w:szCs w:val="24"/>
          <w:shd w:val="clear" w:color="auto" w:fill="FFFFFF"/>
        </w:rPr>
        <w:t>SGBD</w:t>
      </w:r>
      <w:r w:rsidRPr="00045C87">
        <w:rPr>
          <w:rFonts w:asciiTheme="majorHAnsi" w:hAnsiTheme="majorHAnsi" w:cs="Arial"/>
          <w:sz w:val="24"/>
          <w:szCs w:val="24"/>
          <w:shd w:val="clear" w:color="auto" w:fill="FFFFFF"/>
        </w:rPr>
        <w:t xml:space="preserve">. </w:t>
      </w:r>
      <w:r w:rsidR="00D86578" w:rsidRPr="00045C87">
        <w:rPr>
          <w:rFonts w:asciiTheme="majorHAnsi" w:hAnsiTheme="majorHAnsi" w:cs="Arial"/>
          <w:sz w:val="24"/>
          <w:szCs w:val="24"/>
        </w:rPr>
        <w:t>Chaque type de SGBD présente des caractéristiques différentes et chacun est adapté à des contextes particuliers.</w:t>
      </w:r>
      <w:r w:rsidR="00B96987" w:rsidRPr="00045C87">
        <w:rPr>
          <w:rFonts w:asciiTheme="majorHAnsi" w:hAnsiTheme="majorHAnsi" w:cs="Arial"/>
          <w:sz w:val="24"/>
          <w:szCs w:val="24"/>
        </w:rPr>
        <w:t xml:space="preserve"> L</w:t>
      </w:r>
      <w:r w:rsidR="00D86578" w:rsidRPr="00045C87">
        <w:rPr>
          <w:rFonts w:asciiTheme="majorHAnsi" w:hAnsiTheme="majorHAnsi" w:cs="Arial"/>
          <w:sz w:val="24"/>
          <w:szCs w:val="24"/>
        </w:rPr>
        <w:t xml:space="preserve">es principaux types de SGBD </w:t>
      </w:r>
      <w:r w:rsidR="00B96987" w:rsidRPr="00045C87">
        <w:rPr>
          <w:rFonts w:asciiTheme="majorHAnsi" w:hAnsiTheme="majorHAnsi" w:cs="Arial"/>
          <w:sz w:val="24"/>
          <w:szCs w:val="24"/>
        </w:rPr>
        <w:t xml:space="preserve">sont </w:t>
      </w:r>
      <w:r w:rsidR="00D86578" w:rsidRPr="00045C87">
        <w:rPr>
          <w:rFonts w:asciiTheme="majorHAnsi" w:hAnsiTheme="majorHAnsi" w:cs="Arial"/>
          <w:sz w:val="24"/>
          <w:szCs w:val="24"/>
        </w:rPr>
        <w:t>:</w:t>
      </w:r>
    </w:p>
    <w:p w14:paraId="119F08E7" w14:textId="3E4D950F" w:rsidR="00D86578" w:rsidRPr="003458FD" w:rsidRDefault="00D86578" w:rsidP="005C1679">
      <w:pPr>
        <w:pStyle w:val="NormalWeb"/>
        <w:numPr>
          <w:ilvl w:val="0"/>
          <w:numId w:val="37"/>
        </w:numPr>
        <w:shd w:val="clear" w:color="auto" w:fill="FFFFFF"/>
        <w:spacing w:before="0" w:beforeAutospacing="0" w:after="45" w:afterAutospacing="0"/>
        <w:jc w:val="both"/>
        <w:rPr>
          <w:rFonts w:asciiTheme="majorHAnsi" w:hAnsiTheme="majorHAnsi" w:cs="Arial"/>
          <w:color w:val="000000"/>
        </w:rPr>
      </w:pPr>
      <w:r w:rsidRPr="003458FD">
        <w:rPr>
          <w:rFonts w:asciiTheme="majorHAnsi" w:hAnsiTheme="majorHAnsi" w:cs="Arial"/>
          <w:color w:val="000000"/>
        </w:rPr>
        <w:t>SGBD relationnel : les données sont représ</w:t>
      </w:r>
      <w:r w:rsidR="000D7614">
        <w:rPr>
          <w:rFonts w:asciiTheme="majorHAnsi" w:hAnsiTheme="majorHAnsi" w:cs="Arial"/>
          <w:color w:val="000000"/>
        </w:rPr>
        <w:t xml:space="preserve">entées dans différents tableaux, appelés tables, </w:t>
      </w:r>
      <w:r w:rsidRPr="003458FD">
        <w:rPr>
          <w:rFonts w:asciiTheme="majorHAnsi" w:hAnsiTheme="majorHAnsi" w:cs="Arial"/>
          <w:color w:val="000000"/>
        </w:rPr>
        <w:t>pouvant être liés entre eux.</w:t>
      </w:r>
    </w:p>
    <w:p w14:paraId="1D254130" w14:textId="072CDD7A" w:rsidR="00D86578" w:rsidRPr="003458FD" w:rsidRDefault="00D86578" w:rsidP="005C1679">
      <w:pPr>
        <w:pStyle w:val="NormalWeb"/>
        <w:numPr>
          <w:ilvl w:val="0"/>
          <w:numId w:val="37"/>
        </w:numPr>
        <w:shd w:val="clear" w:color="auto" w:fill="FFFFFF"/>
        <w:spacing w:before="0" w:beforeAutospacing="0" w:after="45" w:afterAutospacing="0"/>
        <w:jc w:val="both"/>
        <w:rPr>
          <w:rFonts w:asciiTheme="majorHAnsi" w:hAnsiTheme="majorHAnsi" w:cs="Arial"/>
          <w:color w:val="000000"/>
        </w:rPr>
      </w:pPr>
      <w:r w:rsidRPr="003458FD">
        <w:rPr>
          <w:rFonts w:asciiTheme="majorHAnsi" w:hAnsiTheme="majorHAnsi" w:cs="Arial"/>
          <w:color w:val="000000"/>
        </w:rPr>
        <w:t xml:space="preserve">SGBD </w:t>
      </w:r>
      <w:proofErr w:type="spellStart"/>
      <w:r w:rsidRPr="003458FD">
        <w:rPr>
          <w:rFonts w:asciiTheme="majorHAnsi" w:hAnsiTheme="majorHAnsi" w:cs="Arial"/>
          <w:color w:val="000000"/>
        </w:rPr>
        <w:t>NoSQL</w:t>
      </w:r>
      <w:proofErr w:type="spellEnd"/>
      <w:r w:rsidRPr="003458FD">
        <w:rPr>
          <w:rFonts w:asciiTheme="majorHAnsi" w:hAnsiTheme="majorHAnsi" w:cs="Arial"/>
          <w:color w:val="000000"/>
        </w:rPr>
        <w:t xml:space="preserve"> (clé-valeur, orienté graphe, orienté document...) : les données ne </w:t>
      </w:r>
      <w:r w:rsidR="000D7614">
        <w:rPr>
          <w:rFonts w:asciiTheme="majorHAnsi" w:hAnsiTheme="majorHAnsi" w:cs="Arial"/>
          <w:color w:val="000000"/>
        </w:rPr>
        <w:t>sont pas structurées en tables</w:t>
      </w:r>
      <w:r w:rsidRPr="003458FD">
        <w:rPr>
          <w:rFonts w:asciiTheme="majorHAnsi" w:hAnsiTheme="majorHAnsi" w:cs="Arial"/>
          <w:color w:val="000000"/>
        </w:rPr>
        <w:t xml:space="preserve"> mais sur des structures différentes :</w:t>
      </w:r>
    </w:p>
    <w:p w14:paraId="39429BEA" w14:textId="77777777" w:rsidR="00D86578" w:rsidRPr="003458FD" w:rsidRDefault="00D86578" w:rsidP="005C1679">
      <w:pPr>
        <w:pStyle w:val="NormalWeb"/>
        <w:numPr>
          <w:ilvl w:val="1"/>
          <w:numId w:val="37"/>
        </w:numPr>
        <w:shd w:val="clear" w:color="auto" w:fill="FFFFFF"/>
        <w:spacing w:before="0" w:beforeAutospacing="0" w:after="45" w:afterAutospacing="0"/>
        <w:jc w:val="both"/>
        <w:rPr>
          <w:rFonts w:asciiTheme="majorHAnsi" w:hAnsiTheme="majorHAnsi" w:cs="Arial"/>
          <w:color w:val="000000"/>
        </w:rPr>
      </w:pPr>
      <w:r w:rsidRPr="003458FD">
        <w:rPr>
          <w:rFonts w:asciiTheme="majorHAnsi" w:hAnsiTheme="majorHAnsi" w:cs="Arial"/>
          <w:color w:val="000000"/>
        </w:rPr>
        <w:t>clé-valeur : par exemple un dictionnaire qui à chaque mot (clé) associe une définition (valeur)</w:t>
      </w:r>
    </w:p>
    <w:p w14:paraId="4B6432CE" w14:textId="77777777" w:rsidR="00D86578" w:rsidRPr="003458FD" w:rsidRDefault="00D86578" w:rsidP="005C1679">
      <w:pPr>
        <w:pStyle w:val="NormalWeb"/>
        <w:numPr>
          <w:ilvl w:val="1"/>
          <w:numId w:val="37"/>
        </w:numPr>
        <w:shd w:val="clear" w:color="auto" w:fill="FFFFFF"/>
        <w:spacing w:before="0" w:beforeAutospacing="0" w:after="45" w:afterAutospacing="0"/>
        <w:jc w:val="both"/>
        <w:rPr>
          <w:rFonts w:asciiTheme="majorHAnsi" w:hAnsiTheme="majorHAnsi" w:cs="Arial"/>
          <w:color w:val="000000"/>
        </w:rPr>
      </w:pPr>
      <w:r w:rsidRPr="003458FD">
        <w:rPr>
          <w:rFonts w:asciiTheme="majorHAnsi" w:hAnsiTheme="majorHAnsi" w:cs="Arial"/>
          <w:color w:val="000000"/>
        </w:rPr>
        <w:t>orienté graphe : associe à chaque élément les éléments liés (ex. : les amis d'une personne)</w:t>
      </w:r>
    </w:p>
    <w:p w14:paraId="7F013A70" w14:textId="77777777" w:rsidR="000D7614" w:rsidRDefault="00164B46" w:rsidP="000D7614">
      <w:pPr>
        <w:shd w:val="clear" w:color="auto" w:fill="FFFFFF"/>
        <w:spacing w:line="240" w:lineRule="auto"/>
        <w:jc w:val="both"/>
        <w:rPr>
          <w:rFonts w:asciiTheme="majorHAnsi" w:eastAsia="Times New Roman" w:hAnsiTheme="majorHAnsi" w:cs="Arial"/>
          <w:sz w:val="24"/>
          <w:szCs w:val="24"/>
          <w:lang w:eastAsia="fr-FR"/>
        </w:rPr>
      </w:pPr>
      <w:r w:rsidRPr="003458FD">
        <w:rPr>
          <w:rFonts w:asciiTheme="majorHAnsi" w:eastAsia="Times New Roman" w:hAnsiTheme="majorHAnsi" w:cs="Arial"/>
          <w:sz w:val="24"/>
          <w:szCs w:val="24"/>
          <w:lang w:eastAsia="fr-FR"/>
        </w:rPr>
        <w:t>Les SGBD relationnels (</w:t>
      </w:r>
      <w:r w:rsidRPr="003458FD">
        <w:rPr>
          <w:rFonts w:asciiTheme="majorHAnsi" w:eastAsia="Times New Roman" w:hAnsiTheme="majorHAnsi" w:cs="Arial"/>
          <w:b/>
          <w:bCs/>
          <w:sz w:val="24"/>
          <w:szCs w:val="24"/>
          <w:lang w:eastAsia="fr-FR"/>
        </w:rPr>
        <w:t>SGBD-R</w:t>
      </w:r>
      <w:r w:rsidRPr="003458FD">
        <w:rPr>
          <w:rFonts w:asciiTheme="majorHAnsi" w:eastAsia="Times New Roman" w:hAnsiTheme="majorHAnsi" w:cs="Arial"/>
          <w:sz w:val="24"/>
          <w:szCs w:val="24"/>
          <w:lang w:eastAsia="fr-FR"/>
        </w:rPr>
        <w:t xml:space="preserve">) sont, de loin, le type de SGBD le plus couramment utilisé lorsque l'on parle de bases de données. Ils sont basés sur un modèle relationnel. </w:t>
      </w:r>
    </w:p>
    <w:p w14:paraId="5DFDD7A9" w14:textId="6D2BCCF3" w:rsidR="00164B46" w:rsidRPr="003458FD" w:rsidRDefault="00164B46" w:rsidP="000D7614">
      <w:pPr>
        <w:shd w:val="clear" w:color="auto" w:fill="FFFFFF"/>
        <w:spacing w:line="240" w:lineRule="auto"/>
        <w:jc w:val="both"/>
        <w:rPr>
          <w:rFonts w:asciiTheme="majorHAnsi" w:eastAsia="Times New Roman" w:hAnsiTheme="majorHAnsi" w:cs="Arial"/>
          <w:sz w:val="24"/>
          <w:szCs w:val="24"/>
          <w:lang w:eastAsia="fr-FR"/>
        </w:rPr>
      </w:pPr>
      <w:r w:rsidRPr="003458FD">
        <w:rPr>
          <w:rFonts w:asciiTheme="majorHAnsi" w:eastAsia="Times New Roman" w:hAnsiTheme="majorHAnsi" w:cs="Arial"/>
          <w:sz w:val="24"/>
          <w:szCs w:val="24"/>
          <w:lang w:eastAsia="fr-FR"/>
        </w:rPr>
        <w:t>Pour interagir avec un SGBD-R on utilise un langage appelé </w:t>
      </w:r>
      <w:r w:rsidRPr="003458FD">
        <w:rPr>
          <w:rFonts w:asciiTheme="majorHAnsi" w:eastAsia="Times New Roman" w:hAnsiTheme="majorHAnsi" w:cs="Arial"/>
          <w:b/>
          <w:bCs/>
          <w:sz w:val="24"/>
          <w:szCs w:val="24"/>
          <w:lang w:eastAsia="fr-FR"/>
        </w:rPr>
        <w:t>SQL</w:t>
      </w:r>
      <w:r w:rsidR="00DD2DBD">
        <w:rPr>
          <w:rFonts w:asciiTheme="majorHAnsi" w:eastAsia="Times New Roman" w:hAnsiTheme="majorHAnsi" w:cs="Arial"/>
          <w:b/>
          <w:bCs/>
          <w:sz w:val="24"/>
          <w:szCs w:val="24"/>
          <w:lang w:eastAsia="fr-FR"/>
        </w:rPr>
        <w:t xml:space="preserve"> </w:t>
      </w:r>
      <w:r w:rsidRPr="003458FD">
        <w:rPr>
          <w:rFonts w:asciiTheme="majorHAnsi" w:eastAsia="Times New Roman" w:hAnsiTheme="majorHAnsi" w:cs="Arial"/>
          <w:iCs/>
          <w:sz w:val="24"/>
          <w:szCs w:val="24"/>
          <w:lang w:eastAsia="fr-FR"/>
        </w:rPr>
        <w:t>(</w:t>
      </w:r>
      <w:proofErr w:type="spellStart"/>
      <w:r w:rsidRPr="003458FD">
        <w:rPr>
          <w:rFonts w:asciiTheme="majorHAnsi" w:eastAsia="Times New Roman" w:hAnsiTheme="majorHAnsi" w:cs="Arial"/>
          <w:iCs/>
          <w:sz w:val="24"/>
          <w:szCs w:val="24"/>
          <w:lang w:eastAsia="fr-FR"/>
        </w:rPr>
        <w:t>Structured</w:t>
      </w:r>
      <w:proofErr w:type="spellEnd"/>
      <w:r w:rsidRPr="003458FD">
        <w:rPr>
          <w:rFonts w:asciiTheme="majorHAnsi" w:eastAsia="Times New Roman" w:hAnsiTheme="majorHAnsi" w:cs="Arial"/>
          <w:iCs/>
          <w:sz w:val="24"/>
          <w:szCs w:val="24"/>
          <w:lang w:eastAsia="fr-FR"/>
        </w:rPr>
        <w:t xml:space="preserve"> </w:t>
      </w:r>
      <w:proofErr w:type="spellStart"/>
      <w:r w:rsidRPr="003458FD">
        <w:rPr>
          <w:rFonts w:asciiTheme="majorHAnsi" w:eastAsia="Times New Roman" w:hAnsiTheme="majorHAnsi" w:cs="Arial"/>
          <w:iCs/>
          <w:sz w:val="24"/>
          <w:szCs w:val="24"/>
          <w:lang w:eastAsia="fr-FR"/>
        </w:rPr>
        <w:t>Query</w:t>
      </w:r>
      <w:proofErr w:type="spellEnd"/>
      <w:r w:rsidRPr="003458FD">
        <w:rPr>
          <w:rFonts w:asciiTheme="majorHAnsi" w:eastAsia="Times New Roman" w:hAnsiTheme="majorHAnsi" w:cs="Arial"/>
          <w:iCs/>
          <w:sz w:val="24"/>
          <w:szCs w:val="24"/>
          <w:lang w:eastAsia="fr-FR"/>
        </w:rPr>
        <w:t xml:space="preserve"> </w:t>
      </w:r>
      <w:proofErr w:type="spellStart"/>
      <w:r w:rsidRPr="003458FD">
        <w:rPr>
          <w:rFonts w:asciiTheme="majorHAnsi" w:eastAsia="Times New Roman" w:hAnsiTheme="majorHAnsi" w:cs="Arial"/>
          <w:iCs/>
          <w:sz w:val="24"/>
          <w:szCs w:val="24"/>
          <w:lang w:eastAsia="fr-FR"/>
        </w:rPr>
        <w:t>Language</w:t>
      </w:r>
      <w:proofErr w:type="spellEnd"/>
      <w:r w:rsidRPr="003458FD">
        <w:rPr>
          <w:rFonts w:asciiTheme="majorHAnsi" w:eastAsia="Times New Roman" w:hAnsiTheme="majorHAnsi" w:cs="Arial"/>
          <w:iCs/>
          <w:sz w:val="24"/>
          <w:szCs w:val="24"/>
          <w:lang w:eastAsia="fr-FR"/>
        </w:rPr>
        <w:t>)</w:t>
      </w:r>
      <w:r w:rsidRPr="003458FD">
        <w:rPr>
          <w:rFonts w:asciiTheme="majorHAnsi" w:eastAsia="Times New Roman" w:hAnsiTheme="majorHAnsi" w:cs="Arial"/>
          <w:sz w:val="24"/>
          <w:szCs w:val="24"/>
          <w:lang w:eastAsia="fr-FR"/>
        </w:rPr>
        <w:t xml:space="preserve">. Ce langage permet d'ajouter, modifier ou supprimer des données mais aussi d'interroger la base de données selon certains critères et faire des recoupements d'information en suivant les relations entre les tables. C’est </w:t>
      </w:r>
      <w:r w:rsidR="00DD2DBD">
        <w:rPr>
          <w:rFonts w:asciiTheme="majorHAnsi" w:eastAsia="Times New Roman" w:hAnsiTheme="majorHAnsi" w:cs="Arial"/>
          <w:sz w:val="24"/>
          <w:szCs w:val="24"/>
          <w:lang w:eastAsia="fr-FR"/>
        </w:rPr>
        <w:t xml:space="preserve">ce </w:t>
      </w:r>
      <w:r w:rsidRPr="003458FD">
        <w:rPr>
          <w:rFonts w:asciiTheme="majorHAnsi" w:eastAsia="Times New Roman" w:hAnsiTheme="majorHAnsi" w:cs="Arial"/>
          <w:sz w:val="24"/>
          <w:szCs w:val="24"/>
          <w:lang w:eastAsia="fr-FR"/>
        </w:rPr>
        <w:t>type de Base de Données que nous utiliserons dans le cadre de ce projet.</w:t>
      </w:r>
    </w:p>
    <w:p w14:paraId="6E474B87" w14:textId="77777777" w:rsidR="005E483D" w:rsidRPr="003458FD" w:rsidRDefault="005E483D" w:rsidP="00CF2AD3">
      <w:pPr>
        <w:pStyle w:val="NormalWeb"/>
        <w:shd w:val="clear" w:color="auto" w:fill="FFFFFF"/>
        <w:spacing w:before="0" w:beforeAutospacing="0" w:after="0" w:afterAutospacing="0"/>
        <w:jc w:val="both"/>
        <w:rPr>
          <w:rFonts w:asciiTheme="majorHAnsi" w:hAnsiTheme="majorHAnsi" w:cs="Arial"/>
        </w:rPr>
      </w:pPr>
      <w:r w:rsidRPr="003458FD">
        <w:rPr>
          <w:rFonts w:asciiTheme="majorHAnsi" w:hAnsiTheme="majorHAnsi" w:cs="Arial"/>
        </w:rPr>
        <w:t>Dans le monde des bases de données relationnelles on distingu</w:t>
      </w:r>
      <w:r w:rsidR="003458FD">
        <w:rPr>
          <w:rFonts w:asciiTheme="majorHAnsi" w:hAnsiTheme="majorHAnsi" w:cs="Arial"/>
        </w:rPr>
        <w:t>e</w:t>
      </w:r>
      <w:r w:rsidRPr="003458FD">
        <w:rPr>
          <w:rFonts w:asciiTheme="majorHAnsi" w:hAnsiTheme="majorHAnsi" w:cs="Arial"/>
        </w:rPr>
        <w:t xml:space="preserve"> :</w:t>
      </w:r>
    </w:p>
    <w:p w14:paraId="402971C7" w14:textId="77777777" w:rsidR="005E483D" w:rsidRPr="003458FD" w:rsidRDefault="005E483D" w:rsidP="005C1679">
      <w:pPr>
        <w:pStyle w:val="NormalWeb"/>
        <w:numPr>
          <w:ilvl w:val="0"/>
          <w:numId w:val="38"/>
        </w:numPr>
        <w:shd w:val="clear" w:color="auto" w:fill="FFFFFF"/>
        <w:spacing w:before="0" w:beforeAutospacing="0" w:after="45" w:afterAutospacing="0"/>
        <w:jc w:val="both"/>
        <w:rPr>
          <w:rFonts w:asciiTheme="majorHAnsi" w:hAnsiTheme="majorHAnsi" w:cs="Arial"/>
          <w:color w:val="000000"/>
        </w:rPr>
      </w:pPr>
      <w:r w:rsidRPr="003458FD">
        <w:rPr>
          <w:rFonts w:asciiTheme="majorHAnsi" w:hAnsiTheme="majorHAnsi" w:cs="Arial"/>
          <w:color w:val="000000"/>
        </w:rPr>
        <w:t>les SGBD libres comme </w:t>
      </w:r>
      <w:r w:rsidRPr="003458FD">
        <w:rPr>
          <w:rStyle w:val="Accentuation"/>
          <w:rFonts w:asciiTheme="majorHAnsi" w:eastAsiaTheme="majorEastAsia" w:hAnsiTheme="majorHAnsi" w:cs="Arial"/>
          <w:i w:val="0"/>
          <w:color w:val="000000"/>
        </w:rPr>
        <w:t>PostgreSQL</w:t>
      </w:r>
      <w:r w:rsidRPr="003458FD">
        <w:rPr>
          <w:rFonts w:asciiTheme="majorHAnsi" w:hAnsiTheme="majorHAnsi" w:cs="Arial"/>
          <w:color w:val="000000"/>
        </w:rPr>
        <w:t> ou </w:t>
      </w:r>
      <w:proofErr w:type="spellStart"/>
      <w:r w:rsidRPr="003458FD">
        <w:rPr>
          <w:rStyle w:val="Accentuation"/>
          <w:rFonts w:asciiTheme="majorHAnsi" w:eastAsiaTheme="majorEastAsia" w:hAnsiTheme="majorHAnsi" w:cs="Arial"/>
          <w:i w:val="0"/>
          <w:color w:val="000000"/>
        </w:rPr>
        <w:t>MariaDB</w:t>
      </w:r>
      <w:proofErr w:type="spellEnd"/>
    </w:p>
    <w:p w14:paraId="10FEC353" w14:textId="77777777" w:rsidR="005E483D" w:rsidRPr="003458FD" w:rsidRDefault="005E483D" w:rsidP="005C1679">
      <w:pPr>
        <w:pStyle w:val="NormalWeb"/>
        <w:numPr>
          <w:ilvl w:val="0"/>
          <w:numId w:val="38"/>
        </w:numPr>
        <w:shd w:val="clear" w:color="auto" w:fill="FFFFFF"/>
        <w:spacing w:before="0" w:beforeAutospacing="0" w:after="45" w:afterAutospacing="0"/>
        <w:jc w:val="both"/>
        <w:rPr>
          <w:rFonts w:asciiTheme="majorHAnsi" w:hAnsiTheme="majorHAnsi" w:cs="Arial"/>
          <w:color w:val="000000"/>
        </w:rPr>
      </w:pPr>
      <w:r w:rsidRPr="003458FD">
        <w:rPr>
          <w:rFonts w:asciiTheme="majorHAnsi" w:hAnsiTheme="majorHAnsi" w:cs="Arial"/>
          <w:color w:val="000000"/>
        </w:rPr>
        <w:t>les gratuits mais avec un code fermé (licence propriétaire) comme </w:t>
      </w:r>
      <w:r w:rsidRPr="003458FD">
        <w:rPr>
          <w:rStyle w:val="Accentuation"/>
          <w:rFonts w:asciiTheme="majorHAnsi" w:eastAsiaTheme="majorEastAsia" w:hAnsiTheme="majorHAnsi" w:cs="Arial"/>
          <w:i w:val="0"/>
          <w:color w:val="000000"/>
        </w:rPr>
        <w:t>Microsoft SQL Server Express</w:t>
      </w:r>
      <w:r w:rsidR="00DD2DBD">
        <w:rPr>
          <w:rStyle w:val="Accentuation"/>
          <w:rFonts w:asciiTheme="majorHAnsi" w:eastAsiaTheme="majorEastAsia" w:hAnsiTheme="majorHAnsi" w:cs="Arial"/>
          <w:i w:val="0"/>
          <w:color w:val="000000"/>
        </w:rPr>
        <w:t xml:space="preserve">, MySQL </w:t>
      </w:r>
    </w:p>
    <w:p w14:paraId="18980D70" w14:textId="77777777" w:rsidR="005E483D" w:rsidRPr="003458FD" w:rsidRDefault="005E483D" w:rsidP="005C1679">
      <w:pPr>
        <w:pStyle w:val="NormalWeb"/>
        <w:numPr>
          <w:ilvl w:val="0"/>
          <w:numId w:val="38"/>
        </w:numPr>
        <w:shd w:val="clear" w:color="auto" w:fill="FFFFFF"/>
        <w:spacing w:before="0" w:beforeAutospacing="0" w:after="45" w:afterAutospacing="0"/>
        <w:jc w:val="both"/>
        <w:rPr>
          <w:rFonts w:asciiTheme="majorHAnsi" w:hAnsiTheme="majorHAnsi" w:cs="Arial"/>
          <w:color w:val="000000"/>
        </w:rPr>
      </w:pPr>
      <w:r w:rsidRPr="003458FD">
        <w:rPr>
          <w:rFonts w:asciiTheme="majorHAnsi" w:hAnsiTheme="majorHAnsi" w:cs="Arial"/>
          <w:color w:val="000000"/>
        </w:rPr>
        <w:t>les payants et propriétaires comme </w:t>
      </w:r>
      <w:r w:rsidRPr="003458FD">
        <w:rPr>
          <w:rStyle w:val="Accentuation"/>
          <w:rFonts w:asciiTheme="majorHAnsi" w:eastAsiaTheme="majorEastAsia" w:hAnsiTheme="majorHAnsi" w:cs="Arial"/>
          <w:i w:val="0"/>
          <w:color w:val="000000"/>
        </w:rPr>
        <w:t>Oracle Database</w:t>
      </w:r>
      <w:r w:rsidRPr="003458FD">
        <w:rPr>
          <w:rFonts w:asciiTheme="majorHAnsi" w:hAnsiTheme="majorHAnsi" w:cs="Arial"/>
          <w:color w:val="000000"/>
        </w:rPr>
        <w:t>, </w:t>
      </w:r>
      <w:r w:rsidRPr="003458FD">
        <w:rPr>
          <w:rStyle w:val="Accentuation"/>
          <w:rFonts w:asciiTheme="majorHAnsi" w:eastAsiaTheme="majorEastAsia" w:hAnsiTheme="majorHAnsi" w:cs="Arial"/>
          <w:i w:val="0"/>
          <w:color w:val="000000"/>
        </w:rPr>
        <w:t>Microsoft SQL Server</w:t>
      </w:r>
      <w:r w:rsidRPr="003458FD">
        <w:rPr>
          <w:rFonts w:asciiTheme="majorHAnsi" w:hAnsiTheme="majorHAnsi" w:cs="Arial"/>
          <w:color w:val="000000"/>
        </w:rPr>
        <w:t> ou </w:t>
      </w:r>
      <w:r w:rsidRPr="003458FD">
        <w:rPr>
          <w:rStyle w:val="Accentuation"/>
          <w:rFonts w:asciiTheme="majorHAnsi" w:eastAsiaTheme="majorEastAsia" w:hAnsiTheme="majorHAnsi" w:cs="Arial"/>
          <w:i w:val="0"/>
          <w:color w:val="000000"/>
        </w:rPr>
        <w:t>Sybase</w:t>
      </w:r>
    </w:p>
    <w:p w14:paraId="1C4843B4" w14:textId="77777777" w:rsidR="004A31FB" w:rsidRDefault="003458FD" w:rsidP="00DD2DBD">
      <w:pPr>
        <w:pStyle w:val="NormalWeb"/>
        <w:shd w:val="clear" w:color="auto" w:fill="FFFFFF"/>
        <w:spacing w:before="0" w:beforeAutospacing="0" w:after="225" w:afterAutospacing="0"/>
        <w:jc w:val="both"/>
        <w:rPr>
          <w:rFonts w:asciiTheme="majorHAnsi" w:hAnsiTheme="majorHAnsi" w:cs="Arial"/>
        </w:rPr>
      </w:pPr>
      <w:r>
        <w:rPr>
          <w:rFonts w:asciiTheme="majorHAnsi" w:hAnsiTheme="majorHAnsi" w:cs="Arial"/>
        </w:rPr>
        <w:t>T</w:t>
      </w:r>
      <w:r w:rsidR="005E483D" w:rsidRPr="003458FD">
        <w:rPr>
          <w:rFonts w:asciiTheme="majorHAnsi" w:hAnsiTheme="majorHAnsi" w:cs="Arial"/>
        </w:rPr>
        <w:t xml:space="preserve">ous ces SGBD-R ont leurs caractéristiques, leurs avantages et leurs inconvénients. </w:t>
      </w:r>
    </w:p>
    <w:p w14:paraId="1B5A04D8" w14:textId="0183FCEB" w:rsidR="005E483D" w:rsidRPr="003458FD" w:rsidRDefault="005E483D" w:rsidP="005C1679">
      <w:pPr>
        <w:pStyle w:val="NormalWeb"/>
        <w:numPr>
          <w:ilvl w:val="0"/>
          <w:numId w:val="39"/>
        </w:numPr>
        <w:shd w:val="clear" w:color="auto" w:fill="FFFFFF"/>
        <w:spacing w:before="0" w:beforeAutospacing="0" w:after="45" w:afterAutospacing="0"/>
        <w:jc w:val="both"/>
        <w:rPr>
          <w:rFonts w:asciiTheme="majorHAnsi" w:hAnsiTheme="majorHAnsi" w:cs="Arial"/>
          <w:color w:val="000000"/>
        </w:rPr>
      </w:pPr>
      <w:r w:rsidRPr="003458FD">
        <w:rPr>
          <w:rStyle w:val="Accentuation"/>
          <w:rFonts w:asciiTheme="majorHAnsi" w:eastAsiaTheme="majorEastAsia" w:hAnsiTheme="majorHAnsi" w:cs="Arial"/>
          <w:i w:val="0"/>
          <w:color w:val="000000"/>
        </w:rPr>
        <w:t>Oracle Database</w:t>
      </w:r>
      <w:r w:rsidR="00E775E2">
        <w:rPr>
          <w:rFonts w:asciiTheme="majorHAnsi" w:hAnsiTheme="majorHAnsi" w:cs="Arial"/>
          <w:color w:val="000000"/>
        </w:rPr>
        <w:t xml:space="preserve"> est</w:t>
      </w:r>
      <w:r w:rsidRPr="003458FD">
        <w:rPr>
          <w:rFonts w:asciiTheme="majorHAnsi" w:hAnsiTheme="majorHAnsi" w:cs="Arial"/>
          <w:color w:val="000000"/>
        </w:rPr>
        <w:t xml:space="preserve"> certes payant, mais taillé pour les grandes entreprises, il peut gérer efficacement d'énormes bases de données.</w:t>
      </w:r>
    </w:p>
    <w:p w14:paraId="67788BA3" w14:textId="77777777" w:rsidR="005E483D" w:rsidRDefault="005E483D" w:rsidP="005C1679">
      <w:pPr>
        <w:pStyle w:val="NormalWeb"/>
        <w:numPr>
          <w:ilvl w:val="0"/>
          <w:numId w:val="39"/>
        </w:numPr>
        <w:shd w:val="clear" w:color="auto" w:fill="FFFFFF"/>
        <w:spacing w:before="0" w:beforeAutospacing="0" w:after="45" w:afterAutospacing="0"/>
        <w:jc w:val="both"/>
        <w:rPr>
          <w:rFonts w:asciiTheme="majorHAnsi" w:hAnsiTheme="majorHAnsi" w:cs="Arial"/>
          <w:color w:val="000000"/>
        </w:rPr>
      </w:pPr>
      <w:r w:rsidRPr="003458FD">
        <w:rPr>
          <w:rStyle w:val="Accentuation"/>
          <w:rFonts w:asciiTheme="majorHAnsi" w:eastAsiaTheme="majorEastAsia" w:hAnsiTheme="majorHAnsi" w:cs="Arial"/>
          <w:i w:val="0"/>
          <w:color w:val="000000"/>
        </w:rPr>
        <w:t>PostgreSQL</w:t>
      </w:r>
      <w:r w:rsidRPr="003458FD">
        <w:rPr>
          <w:rFonts w:asciiTheme="majorHAnsi" w:hAnsiTheme="majorHAnsi" w:cs="Arial"/>
          <w:color w:val="000000"/>
        </w:rPr>
        <w:t>, gratuit, libre, de qualité professionnelle, il permet de gérer des bases de données, même assez importantes.</w:t>
      </w:r>
    </w:p>
    <w:p w14:paraId="1691DCC3" w14:textId="77777777" w:rsidR="004A31FB" w:rsidRDefault="004A31FB" w:rsidP="005C1679">
      <w:pPr>
        <w:pStyle w:val="NormalWeb"/>
        <w:numPr>
          <w:ilvl w:val="0"/>
          <w:numId w:val="39"/>
        </w:numPr>
        <w:shd w:val="clear" w:color="auto" w:fill="FFFFFF"/>
        <w:spacing w:before="0" w:beforeAutospacing="0" w:after="45" w:afterAutospacing="0"/>
        <w:jc w:val="both"/>
        <w:rPr>
          <w:rFonts w:asciiTheme="majorHAnsi" w:hAnsiTheme="majorHAnsi" w:cs="Arial"/>
          <w:color w:val="000000"/>
        </w:rPr>
      </w:pPr>
      <w:r>
        <w:rPr>
          <w:rFonts w:asciiTheme="majorHAnsi" w:hAnsiTheme="majorHAnsi" w:cs="Arial"/>
          <w:color w:val="000000"/>
        </w:rPr>
        <w:t>MySQL est un  SGBDR également performant et fiable. Il présente l’avantage d’une prise en main facile et est surtout réputé pour sa popularité. Il demeure cependant de moindre robustesse comparativement aux deux premiers.</w:t>
      </w:r>
    </w:p>
    <w:p w14:paraId="550A1D98" w14:textId="77777777" w:rsidR="00CD071B" w:rsidRDefault="00CD071B" w:rsidP="00CD071B">
      <w:pPr>
        <w:pStyle w:val="NormalWeb"/>
        <w:shd w:val="clear" w:color="auto" w:fill="FFFFFF"/>
        <w:spacing w:before="0" w:beforeAutospacing="0" w:after="45" w:afterAutospacing="0"/>
        <w:ind w:left="720"/>
        <w:jc w:val="both"/>
        <w:rPr>
          <w:rFonts w:asciiTheme="majorHAnsi" w:hAnsiTheme="majorHAnsi" w:cs="Arial"/>
          <w:color w:val="000000"/>
        </w:rPr>
      </w:pPr>
    </w:p>
    <w:p w14:paraId="74CED192" w14:textId="6D655E0C" w:rsidR="00872F83" w:rsidRPr="003458FD" w:rsidRDefault="00A3249D" w:rsidP="003458FD">
      <w:pPr>
        <w:jc w:val="both"/>
        <w:rPr>
          <w:rFonts w:asciiTheme="majorHAnsi" w:hAnsiTheme="majorHAnsi"/>
          <w:sz w:val="24"/>
          <w:szCs w:val="24"/>
        </w:rPr>
      </w:pPr>
      <w:r w:rsidRPr="003458FD">
        <w:rPr>
          <w:rFonts w:asciiTheme="majorHAnsi" w:hAnsiTheme="majorHAnsi"/>
          <w:sz w:val="24"/>
          <w:szCs w:val="24"/>
        </w:rPr>
        <w:lastRenderedPageBreak/>
        <w:t xml:space="preserve">Pour la </w:t>
      </w:r>
      <w:r w:rsidR="00872F83" w:rsidRPr="003458FD">
        <w:rPr>
          <w:rFonts w:asciiTheme="majorHAnsi" w:hAnsiTheme="majorHAnsi"/>
          <w:sz w:val="24"/>
          <w:szCs w:val="24"/>
        </w:rPr>
        <w:t xml:space="preserve">réalisation de ce projet, nous utiliserons le Système de Gestion de Bases de </w:t>
      </w:r>
      <w:r w:rsidR="00021796">
        <w:rPr>
          <w:rFonts w:asciiTheme="majorHAnsi" w:hAnsiTheme="majorHAnsi"/>
          <w:sz w:val="24"/>
          <w:szCs w:val="24"/>
        </w:rPr>
        <w:t>Données Relationnel Oracle Data</w:t>
      </w:r>
      <w:r w:rsidR="00CD071B">
        <w:rPr>
          <w:rFonts w:asciiTheme="majorHAnsi" w:hAnsiTheme="majorHAnsi"/>
          <w:sz w:val="24"/>
          <w:szCs w:val="24"/>
        </w:rPr>
        <w:t>b</w:t>
      </w:r>
      <w:r w:rsidR="00872F83" w:rsidRPr="003458FD">
        <w:rPr>
          <w:rFonts w:asciiTheme="majorHAnsi" w:hAnsiTheme="majorHAnsi"/>
          <w:sz w:val="24"/>
          <w:szCs w:val="24"/>
        </w:rPr>
        <w:t>ase qui reste à bien des égar</w:t>
      </w:r>
      <w:r w:rsidRPr="003458FD">
        <w:rPr>
          <w:rFonts w:asciiTheme="majorHAnsi" w:hAnsiTheme="majorHAnsi"/>
          <w:sz w:val="24"/>
          <w:szCs w:val="24"/>
        </w:rPr>
        <w:t xml:space="preserve">ds </w:t>
      </w:r>
      <w:r w:rsidR="00872F83" w:rsidRPr="003458FD">
        <w:rPr>
          <w:rFonts w:asciiTheme="majorHAnsi" w:hAnsiTheme="majorHAnsi"/>
          <w:sz w:val="24"/>
          <w:szCs w:val="24"/>
        </w:rPr>
        <w:t>l</w:t>
      </w:r>
      <w:r w:rsidRPr="003458FD">
        <w:rPr>
          <w:rFonts w:asciiTheme="majorHAnsi" w:hAnsiTheme="majorHAnsi"/>
          <w:sz w:val="24"/>
          <w:szCs w:val="24"/>
        </w:rPr>
        <w:t xml:space="preserve">e </w:t>
      </w:r>
      <w:r w:rsidR="00872F83" w:rsidRPr="003458FD">
        <w:rPr>
          <w:rFonts w:asciiTheme="majorHAnsi" w:hAnsiTheme="majorHAnsi"/>
          <w:sz w:val="24"/>
          <w:szCs w:val="24"/>
        </w:rPr>
        <w:t>SGBDR le plus complet, le plus robuste</w:t>
      </w:r>
      <w:r w:rsidRPr="003458FD">
        <w:rPr>
          <w:rFonts w:asciiTheme="majorHAnsi" w:hAnsiTheme="majorHAnsi"/>
          <w:sz w:val="24"/>
          <w:szCs w:val="24"/>
        </w:rPr>
        <w:t xml:space="preserve"> et </w:t>
      </w:r>
      <w:r w:rsidR="00E775E2">
        <w:rPr>
          <w:rFonts w:asciiTheme="majorHAnsi" w:hAnsiTheme="majorHAnsi"/>
          <w:sz w:val="24"/>
          <w:szCs w:val="24"/>
        </w:rPr>
        <w:t xml:space="preserve">le </w:t>
      </w:r>
      <w:r w:rsidRPr="003458FD">
        <w:rPr>
          <w:rFonts w:asciiTheme="majorHAnsi" w:hAnsiTheme="majorHAnsi"/>
          <w:sz w:val="24"/>
          <w:szCs w:val="24"/>
        </w:rPr>
        <w:t xml:space="preserve">plus à même </w:t>
      </w:r>
      <w:r w:rsidR="00E775E2">
        <w:rPr>
          <w:rFonts w:asciiTheme="majorHAnsi" w:hAnsiTheme="majorHAnsi"/>
          <w:sz w:val="24"/>
          <w:szCs w:val="24"/>
        </w:rPr>
        <w:t>à</w:t>
      </w:r>
      <w:r w:rsidRPr="003458FD">
        <w:rPr>
          <w:rFonts w:asciiTheme="majorHAnsi" w:hAnsiTheme="majorHAnsi"/>
          <w:sz w:val="24"/>
          <w:szCs w:val="24"/>
        </w:rPr>
        <w:t xml:space="preserve"> contenir des données de plus grand</w:t>
      </w:r>
      <w:r w:rsidR="00E775E2">
        <w:rPr>
          <w:rFonts w:asciiTheme="majorHAnsi" w:hAnsiTheme="majorHAnsi"/>
          <w:sz w:val="24"/>
          <w:szCs w:val="24"/>
        </w:rPr>
        <w:t>e</w:t>
      </w:r>
      <w:r w:rsidRPr="003458FD">
        <w:rPr>
          <w:rFonts w:asciiTheme="majorHAnsi" w:hAnsiTheme="majorHAnsi"/>
          <w:sz w:val="24"/>
          <w:szCs w:val="24"/>
        </w:rPr>
        <w:t xml:space="preserve">s </w:t>
      </w:r>
      <w:r w:rsidR="00021796">
        <w:rPr>
          <w:rFonts w:asciiTheme="majorHAnsi" w:hAnsiTheme="majorHAnsi"/>
          <w:sz w:val="24"/>
          <w:szCs w:val="24"/>
        </w:rPr>
        <w:t>taille</w:t>
      </w:r>
      <w:r w:rsidRPr="003458FD">
        <w:rPr>
          <w:rFonts w:asciiTheme="majorHAnsi" w:hAnsiTheme="majorHAnsi"/>
          <w:sz w:val="24"/>
          <w:szCs w:val="24"/>
        </w:rPr>
        <w:t xml:space="preserve">. </w:t>
      </w:r>
      <w:r w:rsidR="00872F83" w:rsidRPr="003458FD">
        <w:rPr>
          <w:rFonts w:asciiTheme="majorHAnsi" w:hAnsiTheme="majorHAnsi"/>
          <w:sz w:val="24"/>
          <w:szCs w:val="24"/>
        </w:rPr>
        <w:t xml:space="preserve"> </w:t>
      </w:r>
      <w:r w:rsidRPr="003458FD">
        <w:rPr>
          <w:rFonts w:asciiTheme="majorHAnsi" w:hAnsiTheme="majorHAnsi"/>
          <w:sz w:val="24"/>
          <w:szCs w:val="24"/>
        </w:rPr>
        <w:t xml:space="preserve">En </w:t>
      </w:r>
      <w:r w:rsidR="00021796">
        <w:rPr>
          <w:rFonts w:asciiTheme="majorHAnsi" w:hAnsiTheme="majorHAnsi"/>
          <w:sz w:val="24"/>
          <w:szCs w:val="24"/>
        </w:rPr>
        <w:t>plus de ces atouts, Oracle Data</w:t>
      </w:r>
      <w:r w:rsidR="00CD071B">
        <w:rPr>
          <w:rFonts w:asciiTheme="majorHAnsi" w:hAnsiTheme="majorHAnsi"/>
          <w:sz w:val="24"/>
          <w:szCs w:val="24"/>
        </w:rPr>
        <w:t>b</w:t>
      </w:r>
      <w:r w:rsidRPr="003458FD">
        <w:rPr>
          <w:rFonts w:asciiTheme="majorHAnsi" w:hAnsiTheme="majorHAnsi"/>
          <w:sz w:val="24"/>
          <w:szCs w:val="24"/>
        </w:rPr>
        <w:t>ase est le Système de Gestion de Bases de données utilisés par l</w:t>
      </w:r>
      <w:r w:rsidR="00021796">
        <w:rPr>
          <w:rFonts w:asciiTheme="majorHAnsi" w:hAnsiTheme="majorHAnsi"/>
          <w:sz w:val="24"/>
          <w:szCs w:val="24"/>
        </w:rPr>
        <w:t>es services de l</w:t>
      </w:r>
      <w:r w:rsidRPr="003458FD">
        <w:rPr>
          <w:rFonts w:asciiTheme="majorHAnsi" w:hAnsiTheme="majorHAnsi"/>
          <w:sz w:val="24"/>
          <w:szCs w:val="24"/>
        </w:rPr>
        <w:t>a Direction des Marchés Publics.</w:t>
      </w:r>
    </w:p>
    <w:p w14:paraId="3D4AB8BD" w14:textId="77777777" w:rsidR="006B4BC6" w:rsidRDefault="006B4BC6" w:rsidP="00E74735">
      <w:pPr>
        <w:pStyle w:val="Titre3"/>
        <w:numPr>
          <w:ilvl w:val="0"/>
          <w:numId w:val="10"/>
        </w:numPr>
        <w:ind w:left="1134" w:hanging="567"/>
      </w:pPr>
      <w:bookmarkStart w:id="57" w:name="_Toc44811791"/>
      <w:r>
        <w:t>Architecture de déploiement</w:t>
      </w:r>
      <w:bookmarkEnd w:id="57"/>
    </w:p>
    <w:p w14:paraId="769DF74F" w14:textId="599E04DC" w:rsidR="00C96715" w:rsidRPr="00C96715" w:rsidRDefault="00C96715" w:rsidP="00DC3757">
      <w:pPr>
        <w:jc w:val="both"/>
        <w:rPr>
          <w:rFonts w:asciiTheme="majorHAnsi" w:hAnsiTheme="majorHAnsi"/>
          <w:sz w:val="24"/>
        </w:rPr>
      </w:pPr>
      <w:r w:rsidRPr="00C96715">
        <w:rPr>
          <w:rFonts w:asciiTheme="majorHAnsi" w:hAnsiTheme="majorHAnsi"/>
          <w:sz w:val="24"/>
        </w:rPr>
        <w:t xml:space="preserve">De nombreuses applications fonctionnent selon un </w:t>
      </w:r>
      <w:r w:rsidR="0083457A">
        <w:rPr>
          <w:rFonts w:asciiTheme="majorHAnsi" w:hAnsiTheme="majorHAnsi"/>
          <w:sz w:val="24"/>
        </w:rPr>
        <w:t>modèle de communication</w:t>
      </w:r>
      <w:r w:rsidRPr="00C96715">
        <w:rPr>
          <w:rFonts w:asciiTheme="majorHAnsi" w:hAnsiTheme="majorHAnsi"/>
          <w:sz w:val="24"/>
        </w:rPr>
        <w:t xml:space="preserve"> client/serveur, cela signifie</w:t>
      </w:r>
      <w:r w:rsidR="008C6F84">
        <w:rPr>
          <w:rFonts w:asciiTheme="majorHAnsi" w:hAnsiTheme="majorHAnsi"/>
          <w:sz w:val="24"/>
        </w:rPr>
        <w:t xml:space="preserve"> que des machines clientes (</w:t>
      </w:r>
      <w:r w:rsidRPr="00C96715">
        <w:rPr>
          <w:rFonts w:asciiTheme="majorHAnsi" w:hAnsiTheme="majorHAnsi"/>
          <w:sz w:val="24"/>
        </w:rPr>
        <w:t>machines faisant partie du réseau) contactent un serveur, une machine généralement très puissante en terme</w:t>
      </w:r>
      <w:r w:rsidR="00512207">
        <w:rPr>
          <w:rFonts w:asciiTheme="majorHAnsi" w:hAnsiTheme="majorHAnsi"/>
          <w:sz w:val="24"/>
        </w:rPr>
        <w:t>s</w:t>
      </w:r>
      <w:r w:rsidRPr="00C96715">
        <w:rPr>
          <w:rFonts w:asciiTheme="majorHAnsi" w:hAnsiTheme="majorHAnsi"/>
          <w:sz w:val="24"/>
        </w:rPr>
        <w:t xml:space="preserve"> de capacités d'entrée-sortie, qui leur fournit des services. Ces services sont des programmes fournissant des données telles que l'heure, des fichiers, une connexion, etc.</w:t>
      </w:r>
    </w:p>
    <w:p w14:paraId="25258AEF" w14:textId="4B7DC8A1" w:rsidR="00C96715" w:rsidRPr="00C96715" w:rsidRDefault="00C96715" w:rsidP="00DC3757">
      <w:pPr>
        <w:jc w:val="both"/>
        <w:rPr>
          <w:rFonts w:asciiTheme="majorHAnsi" w:hAnsiTheme="majorHAnsi"/>
          <w:sz w:val="24"/>
        </w:rPr>
      </w:pPr>
      <w:r w:rsidRPr="00C96715">
        <w:rPr>
          <w:rFonts w:asciiTheme="majorHAnsi" w:hAnsiTheme="majorHAnsi"/>
          <w:sz w:val="24"/>
        </w:rPr>
        <w:t xml:space="preserve">Les services sont exploités par des programmes, appelés programmes clients, s'exécutant sur les machines clientes. On parle ainsi de client FTP, client de messagerie, </w:t>
      </w:r>
      <w:r w:rsidR="00851784" w:rsidRPr="0083457A">
        <w:rPr>
          <w:rFonts w:asciiTheme="majorHAnsi" w:hAnsiTheme="majorHAnsi"/>
          <w:sz w:val="24"/>
        </w:rPr>
        <w:t>de client http</w:t>
      </w:r>
      <w:r w:rsidRPr="0083457A">
        <w:rPr>
          <w:rFonts w:asciiTheme="majorHAnsi" w:hAnsiTheme="majorHAnsi"/>
          <w:sz w:val="24"/>
        </w:rPr>
        <w:t xml:space="preserve">..., </w:t>
      </w:r>
      <w:r w:rsidR="0083457A" w:rsidRPr="0083457A">
        <w:rPr>
          <w:rFonts w:asciiTheme="majorHAnsi" w:hAnsiTheme="majorHAnsi"/>
          <w:sz w:val="24"/>
        </w:rPr>
        <w:t>selon la nature des messages échangés entre le client et le serveur</w:t>
      </w:r>
      <w:r w:rsidRPr="0083457A">
        <w:rPr>
          <w:rFonts w:asciiTheme="majorHAnsi" w:hAnsiTheme="majorHAnsi"/>
          <w:sz w:val="24"/>
        </w:rPr>
        <w:t>.</w:t>
      </w:r>
      <w:r w:rsidRPr="00C96715">
        <w:rPr>
          <w:rFonts w:asciiTheme="majorHAnsi" w:hAnsiTheme="majorHAnsi"/>
          <w:sz w:val="24"/>
        </w:rPr>
        <w:t> </w:t>
      </w:r>
    </w:p>
    <w:p w14:paraId="2C4FC8C5" w14:textId="77777777" w:rsidR="00B62373" w:rsidRPr="00DC3757" w:rsidRDefault="00B62373" w:rsidP="00DC3757">
      <w:pPr>
        <w:jc w:val="both"/>
        <w:rPr>
          <w:rFonts w:asciiTheme="majorHAnsi" w:hAnsiTheme="majorHAnsi"/>
          <w:sz w:val="24"/>
        </w:rPr>
      </w:pPr>
      <w:r w:rsidRPr="00DC3757">
        <w:rPr>
          <w:rFonts w:asciiTheme="majorHAnsi" w:hAnsiTheme="majorHAnsi"/>
          <w:sz w:val="24"/>
        </w:rPr>
        <w:t>Un système client/serveur fonctionne selon le schéma suivant:</w:t>
      </w:r>
    </w:p>
    <w:p w14:paraId="0BD5EE28" w14:textId="77777777" w:rsidR="00B62373" w:rsidRDefault="00B62373" w:rsidP="00B62373">
      <w:pPr>
        <w:pStyle w:val="NormalWeb"/>
        <w:rPr>
          <w:rFonts w:ascii="Arial" w:hAnsi="Arial" w:cs="Arial"/>
          <w:color w:val="000000"/>
          <w:sz w:val="27"/>
          <w:szCs w:val="27"/>
        </w:rPr>
      </w:pPr>
      <w:r>
        <w:rPr>
          <w:rFonts w:ascii="Arial" w:hAnsi="Arial" w:cs="Arial"/>
          <w:noProof/>
          <w:color w:val="000000"/>
          <w:sz w:val="27"/>
          <w:szCs w:val="27"/>
        </w:rPr>
        <w:drawing>
          <wp:inline distT="0" distB="0" distL="0" distR="0" wp14:anchorId="5E0D2479" wp14:editId="393D230E">
            <wp:extent cx="2760345" cy="1033145"/>
            <wp:effectExtent l="0" t="0" r="1905" b="0"/>
            <wp:docPr id="2" name="Image 2" descr="https://www.memoireonline.com/07/10/3700/Conception-et-realisation-dune-application-web-pour-la-gestion-des-stocks-cas-detude-magasin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emoireonline.com/07/10/3700/Conception-et-realisation-dune-application-web-pour-la-gestion-des-stocks-cas-detude-magasin27.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60345" cy="1033145"/>
                    </a:xfrm>
                    <a:prstGeom prst="rect">
                      <a:avLst/>
                    </a:prstGeom>
                    <a:noFill/>
                    <a:ln>
                      <a:noFill/>
                    </a:ln>
                  </pic:spPr>
                </pic:pic>
              </a:graphicData>
            </a:graphic>
          </wp:inline>
        </w:drawing>
      </w:r>
    </w:p>
    <w:p w14:paraId="291E3E0A" w14:textId="0AB956F0" w:rsidR="00B62373" w:rsidRPr="007E644A" w:rsidRDefault="00B62373" w:rsidP="00DC3757">
      <w:pPr>
        <w:rPr>
          <w:rFonts w:asciiTheme="majorHAnsi" w:hAnsiTheme="majorHAnsi"/>
          <w:b/>
          <w:sz w:val="24"/>
        </w:rPr>
      </w:pPr>
      <w:r w:rsidRPr="007E644A">
        <w:rPr>
          <w:rFonts w:asciiTheme="majorHAnsi" w:hAnsiTheme="majorHAnsi"/>
          <w:b/>
          <w:sz w:val="24"/>
        </w:rPr>
        <w:t>Schéma de fonctionnement d'un système client/serveur</w:t>
      </w:r>
    </w:p>
    <w:p w14:paraId="083EC061" w14:textId="77777777" w:rsidR="00B62373" w:rsidRPr="00DC3757" w:rsidRDefault="00B62373" w:rsidP="00DC3757">
      <w:pPr>
        <w:rPr>
          <w:rFonts w:asciiTheme="majorHAnsi" w:hAnsiTheme="majorHAnsi"/>
          <w:sz w:val="24"/>
        </w:rPr>
      </w:pPr>
      <w:r w:rsidRPr="00DC3757">
        <w:rPr>
          <w:rFonts w:asciiTheme="majorHAnsi" w:hAnsiTheme="majorHAnsi"/>
          <w:sz w:val="24"/>
        </w:rPr>
        <w:t>· Le client émet une requête vers le serveur grâce à son adresse et le port, qui désigne un service particulier du serveur</w:t>
      </w:r>
    </w:p>
    <w:p w14:paraId="6A670C4C" w14:textId="77777777" w:rsidR="00B62373" w:rsidRDefault="00B62373" w:rsidP="00DC3757">
      <w:pPr>
        <w:rPr>
          <w:rFonts w:ascii="Arial" w:hAnsi="Arial" w:cs="Arial"/>
          <w:color w:val="000000"/>
          <w:sz w:val="27"/>
          <w:szCs w:val="27"/>
        </w:rPr>
      </w:pPr>
      <w:r w:rsidRPr="00DC3757">
        <w:rPr>
          <w:rFonts w:asciiTheme="majorHAnsi" w:hAnsiTheme="majorHAnsi"/>
          <w:sz w:val="24"/>
        </w:rPr>
        <w:t>· Le serveur reçoit la demande et répond à l'aide de l'adresse de la machine client et son port</w:t>
      </w:r>
      <w:r>
        <w:rPr>
          <w:rFonts w:ascii="Arial" w:hAnsi="Arial" w:cs="Arial"/>
          <w:color w:val="000000"/>
          <w:sz w:val="27"/>
          <w:szCs w:val="27"/>
        </w:rPr>
        <w:t>.</w:t>
      </w:r>
    </w:p>
    <w:p w14:paraId="0E4FAF42" w14:textId="77777777" w:rsidR="000C0EE8" w:rsidRDefault="00923E75" w:rsidP="003C5684">
      <w:pPr>
        <w:pStyle w:val="Titre4"/>
        <w:ind w:left="1701" w:hanging="567"/>
      </w:pPr>
      <w:r>
        <w:t>Architecture un tiers</w:t>
      </w:r>
    </w:p>
    <w:p w14:paraId="22031CD1" w14:textId="79DC3271" w:rsidR="00B62373" w:rsidRDefault="007B67FE" w:rsidP="00856EDF">
      <w:pPr>
        <w:jc w:val="both"/>
        <w:rPr>
          <w:rFonts w:asciiTheme="majorHAnsi" w:hAnsiTheme="majorHAnsi"/>
          <w:sz w:val="24"/>
        </w:rPr>
      </w:pPr>
      <w:r>
        <w:rPr>
          <w:rFonts w:asciiTheme="majorHAnsi" w:hAnsiTheme="majorHAnsi"/>
          <w:noProof/>
          <w:sz w:val="24"/>
          <w:lang w:eastAsia="fr-FR"/>
        </w:rPr>
        <w:pict w14:anchorId="7976958B">
          <v:group id="_x0000_s1777" style="position:absolute;left:0;text-align:left;margin-left:7.2pt;margin-top:101.1pt;width:117.25pt;height:96.9pt;z-index:251681792" coordorigin="1597,5280" coordsize="2345,1938">
            <v:shape id="_x0000_s1774" type="#_x0000_t202" style="position:absolute;left:1597;top:5280;width:2345;height:1440">
              <v:textbox style="mso-next-textbox:#_x0000_s1774">
                <w:txbxContent>
                  <w:p w14:paraId="012B2DAD" w14:textId="77777777" w:rsidR="007B67FE" w:rsidRDefault="007B67FE">
                    <w:r w:rsidRPr="00DC3757">
                      <w:rPr>
                        <w:noProof/>
                        <w:lang w:eastAsia="fr-FR"/>
                      </w:rPr>
                      <w:drawing>
                        <wp:inline distT="0" distB="0" distL="0" distR="0" wp14:anchorId="45C0CCE5" wp14:editId="1081526C">
                          <wp:extent cx="1296404" cy="967154"/>
                          <wp:effectExtent l="0" t="0" r="0" b="0"/>
                          <wp:docPr id="1" name="Image 1" descr="D:\INFORMATIQUE\Cours\CEFIVE\Projet-Prof\CEFIVE-Rapport-ProjetProf\Rapport stage\image\091318_0745_DBMSArchi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RMATIQUE\Cours\CEFIVE\Projet-Prof\CEFIVE-Rapport-ProjetProf\Rapport stage\image\091318_0745_DBMSArchite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15626" cy="981495"/>
                                  </a:xfrm>
                                  <a:prstGeom prst="rect">
                                    <a:avLst/>
                                  </a:prstGeom>
                                  <a:noFill/>
                                  <a:ln>
                                    <a:noFill/>
                                  </a:ln>
                                </pic:spPr>
                              </pic:pic>
                            </a:graphicData>
                          </a:graphic>
                        </wp:inline>
                      </w:drawing>
                    </w:r>
                  </w:p>
                </w:txbxContent>
              </v:textbox>
            </v:shape>
            <v:shape id="_x0000_s1775" type="#_x0000_t202" style="position:absolute;left:1597;top:6784;width:2345;height:434">
              <v:textbox style="mso-next-textbox:#_x0000_s1775">
                <w:txbxContent>
                  <w:p w14:paraId="129BEFD8" w14:textId="77777777" w:rsidR="007B67FE" w:rsidRDefault="007B67FE" w:rsidP="00EF7917">
                    <w:pPr>
                      <w:jc w:val="center"/>
                    </w:pPr>
                    <w:r>
                      <w:t>Architecture 1-tiers</w:t>
                    </w:r>
                  </w:p>
                </w:txbxContent>
              </v:textbox>
            </v:shape>
          </v:group>
        </w:pict>
      </w:r>
      <w:r w:rsidR="00B62373" w:rsidRPr="00B62373">
        <w:rPr>
          <w:rFonts w:asciiTheme="majorHAnsi" w:hAnsiTheme="majorHAnsi"/>
          <w:sz w:val="24"/>
        </w:rPr>
        <w:t>L'architecture de base de données la plus simple est à 1 niveau</w:t>
      </w:r>
      <w:r w:rsidR="00851784">
        <w:rPr>
          <w:rFonts w:asciiTheme="majorHAnsi" w:hAnsiTheme="majorHAnsi"/>
          <w:sz w:val="24"/>
        </w:rPr>
        <w:t>. C’est une architecture dans laquelle</w:t>
      </w:r>
      <w:r w:rsidR="00B62373" w:rsidRPr="00B62373">
        <w:rPr>
          <w:rFonts w:asciiTheme="majorHAnsi" w:hAnsiTheme="majorHAnsi"/>
          <w:sz w:val="24"/>
        </w:rPr>
        <w:t xml:space="preserve"> le client, le serveur et la base de données résident tous sur la même machine. </w:t>
      </w:r>
      <w:r w:rsidR="00F96A3B" w:rsidRPr="00B62373">
        <w:rPr>
          <w:rFonts w:asciiTheme="majorHAnsi" w:hAnsiTheme="majorHAnsi"/>
          <w:sz w:val="24"/>
        </w:rPr>
        <w:t>Dans ce cas, on ne peut pas parler d'architecture client-serveur mais d'informatique centralisée.</w:t>
      </w:r>
      <w:r w:rsidR="00F96A3B">
        <w:rPr>
          <w:rFonts w:asciiTheme="majorHAnsi" w:hAnsiTheme="majorHAnsi"/>
          <w:sz w:val="24"/>
        </w:rPr>
        <w:t xml:space="preserve"> U</w:t>
      </w:r>
      <w:r w:rsidR="00B62373" w:rsidRPr="00B62373">
        <w:rPr>
          <w:rFonts w:asciiTheme="majorHAnsi" w:hAnsiTheme="majorHAnsi"/>
          <w:sz w:val="24"/>
        </w:rPr>
        <w:t xml:space="preserve">ne telle architecture </w:t>
      </w:r>
      <w:r w:rsidR="00B20E7F">
        <w:rPr>
          <w:rFonts w:asciiTheme="majorHAnsi" w:hAnsiTheme="majorHAnsi"/>
          <w:sz w:val="24"/>
        </w:rPr>
        <w:t xml:space="preserve">ne permet pas le partage de l’information sur plusieurs machines distantes et </w:t>
      </w:r>
      <w:r w:rsidR="00B62373" w:rsidRPr="00B62373">
        <w:rPr>
          <w:rFonts w:asciiTheme="majorHAnsi" w:hAnsiTheme="majorHAnsi"/>
          <w:sz w:val="24"/>
        </w:rPr>
        <w:t xml:space="preserve">est rarement utilisée en </w:t>
      </w:r>
      <w:r w:rsidR="00B20E7F">
        <w:rPr>
          <w:rFonts w:asciiTheme="majorHAnsi" w:hAnsiTheme="majorHAnsi"/>
          <w:sz w:val="24"/>
        </w:rPr>
        <w:t xml:space="preserve">environnement professionnel de </w:t>
      </w:r>
      <w:r w:rsidR="00B62373" w:rsidRPr="00B62373">
        <w:rPr>
          <w:rFonts w:asciiTheme="majorHAnsi" w:hAnsiTheme="majorHAnsi"/>
          <w:sz w:val="24"/>
        </w:rPr>
        <w:t>production.</w:t>
      </w:r>
    </w:p>
    <w:p w14:paraId="6C754D59" w14:textId="332104F2" w:rsidR="00DC3757" w:rsidRDefault="00DC3757" w:rsidP="00B62373">
      <w:pPr>
        <w:rPr>
          <w:rFonts w:asciiTheme="majorHAnsi" w:hAnsiTheme="majorHAnsi"/>
          <w:sz w:val="24"/>
        </w:rPr>
      </w:pPr>
    </w:p>
    <w:p w14:paraId="6B253DD9" w14:textId="77777777" w:rsidR="00DC3757" w:rsidRDefault="00DC3757" w:rsidP="00B62373">
      <w:pPr>
        <w:rPr>
          <w:rFonts w:asciiTheme="majorHAnsi" w:hAnsiTheme="majorHAnsi"/>
          <w:sz w:val="24"/>
        </w:rPr>
      </w:pPr>
    </w:p>
    <w:p w14:paraId="0EC2AB0A" w14:textId="77777777" w:rsidR="00DC3757" w:rsidRDefault="00DC3757" w:rsidP="00B62373">
      <w:pPr>
        <w:rPr>
          <w:rFonts w:asciiTheme="majorHAnsi" w:hAnsiTheme="majorHAnsi"/>
          <w:sz w:val="24"/>
        </w:rPr>
      </w:pPr>
    </w:p>
    <w:p w14:paraId="71E52B2F" w14:textId="77777777" w:rsidR="00EF7917" w:rsidRPr="0095533D" w:rsidRDefault="00923E75" w:rsidP="0095533D">
      <w:pPr>
        <w:pStyle w:val="Titre4"/>
        <w:ind w:left="1701" w:hanging="567"/>
      </w:pPr>
      <w:r>
        <w:lastRenderedPageBreak/>
        <w:t>Architecture deux tiers</w:t>
      </w:r>
    </w:p>
    <w:p w14:paraId="7FB68B8D" w14:textId="77777777" w:rsidR="00EF7917" w:rsidRDefault="007B67FE" w:rsidP="00C04776">
      <w:pPr>
        <w:rPr>
          <w:rFonts w:asciiTheme="majorHAnsi" w:hAnsiTheme="majorHAnsi"/>
          <w:sz w:val="24"/>
        </w:rPr>
      </w:pPr>
      <w:r>
        <w:rPr>
          <w:noProof/>
          <w:lang w:eastAsia="fr-FR"/>
        </w:rPr>
        <w:pict w14:anchorId="5553DDF2">
          <v:shape id="_x0000_s1781" type="#_x0000_t202" style="position:absolute;margin-left:-15pt;margin-top:4pt;width:307.85pt;height:221.3pt;z-index:251685888;mso-position-horizontal-relative:text;mso-position-vertical-relative:text" strokecolor="#f8f8f8">
            <v:textbox style="mso-next-textbox:#_x0000_s1781">
              <w:txbxContent>
                <w:p w14:paraId="3AC68941" w14:textId="77777777" w:rsidR="007B67FE" w:rsidRDefault="007B67FE" w:rsidP="00635292">
                  <w:pPr>
                    <w:jc w:val="both"/>
                    <w:rPr>
                      <w:rFonts w:asciiTheme="majorHAnsi" w:hAnsiTheme="majorHAnsi"/>
                      <w:sz w:val="24"/>
                    </w:rPr>
                  </w:pPr>
                  <w:r>
                    <w:rPr>
                      <w:rFonts w:asciiTheme="majorHAnsi" w:hAnsiTheme="majorHAnsi"/>
                      <w:sz w:val="24"/>
                    </w:rPr>
                    <w:t>L</w:t>
                  </w:r>
                  <w:r w:rsidRPr="00C04776">
                    <w:rPr>
                      <w:rFonts w:asciiTheme="majorHAnsi" w:hAnsiTheme="majorHAnsi"/>
                      <w:sz w:val="24"/>
                    </w:rPr>
                    <w:t>'architecture à deux niveaux (aussi appelée architecture 2-tiers) caractérise les systèmes clients/serveurs dans lesquels le client demande une ressource et le serveur la lui fournit directement. Cela signifie que le serveur ne fait pas appel à une autre application afin de fournir le service.</w:t>
                  </w:r>
                  <w:r>
                    <w:rPr>
                      <w:rFonts w:asciiTheme="majorHAnsi" w:hAnsiTheme="majorHAnsi"/>
                      <w:sz w:val="24"/>
                    </w:rPr>
                    <w:t xml:space="preserve"> Dans cette architecture, </w:t>
                  </w:r>
                  <w:r w:rsidRPr="00C04776">
                    <w:rPr>
                      <w:rFonts w:asciiTheme="majorHAnsi" w:hAnsiTheme="majorHAnsi"/>
                      <w:sz w:val="24"/>
                    </w:rPr>
                    <w:t>La couche de présentation s'exécute sur un client (PC, mobile, tablette, etc.)</w:t>
                  </w:r>
                  <w:r>
                    <w:rPr>
                      <w:rFonts w:asciiTheme="majorHAnsi" w:hAnsiTheme="majorHAnsi"/>
                      <w:sz w:val="24"/>
                    </w:rPr>
                    <w:t xml:space="preserve"> et les données </w:t>
                  </w:r>
                  <w:r w:rsidRPr="00C04776">
                    <w:rPr>
                      <w:rFonts w:asciiTheme="majorHAnsi" w:hAnsiTheme="majorHAnsi"/>
                      <w:sz w:val="24"/>
                    </w:rPr>
                    <w:t>sont stockées s</w:t>
                  </w:r>
                  <w:r>
                    <w:rPr>
                      <w:rFonts w:asciiTheme="majorHAnsi" w:hAnsiTheme="majorHAnsi"/>
                      <w:sz w:val="24"/>
                    </w:rPr>
                    <w:t>ur un serveur</w:t>
                  </w:r>
                  <w:r w:rsidRPr="00C04776">
                    <w:rPr>
                      <w:rFonts w:asciiTheme="majorHAnsi" w:hAnsiTheme="majorHAnsi"/>
                      <w:sz w:val="24"/>
                    </w:rPr>
                    <w:t>. L'architecture à 2 niveaux offre une sécurité supplémentaire au SGBD car il n'est pas exposé directement à l'utilisateur final.</w:t>
                  </w:r>
                  <w:r>
                    <w:rPr>
                      <w:rFonts w:asciiTheme="majorHAnsi" w:hAnsiTheme="majorHAnsi"/>
                      <w:sz w:val="24"/>
                    </w:rPr>
                    <w:t xml:space="preserve"> Cependant elle offre moins de possibilités en terme manipulation des données et de réalisation de traitements métiers.</w:t>
                  </w:r>
                </w:p>
                <w:p w14:paraId="6D8C618C" w14:textId="77777777" w:rsidR="007B67FE" w:rsidRDefault="007B67FE" w:rsidP="00635292">
                  <w:pPr>
                    <w:jc w:val="both"/>
                  </w:pPr>
                </w:p>
              </w:txbxContent>
            </v:textbox>
          </v:shape>
        </w:pict>
      </w:r>
      <w:r>
        <w:rPr>
          <w:rFonts w:asciiTheme="majorHAnsi" w:hAnsiTheme="majorHAnsi"/>
          <w:noProof/>
          <w:sz w:val="24"/>
          <w:lang w:eastAsia="fr-FR"/>
        </w:rPr>
        <w:pict w14:anchorId="0D766ED9">
          <v:group id="_x0000_s1780" style="position:absolute;margin-left:297.45pt;margin-top:4pt;width:133.9pt;height:181.45pt;z-index:251684864" coordorigin="7209,9923" coordsize="2760,2631">
            <v:shape id="_x0000_s1778" type="#_x0000_t202" style="position:absolute;left:7209;top:9923;width:2760;height:2631" strokecolor="#f8f8f8">
              <v:textbox style="mso-next-textbox:#_x0000_s1778">
                <w:txbxContent>
                  <w:p w14:paraId="05FD60E5" w14:textId="77777777" w:rsidR="007B67FE" w:rsidRDefault="007B67FE">
                    <w:r w:rsidRPr="00EF7917">
                      <w:rPr>
                        <w:noProof/>
                        <w:lang w:eastAsia="fr-FR"/>
                      </w:rPr>
                      <w:drawing>
                        <wp:inline distT="0" distB="0" distL="0" distR="0" wp14:anchorId="4C43BBEC" wp14:editId="5D8D1989">
                          <wp:extent cx="1560089" cy="1260230"/>
                          <wp:effectExtent l="0" t="0" r="0" b="0"/>
                          <wp:docPr id="9" name="Image 9" descr="D:\INFORMATIQUE\Cours\CEFIVE\Projet-Prof\CEFIVE-Rapport-ProjetProf\Rapport stage\image\091318_0745_DBMSArchi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RMATIQUE\Cours\CEFIVE\Projet-Prof\CEFIVE-Rapport-ProjetProf\Rapport stage\image\091318_0745_DBMSArchite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71639" cy="1269560"/>
                                  </a:xfrm>
                                  <a:prstGeom prst="rect">
                                    <a:avLst/>
                                  </a:prstGeom>
                                  <a:noFill/>
                                  <a:ln>
                                    <a:noFill/>
                                  </a:ln>
                                </pic:spPr>
                              </pic:pic>
                            </a:graphicData>
                          </a:graphic>
                        </wp:inline>
                      </w:drawing>
                    </w:r>
                  </w:p>
                </w:txbxContent>
              </v:textbox>
            </v:shape>
            <v:shape id="_x0000_s1779" type="#_x0000_t202" style="position:absolute;left:7357;top:11990;width:2511;height:444" strokecolor="#f8f8f8">
              <v:textbox style="mso-next-textbox:#_x0000_s1779">
                <w:txbxContent>
                  <w:p w14:paraId="572242A2" w14:textId="77777777" w:rsidR="007B67FE" w:rsidRDefault="007B67FE" w:rsidP="00EF7917">
                    <w:pPr>
                      <w:jc w:val="center"/>
                    </w:pPr>
                    <w:r>
                      <w:t>Architectures 2-tiers</w:t>
                    </w:r>
                  </w:p>
                </w:txbxContent>
              </v:textbox>
            </v:shape>
          </v:group>
        </w:pict>
      </w:r>
    </w:p>
    <w:p w14:paraId="1914AC91" w14:textId="77777777" w:rsidR="00635292" w:rsidRDefault="00635292" w:rsidP="00C04776">
      <w:pPr>
        <w:rPr>
          <w:rFonts w:asciiTheme="majorHAnsi" w:hAnsiTheme="majorHAnsi"/>
          <w:sz w:val="24"/>
        </w:rPr>
      </w:pPr>
    </w:p>
    <w:p w14:paraId="492CF265" w14:textId="77777777" w:rsidR="00635292" w:rsidRDefault="00635292" w:rsidP="00C04776">
      <w:pPr>
        <w:rPr>
          <w:rFonts w:asciiTheme="majorHAnsi" w:hAnsiTheme="majorHAnsi"/>
          <w:sz w:val="24"/>
        </w:rPr>
      </w:pPr>
    </w:p>
    <w:p w14:paraId="5C5BDD9D" w14:textId="77777777" w:rsidR="00635292" w:rsidRDefault="00635292" w:rsidP="00C04776">
      <w:pPr>
        <w:rPr>
          <w:rFonts w:asciiTheme="majorHAnsi" w:hAnsiTheme="majorHAnsi"/>
          <w:sz w:val="24"/>
        </w:rPr>
      </w:pPr>
    </w:p>
    <w:p w14:paraId="4B51B078" w14:textId="77777777" w:rsidR="00635292" w:rsidRDefault="00635292" w:rsidP="00C04776">
      <w:pPr>
        <w:rPr>
          <w:rFonts w:asciiTheme="majorHAnsi" w:hAnsiTheme="majorHAnsi"/>
          <w:sz w:val="24"/>
        </w:rPr>
      </w:pPr>
    </w:p>
    <w:p w14:paraId="17EBBCAB" w14:textId="77777777" w:rsidR="00635292" w:rsidRDefault="00635292" w:rsidP="00C04776">
      <w:pPr>
        <w:rPr>
          <w:rFonts w:asciiTheme="majorHAnsi" w:hAnsiTheme="majorHAnsi"/>
          <w:sz w:val="24"/>
        </w:rPr>
      </w:pPr>
    </w:p>
    <w:p w14:paraId="49B1B420" w14:textId="77777777" w:rsidR="00635292" w:rsidRDefault="00635292" w:rsidP="00C04776">
      <w:pPr>
        <w:rPr>
          <w:rFonts w:asciiTheme="majorHAnsi" w:hAnsiTheme="majorHAnsi"/>
          <w:sz w:val="24"/>
        </w:rPr>
      </w:pPr>
    </w:p>
    <w:p w14:paraId="41581ED2" w14:textId="77777777" w:rsidR="00EF7917" w:rsidRDefault="00EF7917" w:rsidP="00C04776"/>
    <w:p w14:paraId="6CA3270B" w14:textId="77777777" w:rsidR="008C6F84" w:rsidRPr="00C04776" w:rsidRDefault="008C6F84" w:rsidP="00C04776"/>
    <w:p w14:paraId="4A1DB925" w14:textId="77777777" w:rsidR="00923E75" w:rsidRDefault="00923E75" w:rsidP="00E77CE1">
      <w:pPr>
        <w:pStyle w:val="Titre4"/>
        <w:ind w:left="1701" w:hanging="567"/>
      </w:pPr>
      <w:r>
        <w:t>Architecture trois tiers</w:t>
      </w:r>
    </w:p>
    <w:p w14:paraId="7154ACDC" w14:textId="77777777" w:rsidR="00D30731" w:rsidRDefault="00D30731" w:rsidP="00766512">
      <w:pPr>
        <w:spacing w:after="0"/>
        <w:jc w:val="both"/>
        <w:rPr>
          <w:rFonts w:asciiTheme="majorHAnsi" w:hAnsiTheme="majorHAnsi"/>
          <w:sz w:val="24"/>
        </w:rPr>
      </w:pPr>
      <w:r w:rsidRPr="00D30731">
        <w:rPr>
          <w:rFonts w:asciiTheme="majorHAnsi" w:hAnsiTheme="majorHAnsi"/>
          <w:sz w:val="24"/>
        </w:rPr>
        <w:t>Le schéma à 3 niveaux est une extension de l'architecture à 2 niveaux. L'architecture à 3 niveaux a les couches suivantes</w:t>
      </w:r>
      <w:r>
        <w:rPr>
          <w:rFonts w:asciiTheme="majorHAnsi" w:hAnsiTheme="majorHAnsi"/>
          <w:sz w:val="24"/>
        </w:rPr>
        <w:t> :</w:t>
      </w:r>
    </w:p>
    <w:p w14:paraId="58786DC1" w14:textId="77777777" w:rsidR="00D30731" w:rsidRPr="00766512" w:rsidRDefault="00D30731" w:rsidP="005C1679">
      <w:pPr>
        <w:pStyle w:val="Paragraphedeliste"/>
        <w:numPr>
          <w:ilvl w:val="0"/>
          <w:numId w:val="40"/>
        </w:numPr>
        <w:spacing w:after="0"/>
        <w:jc w:val="both"/>
        <w:rPr>
          <w:rFonts w:asciiTheme="majorHAnsi" w:hAnsiTheme="majorHAnsi"/>
          <w:sz w:val="24"/>
        </w:rPr>
      </w:pPr>
      <w:r w:rsidRPr="00766512">
        <w:rPr>
          <w:rFonts w:asciiTheme="majorHAnsi" w:hAnsiTheme="majorHAnsi"/>
          <w:sz w:val="24"/>
        </w:rPr>
        <w:t>Couche de présentation (PC, tablette, mobile, etc.)</w:t>
      </w:r>
    </w:p>
    <w:p w14:paraId="1F176C71" w14:textId="77777777" w:rsidR="00D30731" w:rsidRPr="00766512" w:rsidRDefault="00D30731" w:rsidP="005C1679">
      <w:pPr>
        <w:pStyle w:val="Paragraphedeliste"/>
        <w:numPr>
          <w:ilvl w:val="0"/>
          <w:numId w:val="40"/>
        </w:numPr>
        <w:spacing w:after="0"/>
        <w:jc w:val="both"/>
        <w:rPr>
          <w:rFonts w:asciiTheme="majorHAnsi" w:hAnsiTheme="majorHAnsi"/>
          <w:sz w:val="24"/>
        </w:rPr>
      </w:pPr>
      <w:r w:rsidRPr="00766512">
        <w:rPr>
          <w:rFonts w:asciiTheme="majorHAnsi" w:hAnsiTheme="majorHAnsi"/>
          <w:sz w:val="24"/>
        </w:rPr>
        <w:t>Couche d'application (serveur)</w:t>
      </w:r>
    </w:p>
    <w:p w14:paraId="60A7F108" w14:textId="77777777" w:rsidR="00D30731" w:rsidRPr="00766512" w:rsidRDefault="00D30731" w:rsidP="005C1679">
      <w:pPr>
        <w:pStyle w:val="Paragraphedeliste"/>
        <w:numPr>
          <w:ilvl w:val="0"/>
          <w:numId w:val="40"/>
        </w:numPr>
        <w:jc w:val="both"/>
        <w:rPr>
          <w:rFonts w:asciiTheme="majorHAnsi" w:hAnsiTheme="majorHAnsi"/>
          <w:sz w:val="24"/>
        </w:rPr>
      </w:pPr>
      <w:r w:rsidRPr="00766512">
        <w:rPr>
          <w:rFonts w:asciiTheme="majorHAnsi" w:hAnsiTheme="majorHAnsi"/>
          <w:sz w:val="24"/>
        </w:rPr>
        <w:t>Serveur de base de données</w:t>
      </w:r>
    </w:p>
    <w:p w14:paraId="38951ADD" w14:textId="1B09358C" w:rsidR="00766512" w:rsidRPr="00766512" w:rsidRDefault="00766512" w:rsidP="00766512">
      <w:pPr>
        <w:spacing w:after="0"/>
        <w:jc w:val="both"/>
        <w:rPr>
          <w:rFonts w:asciiTheme="majorHAnsi" w:hAnsiTheme="majorHAnsi"/>
          <w:sz w:val="24"/>
        </w:rPr>
      </w:pPr>
      <w:r w:rsidRPr="00766512">
        <w:rPr>
          <w:rFonts w:asciiTheme="majorHAnsi" w:hAnsiTheme="majorHAnsi"/>
          <w:sz w:val="24"/>
        </w:rPr>
        <w:t>Cette architecture de SGBD contient une couche d'application entre l'utilisateur et le SGBD, qui est chargée de communiquer la demande de l'utilisateur au système de SGBD et d'envoyer la r</w:t>
      </w:r>
      <w:r w:rsidR="00B20E7F">
        <w:rPr>
          <w:rFonts w:asciiTheme="majorHAnsi" w:hAnsiTheme="majorHAnsi"/>
          <w:sz w:val="24"/>
        </w:rPr>
        <w:t>éponse du SGBD à l'utilisateur.</w:t>
      </w:r>
    </w:p>
    <w:p w14:paraId="3579180E" w14:textId="43DD27AC" w:rsidR="00766512" w:rsidRPr="00766512" w:rsidRDefault="00766512" w:rsidP="00766512">
      <w:pPr>
        <w:spacing w:after="0"/>
        <w:jc w:val="both"/>
        <w:rPr>
          <w:rFonts w:asciiTheme="majorHAnsi" w:hAnsiTheme="majorHAnsi"/>
          <w:sz w:val="24"/>
        </w:rPr>
      </w:pPr>
      <w:r w:rsidRPr="00766512">
        <w:rPr>
          <w:rFonts w:asciiTheme="majorHAnsi" w:hAnsiTheme="majorHAnsi"/>
          <w:sz w:val="24"/>
        </w:rPr>
        <w:t>La couche application (couche logique métier) traite également la logique fonctionnelle, la contrainte et les règles avant de transmettre des données à l'utilisateur ou vers le SGBD</w:t>
      </w:r>
      <w:r>
        <w:rPr>
          <w:rFonts w:asciiTheme="majorHAnsi" w:hAnsiTheme="majorHAnsi"/>
          <w:sz w:val="24"/>
        </w:rPr>
        <w:t>.</w:t>
      </w:r>
      <w:r w:rsidR="00B20E7F">
        <w:rPr>
          <w:rFonts w:asciiTheme="majorHAnsi" w:hAnsiTheme="majorHAnsi"/>
          <w:sz w:val="24"/>
        </w:rPr>
        <w:t xml:space="preserve"> </w:t>
      </w:r>
      <w:r w:rsidRPr="00766512">
        <w:rPr>
          <w:rFonts w:asciiTheme="majorHAnsi" w:hAnsiTheme="majorHAnsi"/>
          <w:sz w:val="24"/>
        </w:rPr>
        <w:t>L'architecture à trois niveaux est l'architecture de SGBD la plus populaire.</w:t>
      </w:r>
    </w:p>
    <w:p w14:paraId="019CA9E1" w14:textId="77777777" w:rsidR="00766512" w:rsidRPr="00766512" w:rsidRDefault="00766512" w:rsidP="00766512">
      <w:pPr>
        <w:spacing w:after="0"/>
        <w:jc w:val="both"/>
        <w:rPr>
          <w:rFonts w:asciiTheme="majorHAnsi" w:hAnsiTheme="majorHAnsi"/>
          <w:sz w:val="24"/>
        </w:rPr>
      </w:pPr>
      <w:r w:rsidRPr="00766512">
        <w:rPr>
          <w:rFonts w:asciiTheme="majorHAnsi" w:hAnsiTheme="majorHAnsi"/>
          <w:sz w:val="24"/>
        </w:rPr>
        <w:t xml:space="preserve">L'architecture à trois </w:t>
      </w:r>
      <w:r>
        <w:rPr>
          <w:rFonts w:asciiTheme="majorHAnsi" w:hAnsiTheme="majorHAnsi"/>
          <w:sz w:val="24"/>
        </w:rPr>
        <w:t>niveaux</w:t>
      </w:r>
      <w:r w:rsidRPr="00766512">
        <w:rPr>
          <w:rFonts w:asciiTheme="majorHAnsi" w:hAnsiTheme="majorHAnsi"/>
          <w:sz w:val="24"/>
        </w:rPr>
        <w:t xml:space="preserve"> a pour objectif:</w:t>
      </w:r>
    </w:p>
    <w:p w14:paraId="722DD994" w14:textId="77777777" w:rsidR="00766512" w:rsidRPr="00766512" w:rsidRDefault="00766512" w:rsidP="00766512">
      <w:pPr>
        <w:spacing w:after="0"/>
        <w:jc w:val="both"/>
        <w:rPr>
          <w:rFonts w:asciiTheme="majorHAnsi" w:hAnsiTheme="majorHAnsi"/>
          <w:sz w:val="24"/>
        </w:rPr>
      </w:pPr>
      <w:r w:rsidRPr="00766512">
        <w:rPr>
          <w:rFonts w:asciiTheme="majorHAnsi" w:hAnsiTheme="majorHAnsi"/>
          <w:sz w:val="24"/>
        </w:rPr>
        <w:t>Pour séparer les applications utilisateur et la base de données physique</w:t>
      </w:r>
    </w:p>
    <w:p w14:paraId="6400EF7C" w14:textId="379B55C8" w:rsidR="00766512" w:rsidRPr="00766512" w:rsidRDefault="007B67FE" w:rsidP="00766512">
      <w:pPr>
        <w:spacing w:after="0"/>
        <w:jc w:val="both"/>
        <w:rPr>
          <w:rFonts w:asciiTheme="majorHAnsi" w:hAnsiTheme="majorHAnsi"/>
          <w:sz w:val="24"/>
        </w:rPr>
      </w:pPr>
      <w:r>
        <w:rPr>
          <w:rFonts w:asciiTheme="majorHAnsi" w:hAnsiTheme="majorHAnsi"/>
          <w:noProof/>
          <w:sz w:val="24"/>
          <w:lang w:eastAsia="fr-FR"/>
        </w:rPr>
        <w:pict w14:anchorId="1198A8AF">
          <v:group id="_x0000_s1801" style="position:absolute;left:0;text-align:left;margin-left:302.4pt;margin-top:16pt;width:171.05pt;height:104.4pt;z-index:251701248" coordorigin="2640,2484" coordsize="4200,2028">
            <v:shape id="_x0000_s1796" type="#_x0000_t202" style="position:absolute;left:2640;top:2484;width:4200;height:2028">
              <v:textbox style="mso-next-textbox:#_x0000_s1796">
                <w:txbxContent>
                  <w:p w14:paraId="796679F7" w14:textId="15FA58DA" w:rsidR="007B67FE" w:rsidRDefault="007B67FE">
                    <w:pPr>
                      <w:rPr>
                        <w:noProof/>
                        <w:lang w:eastAsia="fr-FR"/>
                      </w:rPr>
                    </w:pPr>
                    <w:r>
                      <w:rPr>
                        <w:noProof/>
                        <w:lang w:eastAsia="fr-FR"/>
                      </w:rPr>
                      <w:drawing>
                        <wp:inline distT="0" distB="0" distL="0" distR="0" wp14:anchorId="402F59AB" wp14:editId="4992E397">
                          <wp:extent cx="1770077" cy="876300"/>
                          <wp:effectExtent l="0" t="0" r="0" b="0"/>
                          <wp:docPr id="170" name="Image 170" descr="https://www.guru99.com/images/1/091318_0745_DBMSArchit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uru99.com/images/1/091318_0745_DBMSArchite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72198" cy="877350"/>
                                  </a:xfrm>
                                  <a:prstGeom prst="rect">
                                    <a:avLst/>
                                  </a:prstGeom>
                                  <a:noFill/>
                                  <a:ln>
                                    <a:noFill/>
                                  </a:ln>
                                </pic:spPr>
                              </pic:pic>
                            </a:graphicData>
                          </a:graphic>
                        </wp:inline>
                      </w:drawing>
                    </w:r>
                  </w:p>
                  <w:p w14:paraId="7ECE2395" w14:textId="2F61EC74" w:rsidR="007B67FE" w:rsidRDefault="007B67FE"/>
                </w:txbxContent>
              </v:textbox>
            </v:shape>
            <v:shape id="_x0000_s1797" type="#_x0000_t202" style="position:absolute;left:2832;top:3816;width:3588;height:564" strokecolor="#f8f8f8">
              <v:textbox style="mso-next-textbox:#_x0000_s1797">
                <w:txbxContent>
                  <w:p w14:paraId="504868C9" w14:textId="6F9D70B4" w:rsidR="007B67FE" w:rsidRDefault="007B67FE" w:rsidP="00CC665F">
                    <w:pPr>
                      <w:jc w:val="center"/>
                    </w:pPr>
                    <w:r>
                      <w:t>Architectures 3-tiers</w:t>
                    </w:r>
                  </w:p>
                  <w:p w14:paraId="60014042" w14:textId="77777777" w:rsidR="007B67FE" w:rsidRDefault="007B67FE"/>
                </w:txbxContent>
              </v:textbox>
            </v:shape>
          </v:group>
        </w:pict>
      </w:r>
      <w:r w:rsidR="00766512" w:rsidRPr="00766512">
        <w:rPr>
          <w:rFonts w:asciiTheme="majorHAnsi" w:hAnsiTheme="majorHAnsi"/>
          <w:sz w:val="24"/>
        </w:rPr>
        <w:t>Proposé pour prendre en charge les caractéristiques du SGBD</w:t>
      </w:r>
    </w:p>
    <w:p w14:paraId="12F06302" w14:textId="2A9BD732" w:rsidR="00766512" w:rsidRPr="00766512" w:rsidRDefault="00766512" w:rsidP="00766512">
      <w:pPr>
        <w:spacing w:after="0"/>
        <w:jc w:val="both"/>
        <w:rPr>
          <w:rFonts w:asciiTheme="majorHAnsi" w:hAnsiTheme="majorHAnsi"/>
          <w:sz w:val="24"/>
        </w:rPr>
      </w:pPr>
      <w:r w:rsidRPr="00766512">
        <w:rPr>
          <w:rFonts w:asciiTheme="majorHAnsi" w:hAnsiTheme="majorHAnsi"/>
          <w:sz w:val="24"/>
        </w:rPr>
        <w:t>Indépendance des données du programme</w:t>
      </w:r>
    </w:p>
    <w:p w14:paraId="2B12F9FA" w14:textId="4F767B4D" w:rsidR="00766512" w:rsidRPr="00766512" w:rsidRDefault="00766512" w:rsidP="00766512">
      <w:pPr>
        <w:spacing w:after="0"/>
        <w:jc w:val="both"/>
        <w:rPr>
          <w:rFonts w:ascii="inherit" w:eastAsia="Times New Roman" w:hAnsi="inherit" w:cs="Courier New"/>
          <w:color w:val="222222"/>
          <w:sz w:val="42"/>
          <w:szCs w:val="42"/>
          <w:lang w:eastAsia="fr-FR"/>
        </w:rPr>
      </w:pPr>
      <w:r w:rsidRPr="00766512">
        <w:rPr>
          <w:rFonts w:asciiTheme="majorHAnsi" w:hAnsiTheme="majorHAnsi"/>
          <w:sz w:val="24"/>
        </w:rPr>
        <w:t>Prise en charge de plusieurs vues des données</w:t>
      </w:r>
    </w:p>
    <w:p w14:paraId="120CB2C8" w14:textId="4F7822D8" w:rsidR="00766512" w:rsidRDefault="00766512" w:rsidP="00D30731">
      <w:pPr>
        <w:jc w:val="both"/>
        <w:rPr>
          <w:rFonts w:asciiTheme="majorHAnsi" w:hAnsiTheme="majorHAnsi"/>
          <w:sz w:val="24"/>
        </w:rPr>
      </w:pPr>
    </w:p>
    <w:p w14:paraId="78653813" w14:textId="77777777" w:rsidR="00CC665F" w:rsidRDefault="00CC665F" w:rsidP="00D30731">
      <w:pPr>
        <w:jc w:val="both"/>
        <w:rPr>
          <w:rFonts w:asciiTheme="majorHAnsi" w:hAnsiTheme="majorHAnsi"/>
          <w:sz w:val="24"/>
        </w:rPr>
      </w:pPr>
    </w:p>
    <w:p w14:paraId="5E253260" w14:textId="1CE5BE28" w:rsidR="00CC665F" w:rsidRDefault="00CC665F" w:rsidP="00D30731">
      <w:pPr>
        <w:jc w:val="both"/>
        <w:rPr>
          <w:rFonts w:asciiTheme="majorHAnsi" w:hAnsiTheme="majorHAnsi"/>
          <w:sz w:val="24"/>
        </w:rPr>
      </w:pPr>
    </w:p>
    <w:p w14:paraId="2968D600" w14:textId="77777777" w:rsidR="00C8363B" w:rsidRDefault="00C8363B" w:rsidP="00C8363B">
      <w:pPr>
        <w:pStyle w:val="Titre4"/>
        <w:ind w:left="1701" w:hanging="567"/>
      </w:pPr>
      <w:r>
        <w:t>Architecture orienté service</w:t>
      </w:r>
    </w:p>
    <w:p w14:paraId="35E695D1" w14:textId="77777777" w:rsidR="00C8363B" w:rsidRPr="00CA7B14" w:rsidRDefault="00C8363B" w:rsidP="00C8363B">
      <w:pPr>
        <w:jc w:val="both"/>
        <w:rPr>
          <w:rFonts w:asciiTheme="majorHAnsi" w:hAnsiTheme="majorHAnsi" w:cs="Arial"/>
          <w:sz w:val="24"/>
          <w:szCs w:val="24"/>
          <w:shd w:val="clear" w:color="auto" w:fill="FFFFFF"/>
        </w:rPr>
      </w:pPr>
      <w:r w:rsidRPr="00CA7B14">
        <w:rPr>
          <w:rFonts w:asciiTheme="majorHAnsi" w:hAnsiTheme="majorHAnsi" w:cs="Arial"/>
          <w:sz w:val="24"/>
          <w:szCs w:val="24"/>
          <w:shd w:val="clear" w:color="auto" w:fill="FFFFFF"/>
        </w:rPr>
        <w:t>L'architecture orientée services (Service-</w:t>
      </w:r>
      <w:proofErr w:type="spellStart"/>
      <w:r w:rsidRPr="00CA7B14">
        <w:rPr>
          <w:rFonts w:asciiTheme="majorHAnsi" w:hAnsiTheme="majorHAnsi" w:cs="Arial"/>
          <w:sz w:val="24"/>
          <w:szCs w:val="24"/>
          <w:shd w:val="clear" w:color="auto" w:fill="FFFFFF"/>
        </w:rPr>
        <w:t>Oriented</w:t>
      </w:r>
      <w:proofErr w:type="spellEnd"/>
      <w:r w:rsidRPr="00CA7B14">
        <w:rPr>
          <w:rFonts w:asciiTheme="majorHAnsi" w:hAnsiTheme="majorHAnsi" w:cs="Arial"/>
          <w:sz w:val="24"/>
          <w:szCs w:val="24"/>
          <w:shd w:val="clear" w:color="auto" w:fill="FFFFFF"/>
        </w:rPr>
        <w:t xml:space="preserve"> Architecture, SOA) est un modèle de développement logiciel à base de composants applicatifs distribués et doté de fonctions de découverte, de contrôle d'accès, de mappage de données et de sécurité.</w:t>
      </w:r>
    </w:p>
    <w:p w14:paraId="6A0E4844" w14:textId="77777777" w:rsidR="00C8363B" w:rsidRDefault="00C8363B" w:rsidP="00C8363B">
      <w:pPr>
        <w:jc w:val="both"/>
        <w:rPr>
          <w:rFonts w:asciiTheme="majorHAnsi" w:hAnsiTheme="majorHAnsi" w:cs="Arial"/>
          <w:sz w:val="24"/>
          <w:szCs w:val="24"/>
          <w:shd w:val="clear" w:color="auto" w:fill="FFFFFF"/>
        </w:rPr>
      </w:pPr>
      <w:r w:rsidRPr="00CA7B14">
        <w:rPr>
          <w:rFonts w:asciiTheme="majorHAnsi" w:hAnsiTheme="majorHAnsi" w:cs="Arial"/>
          <w:sz w:val="24"/>
          <w:szCs w:val="24"/>
          <w:shd w:val="clear" w:color="auto" w:fill="FFFFFF"/>
        </w:rPr>
        <w:lastRenderedPageBreak/>
        <w:t xml:space="preserve">L'architecture SOA a deux grandes fonctions. Tout d'abord, il s'agit de créer un modèle d'architecture qui définit les objectifs des applications et les approches pour les atteindre ; ensuite, de définir des caractéristiques de mise en </w:t>
      </w:r>
      <w:proofErr w:type="spellStart"/>
      <w:r w:rsidRPr="00CA7B14">
        <w:rPr>
          <w:rFonts w:asciiTheme="majorHAnsi" w:hAnsiTheme="majorHAnsi" w:cs="Arial"/>
          <w:sz w:val="24"/>
          <w:szCs w:val="24"/>
          <w:shd w:val="clear" w:color="auto" w:fill="FFFFFF"/>
        </w:rPr>
        <w:t>oeuvre</w:t>
      </w:r>
      <w:proofErr w:type="spellEnd"/>
      <w:r w:rsidRPr="00CA7B14">
        <w:rPr>
          <w:rFonts w:asciiTheme="majorHAnsi" w:hAnsiTheme="majorHAnsi" w:cs="Arial"/>
          <w:sz w:val="24"/>
          <w:szCs w:val="24"/>
          <w:shd w:val="clear" w:color="auto" w:fill="FFFFFF"/>
        </w:rPr>
        <w:t xml:space="preserve"> précises, souvent liées à celles du langage de description de services WSDL (Web Services Description </w:t>
      </w:r>
      <w:proofErr w:type="spellStart"/>
      <w:r w:rsidRPr="00CA7B14">
        <w:rPr>
          <w:rFonts w:asciiTheme="majorHAnsi" w:hAnsiTheme="majorHAnsi" w:cs="Arial"/>
          <w:sz w:val="24"/>
          <w:szCs w:val="24"/>
          <w:shd w:val="clear" w:color="auto" w:fill="FFFFFF"/>
        </w:rPr>
        <w:t>Language</w:t>
      </w:r>
      <w:proofErr w:type="spellEnd"/>
      <w:r w:rsidRPr="00CA7B14">
        <w:rPr>
          <w:rFonts w:asciiTheme="majorHAnsi" w:hAnsiTheme="majorHAnsi" w:cs="Arial"/>
          <w:sz w:val="24"/>
          <w:szCs w:val="24"/>
          <w:shd w:val="clear" w:color="auto" w:fill="FFFFFF"/>
        </w:rPr>
        <w:t>) et du </w:t>
      </w:r>
      <w:hyperlink r:id="rId71" w:history="1">
        <w:r w:rsidRPr="00CA7B14">
          <w:rPr>
            <w:rStyle w:val="Lienhypertexte"/>
            <w:rFonts w:asciiTheme="majorHAnsi" w:hAnsiTheme="majorHAnsi" w:cs="Arial"/>
            <w:color w:val="auto"/>
            <w:sz w:val="24"/>
            <w:szCs w:val="24"/>
            <w:shd w:val="clear" w:color="auto" w:fill="FFFFFF"/>
          </w:rPr>
          <w:t>protocole SOAP</w:t>
        </w:r>
      </w:hyperlink>
      <w:r w:rsidRPr="00CA7B14">
        <w:rPr>
          <w:rFonts w:asciiTheme="majorHAnsi" w:hAnsiTheme="majorHAnsi" w:cs="Arial"/>
          <w:sz w:val="24"/>
          <w:szCs w:val="24"/>
          <w:shd w:val="clear" w:color="auto" w:fill="FFFFFF"/>
        </w:rPr>
        <w:t> (Simple Object Access Protocol).</w:t>
      </w:r>
    </w:p>
    <w:p w14:paraId="40F754A3" w14:textId="77777777" w:rsidR="00C8363B" w:rsidRPr="00CA7B14" w:rsidRDefault="00C8363B" w:rsidP="00C8363B">
      <w:pPr>
        <w:spacing w:after="0"/>
        <w:jc w:val="both"/>
        <w:rPr>
          <w:rFonts w:asciiTheme="majorHAnsi" w:hAnsiTheme="majorHAnsi" w:cs="Arial"/>
          <w:sz w:val="24"/>
          <w:szCs w:val="24"/>
        </w:rPr>
      </w:pPr>
      <w:r w:rsidRPr="00CA7B14">
        <w:rPr>
          <w:rFonts w:asciiTheme="majorHAnsi" w:hAnsiTheme="majorHAnsi" w:cs="Arial"/>
          <w:sz w:val="24"/>
          <w:szCs w:val="24"/>
        </w:rPr>
        <w:t>On dénombre trois grands objectifs de l'architecture orientée services, chacun axé sur une partie distincte du </w:t>
      </w:r>
      <w:hyperlink r:id="rId72" w:history="1">
        <w:r w:rsidRPr="00CA7B14">
          <w:rPr>
            <w:rStyle w:val="Lienhypertexte"/>
            <w:rFonts w:asciiTheme="majorHAnsi" w:hAnsiTheme="majorHAnsi" w:cs="Arial"/>
            <w:color w:val="auto"/>
            <w:sz w:val="24"/>
            <w:szCs w:val="24"/>
          </w:rPr>
          <w:t>cycle de vie applicatif</w:t>
        </w:r>
      </w:hyperlink>
      <w:r w:rsidRPr="00CA7B14">
        <w:rPr>
          <w:rFonts w:asciiTheme="majorHAnsi" w:hAnsiTheme="majorHAnsi" w:cs="Arial"/>
          <w:sz w:val="24"/>
          <w:szCs w:val="24"/>
        </w:rPr>
        <w:t>.</w:t>
      </w:r>
    </w:p>
    <w:p w14:paraId="6B76B553" w14:textId="77777777" w:rsidR="00C8363B" w:rsidRPr="00CA7B14" w:rsidRDefault="00C8363B" w:rsidP="00C8363B">
      <w:pPr>
        <w:pStyle w:val="NormalWeb"/>
        <w:shd w:val="clear" w:color="auto" w:fill="FFFFFF"/>
        <w:spacing w:before="0" w:beforeAutospacing="0" w:after="0" w:afterAutospacing="0" w:line="401" w:lineRule="atLeast"/>
        <w:jc w:val="both"/>
        <w:rPr>
          <w:rFonts w:asciiTheme="majorHAnsi" w:hAnsiTheme="majorHAnsi" w:cs="Arial"/>
        </w:rPr>
      </w:pPr>
      <w:r w:rsidRPr="00CA7B14">
        <w:rPr>
          <w:rFonts w:asciiTheme="majorHAnsi" w:hAnsiTheme="majorHAnsi" w:cs="Arial"/>
        </w:rPr>
        <w:t>Le premier vise à structurer sous forme de services les procédures ou composants logiciels. Ces services sont conçus pour être faiblement couplés aux applications : ils ne servent qu'en cas de besoin. Ils sont prévus pour que les développeurs, tenus de standardiser la création de leurs applications, les utilisent facilement.</w:t>
      </w:r>
    </w:p>
    <w:p w14:paraId="44170F43" w14:textId="77777777" w:rsidR="00C8363B" w:rsidRPr="00CA7B14" w:rsidRDefault="00C8363B" w:rsidP="00C8363B">
      <w:pPr>
        <w:pStyle w:val="NormalWeb"/>
        <w:shd w:val="clear" w:color="auto" w:fill="FFFFFF"/>
        <w:spacing w:before="0" w:beforeAutospacing="0" w:after="0" w:afterAutospacing="0" w:line="401" w:lineRule="atLeast"/>
        <w:jc w:val="both"/>
        <w:rPr>
          <w:rFonts w:asciiTheme="majorHAnsi" w:hAnsiTheme="majorHAnsi" w:cs="Arial"/>
        </w:rPr>
      </w:pPr>
      <w:r w:rsidRPr="00CA7B14">
        <w:rPr>
          <w:rFonts w:asciiTheme="majorHAnsi" w:hAnsiTheme="majorHAnsi" w:cs="Arial"/>
        </w:rPr>
        <w:t>Le deuxième objectif est de fournir un mécanisme de publication des services disponibles qui comprend la fonctionnalité et les besoins d'entrée/sortie (</w:t>
      </w:r>
      <w:hyperlink r:id="rId73" w:history="1">
        <w:r w:rsidRPr="00CA7B14">
          <w:rPr>
            <w:rStyle w:val="Lienhypertexte"/>
            <w:rFonts w:asciiTheme="majorHAnsi" w:eastAsiaTheme="majorEastAsia" w:hAnsiTheme="majorHAnsi" w:cs="Arial"/>
            <w:color w:val="auto"/>
          </w:rPr>
          <w:t>E/S</w:t>
        </w:r>
      </w:hyperlink>
      <w:r w:rsidRPr="00CA7B14">
        <w:rPr>
          <w:rFonts w:asciiTheme="majorHAnsi" w:hAnsiTheme="majorHAnsi" w:cs="Arial"/>
        </w:rPr>
        <w:t> ou I/O). Les services sont publiés de manière à faciliter leur intégration aux applications.</w:t>
      </w:r>
    </w:p>
    <w:p w14:paraId="43B15C93" w14:textId="77777777" w:rsidR="00C8363B" w:rsidRPr="00CA7B14" w:rsidRDefault="00C8363B" w:rsidP="00C8363B">
      <w:pPr>
        <w:pStyle w:val="NormalWeb"/>
        <w:shd w:val="clear" w:color="auto" w:fill="FFFFFF"/>
        <w:spacing w:before="0" w:beforeAutospacing="0" w:after="360" w:afterAutospacing="0" w:line="401" w:lineRule="atLeast"/>
        <w:jc w:val="both"/>
        <w:rPr>
          <w:rFonts w:asciiTheme="majorHAnsi" w:hAnsiTheme="majorHAnsi" w:cs="Arial"/>
        </w:rPr>
      </w:pPr>
      <w:r w:rsidRPr="00CA7B14">
        <w:rPr>
          <w:rFonts w:asciiTheme="majorHAnsi" w:hAnsiTheme="majorHAnsi" w:cs="Arial"/>
        </w:rPr>
        <w:t>Le troisième objectif de l'architecture SOA est de contrôler l'utilisation de ces services pour éviter tout problème de sécurité et de gouvernance. La sécurité de cette SOA est surtout axée sur la sécurité des composants individuels en son sein, sur les procédures d'authentification et d'identification en lien avec ces composants, et la sécurisation des connexions entre les</w:t>
      </w:r>
      <w:r>
        <w:rPr>
          <w:rFonts w:asciiTheme="majorHAnsi" w:hAnsiTheme="majorHAnsi" w:cs="Arial"/>
        </w:rPr>
        <w:t xml:space="preserve"> composants de l'architecture.</w:t>
      </w:r>
    </w:p>
    <w:p w14:paraId="2890471F" w14:textId="77777777" w:rsidR="00923E75" w:rsidRDefault="00923E75" w:rsidP="00E77CE1">
      <w:pPr>
        <w:pStyle w:val="Titre4"/>
        <w:ind w:left="1701" w:hanging="567"/>
      </w:pPr>
      <w:r>
        <w:t>Choix d'une architecture</w:t>
      </w:r>
    </w:p>
    <w:p w14:paraId="56EF715F" w14:textId="4D27D5B0" w:rsidR="00B20E7F" w:rsidRDefault="00B20E7F" w:rsidP="00B20E7F">
      <w:pPr>
        <w:jc w:val="both"/>
        <w:rPr>
          <w:rFonts w:asciiTheme="majorHAnsi" w:hAnsiTheme="majorHAnsi"/>
          <w:sz w:val="24"/>
          <w:szCs w:val="24"/>
        </w:rPr>
      </w:pPr>
      <w:r w:rsidRPr="00B20E7F">
        <w:rPr>
          <w:rFonts w:asciiTheme="majorHAnsi" w:hAnsiTheme="majorHAnsi"/>
          <w:sz w:val="24"/>
          <w:szCs w:val="24"/>
        </w:rPr>
        <w:t>Vue les caractéristiques des différent</w:t>
      </w:r>
      <w:r w:rsidR="008E7E17">
        <w:rPr>
          <w:rFonts w:asciiTheme="majorHAnsi" w:hAnsiTheme="majorHAnsi"/>
          <w:sz w:val="24"/>
          <w:szCs w:val="24"/>
        </w:rPr>
        <w:t>e</w:t>
      </w:r>
      <w:r w:rsidRPr="00B20E7F">
        <w:rPr>
          <w:rFonts w:asciiTheme="majorHAnsi" w:hAnsiTheme="majorHAnsi"/>
          <w:sz w:val="24"/>
          <w:szCs w:val="24"/>
        </w:rPr>
        <w:t xml:space="preserve">s architectures présentées ci-dessus, il ressort que l’architecture à un niveau n’est pas adaptée aux environnements professionnels. L'architecture à 2 niveaux offre quant à elle une sécurité supplémentaire au SGBD mais </w:t>
      </w:r>
      <w:r w:rsidR="008E7E17">
        <w:rPr>
          <w:rFonts w:asciiTheme="majorHAnsi" w:hAnsiTheme="majorHAnsi"/>
          <w:sz w:val="24"/>
          <w:szCs w:val="24"/>
        </w:rPr>
        <w:t>propose</w:t>
      </w:r>
      <w:r w:rsidRPr="00B20E7F">
        <w:rPr>
          <w:rFonts w:asciiTheme="majorHAnsi" w:hAnsiTheme="majorHAnsi"/>
          <w:sz w:val="24"/>
          <w:szCs w:val="24"/>
        </w:rPr>
        <w:t xml:space="preserve"> moins de possibilités en termes de traitements métiers.</w:t>
      </w:r>
      <w:r w:rsidR="007A481E">
        <w:rPr>
          <w:rFonts w:asciiTheme="majorHAnsi" w:hAnsiTheme="majorHAnsi"/>
          <w:sz w:val="24"/>
          <w:szCs w:val="24"/>
        </w:rPr>
        <w:t xml:space="preserve"> En outre, l’architecture orienté service est surtout adapté pour les systèmes massivement distribués.</w:t>
      </w:r>
      <w:r w:rsidRPr="00B20E7F">
        <w:rPr>
          <w:rFonts w:asciiTheme="majorHAnsi" w:hAnsiTheme="majorHAnsi"/>
          <w:sz w:val="24"/>
          <w:szCs w:val="24"/>
        </w:rPr>
        <w:t xml:space="preserve"> De ce fait </w:t>
      </w:r>
      <w:r w:rsidRPr="00CC665F">
        <w:rPr>
          <w:rFonts w:asciiTheme="majorHAnsi" w:hAnsiTheme="majorHAnsi"/>
          <w:b/>
          <w:sz w:val="24"/>
          <w:szCs w:val="24"/>
        </w:rPr>
        <w:t>notre choix se portera sur une architecture à 3 niveaux</w:t>
      </w:r>
      <w:r w:rsidR="008E7E17">
        <w:rPr>
          <w:rFonts w:asciiTheme="majorHAnsi" w:hAnsiTheme="majorHAnsi"/>
          <w:sz w:val="24"/>
          <w:szCs w:val="24"/>
        </w:rPr>
        <w:t xml:space="preserve"> qui en plus </w:t>
      </w:r>
      <w:r>
        <w:rPr>
          <w:rFonts w:asciiTheme="majorHAnsi" w:hAnsiTheme="majorHAnsi"/>
          <w:sz w:val="24"/>
          <w:szCs w:val="24"/>
        </w:rPr>
        <w:t xml:space="preserve">d’être très </w:t>
      </w:r>
      <w:r w:rsidR="008E7E17">
        <w:rPr>
          <w:rFonts w:asciiTheme="majorHAnsi" w:hAnsiTheme="majorHAnsi"/>
          <w:sz w:val="24"/>
          <w:szCs w:val="24"/>
        </w:rPr>
        <w:t>rependu</w:t>
      </w:r>
      <w:r>
        <w:rPr>
          <w:rFonts w:asciiTheme="majorHAnsi" w:hAnsiTheme="majorHAnsi"/>
          <w:sz w:val="24"/>
          <w:szCs w:val="24"/>
        </w:rPr>
        <w:t xml:space="preserve"> </w:t>
      </w:r>
      <w:r w:rsidR="008E7E17">
        <w:rPr>
          <w:rFonts w:asciiTheme="majorHAnsi" w:hAnsiTheme="majorHAnsi"/>
          <w:sz w:val="24"/>
          <w:szCs w:val="24"/>
        </w:rPr>
        <w:t>dans le monde professionnel</w:t>
      </w:r>
      <w:r w:rsidR="00856EDF">
        <w:rPr>
          <w:rFonts w:asciiTheme="majorHAnsi" w:hAnsiTheme="majorHAnsi"/>
          <w:sz w:val="24"/>
          <w:szCs w:val="24"/>
        </w:rPr>
        <w:t>,</w:t>
      </w:r>
      <w:r w:rsidR="008E7E17">
        <w:rPr>
          <w:rFonts w:asciiTheme="majorHAnsi" w:hAnsiTheme="majorHAnsi"/>
          <w:sz w:val="24"/>
          <w:szCs w:val="24"/>
        </w:rPr>
        <w:t xml:space="preserve"> permet d’</w:t>
      </w:r>
      <w:r w:rsidR="006922B9">
        <w:rPr>
          <w:rFonts w:asciiTheme="majorHAnsi" w:hAnsiTheme="majorHAnsi"/>
          <w:sz w:val="24"/>
          <w:szCs w:val="24"/>
        </w:rPr>
        <w:t>assurer la sécurité des données et</w:t>
      </w:r>
      <w:r w:rsidR="008E7E17">
        <w:rPr>
          <w:rFonts w:asciiTheme="majorHAnsi" w:hAnsiTheme="majorHAnsi"/>
          <w:sz w:val="24"/>
          <w:szCs w:val="24"/>
        </w:rPr>
        <w:t xml:space="preserve"> de séparer la logique métier du SGBD et de la couche de </w:t>
      </w:r>
      <w:r w:rsidR="008E7E17" w:rsidRPr="00B1453D">
        <w:rPr>
          <w:rFonts w:asciiTheme="majorHAnsi" w:hAnsiTheme="majorHAnsi"/>
          <w:sz w:val="24"/>
          <w:szCs w:val="24"/>
        </w:rPr>
        <w:t>présentation.</w:t>
      </w:r>
    </w:p>
    <w:p w14:paraId="718B3209" w14:textId="77777777" w:rsidR="008F6114" w:rsidRDefault="008F6114" w:rsidP="006C5AF1">
      <w:pPr>
        <w:pStyle w:val="Titre2"/>
      </w:pPr>
      <w:bookmarkStart w:id="58" w:name="_Toc44811792"/>
      <w:r>
        <w:t>Réalisation de la solution</w:t>
      </w:r>
      <w:bookmarkEnd w:id="58"/>
    </w:p>
    <w:p w14:paraId="040B7ED5" w14:textId="59A9486D" w:rsidR="006B4BC6" w:rsidRDefault="00EF77E0" w:rsidP="00E74735">
      <w:pPr>
        <w:pStyle w:val="Titre3"/>
        <w:numPr>
          <w:ilvl w:val="0"/>
          <w:numId w:val="11"/>
        </w:numPr>
        <w:ind w:left="1134" w:hanging="567"/>
      </w:pPr>
      <w:bookmarkStart w:id="59" w:name="_Toc44811793"/>
      <w:r>
        <w:t>Architecture d’implémentation</w:t>
      </w:r>
      <w:bookmarkEnd w:id="59"/>
    </w:p>
    <w:p w14:paraId="149A8631" w14:textId="17DA0B3B" w:rsidR="00AC20E7" w:rsidRDefault="00386934" w:rsidP="00386934">
      <w:pPr>
        <w:spacing w:before="100" w:beforeAutospacing="1" w:after="100" w:afterAutospacing="1" w:line="240" w:lineRule="auto"/>
        <w:jc w:val="both"/>
        <w:rPr>
          <w:rFonts w:asciiTheme="majorHAnsi" w:hAnsiTheme="majorHAnsi"/>
          <w:sz w:val="24"/>
          <w:szCs w:val="24"/>
        </w:rPr>
      </w:pPr>
      <w:r>
        <w:rPr>
          <w:rFonts w:asciiTheme="majorHAnsi" w:hAnsiTheme="majorHAnsi"/>
          <w:sz w:val="24"/>
          <w:szCs w:val="24"/>
        </w:rPr>
        <w:t>Pour l’implé</w:t>
      </w:r>
      <w:r w:rsidR="00AC20E7">
        <w:rPr>
          <w:rFonts w:asciiTheme="majorHAnsi" w:hAnsiTheme="majorHAnsi"/>
          <w:sz w:val="24"/>
          <w:szCs w:val="24"/>
        </w:rPr>
        <w:t>mentation de notre projet,</w:t>
      </w:r>
      <w:r>
        <w:rPr>
          <w:rFonts w:asciiTheme="majorHAnsi" w:hAnsiTheme="majorHAnsi"/>
          <w:sz w:val="24"/>
          <w:szCs w:val="24"/>
        </w:rPr>
        <w:t xml:space="preserve"> nous emploierons une architecture Modèle – Vue – Contrôleur (MVC) à trois niveaux.  Le développement de l’application sera fait à l’aide de la spécification JEE du langage JAVA en sa version 8. Nous utiliserons, en outre, le Framework Spring (Spring Boot) pour assurer l’inversion de contrôle et l’injection des dépendances. En particulier les modules « Spring Data » et « Spring Security » permettront de gérer respectivement l’accès aux données et la sécurité. Les vues du </w:t>
      </w:r>
      <w:r>
        <w:rPr>
          <w:rFonts w:asciiTheme="majorHAnsi" w:hAnsiTheme="majorHAnsi"/>
          <w:sz w:val="24"/>
          <w:szCs w:val="24"/>
        </w:rPr>
        <w:lastRenderedPageBreak/>
        <w:t>système seront générée côté serveur à partir du moteur de Template « Thymeleaf ». Pour les mises en forme et l’interactivité des vues, nous utiliserons les librairies JQuery et Bootstrap. L’architecture du système peut donc se résumer dans le schéma ci-dessous :</w:t>
      </w:r>
    </w:p>
    <w:p w14:paraId="535C3C53" w14:textId="250060DD" w:rsidR="00B03564" w:rsidRDefault="007B67FE" w:rsidP="00386934">
      <w:r>
        <w:rPr>
          <w:rFonts w:asciiTheme="majorHAnsi" w:hAnsiTheme="majorHAnsi"/>
          <w:noProof/>
          <w:sz w:val="24"/>
          <w:szCs w:val="24"/>
          <w:lang w:eastAsia="fr-FR"/>
        </w:rPr>
        <w:pict w14:anchorId="1D756A59">
          <v:shape id="_x0000_s1812" type="#_x0000_t202" style="position:absolute;margin-left:4.95pt;margin-top:9.25pt;width:461.6pt;height:248.35pt;z-index:251707392">
            <v:textbox style="mso-next-textbox:#_x0000_s1812">
              <w:txbxContent>
                <w:p w14:paraId="4EA36C6E" w14:textId="67A01005" w:rsidR="007B67FE" w:rsidRDefault="007B67FE" w:rsidP="00AC20E7">
                  <w:pPr>
                    <w:rPr>
                      <w:noProof/>
                      <w:lang w:eastAsia="fr-FR"/>
                    </w:rPr>
                  </w:pPr>
                  <w:r w:rsidRPr="00BB4017">
                    <w:rPr>
                      <w:noProof/>
                      <w:lang w:eastAsia="fr-FR"/>
                    </w:rPr>
                    <w:drawing>
                      <wp:inline distT="0" distB="0" distL="0" distR="0" wp14:anchorId="02937965" wp14:editId="46934CA4">
                        <wp:extent cx="5669915" cy="2718435"/>
                        <wp:effectExtent l="0" t="0" r="0" b="0"/>
                        <wp:docPr id="58" name="Image 58" descr="D:\INFORMATIQUE\Cours\CEFIVE\Projet-Prof\CEFIVE-Rapport-ProjetProf\Rapport stage\models\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RMATIQUE\Cours\CEFIVE\Projet-Prof\CEFIVE-Rapport-ProjetProf\Rapport stage\models\Architecture.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69915" cy="2718435"/>
                                </a:xfrm>
                                <a:prstGeom prst="rect">
                                  <a:avLst/>
                                </a:prstGeom>
                                <a:noFill/>
                                <a:ln>
                                  <a:noFill/>
                                </a:ln>
                              </pic:spPr>
                            </pic:pic>
                          </a:graphicData>
                        </a:graphic>
                      </wp:inline>
                    </w:drawing>
                  </w:r>
                </w:p>
                <w:p w14:paraId="5B3EED22" w14:textId="2B3CD6F7" w:rsidR="007B67FE" w:rsidRPr="0049791C" w:rsidRDefault="007B67FE" w:rsidP="0049791C">
                  <w:pPr>
                    <w:jc w:val="center"/>
                    <w:rPr>
                      <w:rFonts w:asciiTheme="majorHAnsi" w:hAnsiTheme="majorHAnsi"/>
                      <w:b/>
                    </w:rPr>
                  </w:pPr>
                  <w:r w:rsidRPr="0049791C">
                    <w:rPr>
                      <w:rFonts w:asciiTheme="majorHAnsi" w:hAnsiTheme="majorHAnsi"/>
                      <w:b/>
                    </w:rPr>
                    <w:t>Architecture d’implémentation</w:t>
                  </w:r>
                </w:p>
              </w:txbxContent>
            </v:textbox>
          </v:shape>
        </w:pict>
      </w:r>
    </w:p>
    <w:p w14:paraId="4A17160C" w14:textId="18663B5F" w:rsidR="00386934" w:rsidRDefault="00386934" w:rsidP="00386934"/>
    <w:p w14:paraId="053B9CE4" w14:textId="77777777" w:rsidR="00AC20E7" w:rsidRDefault="00AC20E7" w:rsidP="00386934"/>
    <w:p w14:paraId="5AFE8CA0" w14:textId="77777777" w:rsidR="00AC20E7" w:rsidRDefault="00AC20E7" w:rsidP="00386934"/>
    <w:p w14:paraId="7265BFFF" w14:textId="77777777" w:rsidR="00AC20E7" w:rsidRDefault="00AC20E7" w:rsidP="00386934"/>
    <w:p w14:paraId="44838CBA" w14:textId="77777777" w:rsidR="00AC20E7" w:rsidRDefault="00AC20E7" w:rsidP="00386934"/>
    <w:p w14:paraId="05BA956A" w14:textId="77777777" w:rsidR="00AC20E7" w:rsidRDefault="00AC20E7" w:rsidP="00386934"/>
    <w:p w14:paraId="6202AED1" w14:textId="77777777" w:rsidR="00AC20E7" w:rsidRDefault="00AC20E7" w:rsidP="00386934"/>
    <w:p w14:paraId="6BD9D604" w14:textId="77777777" w:rsidR="00AC20E7" w:rsidRDefault="00AC20E7" w:rsidP="00386934"/>
    <w:p w14:paraId="6E594F83" w14:textId="77777777" w:rsidR="0049791C" w:rsidRDefault="0049791C" w:rsidP="00386934"/>
    <w:p w14:paraId="734C3BEA" w14:textId="77777777" w:rsidR="0049791C" w:rsidRDefault="0049791C" w:rsidP="00386934"/>
    <w:p w14:paraId="480D52B9" w14:textId="42D39E7A" w:rsidR="006B4BC6" w:rsidRDefault="006B4BC6" w:rsidP="00E74735">
      <w:pPr>
        <w:pStyle w:val="Titre3"/>
        <w:numPr>
          <w:ilvl w:val="0"/>
          <w:numId w:val="11"/>
        </w:numPr>
        <w:ind w:left="1134" w:hanging="567"/>
      </w:pPr>
      <w:bookmarkStart w:id="60" w:name="_Toc44811794"/>
      <w:r>
        <w:t xml:space="preserve">Présentation de quelques interfaces de </w:t>
      </w:r>
      <w:r w:rsidR="001D1034">
        <w:t>la solution</w:t>
      </w:r>
      <w:bookmarkEnd w:id="60"/>
    </w:p>
    <w:p w14:paraId="1A90BE5A" w14:textId="3343CD63" w:rsidR="00B03564" w:rsidRDefault="00BE3D41" w:rsidP="00BE3D41">
      <w:pPr>
        <w:pStyle w:val="Titre4"/>
      </w:pPr>
      <w:r>
        <w:t>Template de base</w:t>
      </w:r>
    </w:p>
    <w:p w14:paraId="146665F6" w14:textId="145CA71C" w:rsidR="000F598F" w:rsidRDefault="007B67FE" w:rsidP="000F598F">
      <w:r>
        <w:rPr>
          <w:noProof/>
          <w:lang w:eastAsia="fr-FR"/>
        </w:rPr>
        <w:pict w14:anchorId="41839225">
          <v:shape id="_x0000_s1813" type="#_x0000_t202" style="position:absolute;margin-left:-.8pt;margin-top:6.4pt;width:454.5pt;height:231.35pt;z-index:251708416">
            <v:textbox>
              <w:txbxContent>
                <w:p w14:paraId="2F45F306" w14:textId="340F9762" w:rsidR="007B67FE" w:rsidRDefault="007B67FE">
                  <w:r w:rsidRPr="00EC25D1">
                    <w:rPr>
                      <w:noProof/>
                      <w:lang w:eastAsia="fr-FR"/>
                    </w:rPr>
                    <w:drawing>
                      <wp:inline distT="0" distB="0" distL="0" distR="0" wp14:anchorId="217A41FB" wp14:editId="7D2EC9AD">
                        <wp:extent cx="5579598" cy="2767693"/>
                        <wp:effectExtent l="0" t="0" r="0" b="0"/>
                        <wp:docPr id="61" name="Image 61" descr="D:\INFORMATIQUE\Cours\CEFIVE\Projet-Prof\CEFIVE-Rapport-ProjetProf\Rapport stage\Interfaces\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FORMATIQUE\Cours\CEFIVE\Projet-Prof\CEFIVE-Rapport-ProjetProf\Rapport stage\Interfaces\Template.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86570" cy="2771151"/>
                                </a:xfrm>
                                <a:prstGeom prst="rect">
                                  <a:avLst/>
                                </a:prstGeom>
                                <a:noFill/>
                                <a:ln>
                                  <a:noFill/>
                                </a:ln>
                              </pic:spPr>
                            </pic:pic>
                          </a:graphicData>
                        </a:graphic>
                      </wp:inline>
                    </w:drawing>
                  </w:r>
                </w:p>
              </w:txbxContent>
            </v:textbox>
          </v:shape>
        </w:pict>
      </w:r>
    </w:p>
    <w:p w14:paraId="6F3BD02F" w14:textId="77777777" w:rsidR="00973185" w:rsidRDefault="00973185" w:rsidP="000F598F"/>
    <w:p w14:paraId="64AE9FC5" w14:textId="77777777" w:rsidR="00973185" w:rsidRDefault="00973185" w:rsidP="000F598F"/>
    <w:p w14:paraId="1A343CC8" w14:textId="77777777" w:rsidR="00973185" w:rsidRDefault="00973185" w:rsidP="000F598F"/>
    <w:p w14:paraId="610C93EE" w14:textId="77777777" w:rsidR="00973185" w:rsidRDefault="00973185" w:rsidP="000F598F"/>
    <w:p w14:paraId="3A93F20B" w14:textId="77777777" w:rsidR="00973185" w:rsidRDefault="00973185" w:rsidP="000F598F"/>
    <w:p w14:paraId="37624EBB" w14:textId="77777777" w:rsidR="000F598F" w:rsidRDefault="000F598F" w:rsidP="000F598F"/>
    <w:p w14:paraId="517336E5" w14:textId="77777777" w:rsidR="000F598F" w:rsidRDefault="000F598F" w:rsidP="000F598F"/>
    <w:p w14:paraId="4C0DDCA9" w14:textId="77777777" w:rsidR="000F598F" w:rsidRDefault="000F598F" w:rsidP="000F598F"/>
    <w:p w14:paraId="7010F837" w14:textId="77777777" w:rsidR="00107154" w:rsidRDefault="00107154" w:rsidP="000F598F"/>
    <w:p w14:paraId="560F3A4F" w14:textId="77777777" w:rsidR="00107154" w:rsidRPr="000F598F" w:rsidRDefault="00107154" w:rsidP="000F598F"/>
    <w:p w14:paraId="4112ED2E" w14:textId="6CAAE24F" w:rsidR="00BE3D41" w:rsidRPr="00BE3D41" w:rsidRDefault="00BE3D41" w:rsidP="00BE3D41">
      <w:pPr>
        <w:pStyle w:val="Titre4"/>
      </w:pPr>
      <w:r>
        <w:lastRenderedPageBreak/>
        <w:t>Formulaire d’authentification</w:t>
      </w:r>
    </w:p>
    <w:p w14:paraId="656D471D" w14:textId="4B734A34" w:rsidR="00BE3D41" w:rsidRDefault="00BE3D41" w:rsidP="00BE3D41">
      <w:pPr>
        <w:pStyle w:val="Titre4"/>
      </w:pPr>
      <w:r>
        <w:t>Liste du personnel</w:t>
      </w:r>
    </w:p>
    <w:p w14:paraId="487947E4" w14:textId="77777777" w:rsidR="00973185" w:rsidRDefault="00973185" w:rsidP="00973185"/>
    <w:p w14:paraId="6FC7BE48" w14:textId="77777777" w:rsidR="00973185" w:rsidRDefault="00973185" w:rsidP="00973185"/>
    <w:p w14:paraId="5CDBC2CC" w14:textId="77777777" w:rsidR="00973185" w:rsidRPr="00973185" w:rsidRDefault="00973185" w:rsidP="00973185"/>
    <w:p w14:paraId="2C4E1B1F" w14:textId="6BC35EA6" w:rsidR="00BE3D41" w:rsidRDefault="00BE3D41" w:rsidP="00BE3D41">
      <w:pPr>
        <w:pStyle w:val="Titre4"/>
      </w:pPr>
      <w:r>
        <w:t>Formulaire d’enregistrement d’un agent</w:t>
      </w:r>
    </w:p>
    <w:p w14:paraId="2AC59487" w14:textId="4CD98EF0" w:rsidR="00973185" w:rsidRDefault="007B67FE" w:rsidP="00973185">
      <w:r>
        <w:rPr>
          <w:noProof/>
          <w:lang w:eastAsia="fr-FR"/>
        </w:rPr>
        <w:pict w14:anchorId="514D5B69">
          <v:shape id="_x0000_s1814" type="#_x0000_t202" style="position:absolute;margin-left:1.15pt;margin-top:18.25pt;width:452.55pt;height:267.4pt;z-index:251709440">
            <v:textbox>
              <w:txbxContent>
                <w:p w14:paraId="0D417F52" w14:textId="19F88A3D" w:rsidR="007B67FE" w:rsidRDefault="007B67FE">
                  <w:r w:rsidRPr="00973185">
                    <w:rPr>
                      <w:noProof/>
                      <w:lang w:eastAsia="fr-FR"/>
                    </w:rPr>
                    <w:drawing>
                      <wp:inline distT="0" distB="0" distL="0" distR="0" wp14:anchorId="3E1AD130" wp14:editId="62D6BE75">
                        <wp:extent cx="5553821" cy="3184071"/>
                        <wp:effectExtent l="0" t="0" r="0" b="0"/>
                        <wp:docPr id="60" name="Image 60" descr="D:\INFORMATIQUE\Cours\CEFIVE\Projet-Prof\CEFIVE-Rapport-ProjetProf\Rapport stage\Interfaces\Enregistrer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FORMATIQUE\Cours\CEFIVE\Projet-Prof\CEFIVE-Rapport-ProjetProf\Rapport stage\Interfaces\EnregistrerAgent.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62019" cy="3188771"/>
                                </a:xfrm>
                                <a:prstGeom prst="rect">
                                  <a:avLst/>
                                </a:prstGeom>
                                <a:noFill/>
                                <a:ln>
                                  <a:noFill/>
                                </a:ln>
                              </pic:spPr>
                            </pic:pic>
                          </a:graphicData>
                        </a:graphic>
                      </wp:inline>
                    </w:drawing>
                  </w:r>
                </w:p>
              </w:txbxContent>
            </v:textbox>
          </v:shape>
        </w:pict>
      </w:r>
    </w:p>
    <w:p w14:paraId="78DFBB35" w14:textId="77777777" w:rsidR="00973185" w:rsidRDefault="00973185" w:rsidP="00973185"/>
    <w:p w14:paraId="75CCE2A6" w14:textId="77777777" w:rsidR="00973185" w:rsidRDefault="00973185" w:rsidP="00973185"/>
    <w:p w14:paraId="501FF2A4" w14:textId="77777777" w:rsidR="00973185" w:rsidRDefault="00973185" w:rsidP="00973185"/>
    <w:p w14:paraId="74AC4CA0" w14:textId="77777777" w:rsidR="00973185" w:rsidRDefault="00973185" w:rsidP="00973185"/>
    <w:p w14:paraId="1104882B" w14:textId="77777777" w:rsidR="00973185" w:rsidRDefault="00973185" w:rsidP="00973185"/>
    <w:p w14:paraId="75E89EC7" w14:textId="77777777" w:rsidR="00973185" w:rsidRDefault="00973185" w:rsidP="00973185"/>
    <w:p w14:paraId="3A1DDAFD" w14:textId="77777777" w:rsidR="00973185" w:rsidRDefault="00973185" w:rsidP="00973185"/>
    <w:p w14:paraId="2666E3C5" w14:textId="77777777" w:rsidR="00973185" w:rsidRDefault="00973185" w:rsidP="00973185"/>
    <w:p w14:paraId="24BE274F" w14:textId="77777777" w:rsidR="00973185" w:rsidRDefault="00973185" w:rsidP="00973185"/>
    <w:p w14:paraId="2DF6D638" w14:textId="77777777" w:rsidR="00973185" w:rsidRDefault="00973185" w:rsidP="00973185"/>
    <w:p w14:paraId="7184F7FC" w14:textId="77777777" w:rsidR="00973185" w:rsidRDefault="00973185" w:rsidP="00973185"/>
    <w:p w14:paraId="422B5687" w14:textId="57CEE36E" w:rsidR="00DE33F9" w:rsidRDefault="00874B92" w:rsidP="00874B92">
      <w:pPr>
        <w:pStyle w:val="Titre2"/>
      </w:pPr>
      <w:bookmarkStart w:id="61" w:name="_Toc44811795"/>
      <w:r>
        <w:t>COUT DE LA SOLUTION</w:t>
      </w:r>
      <w:bookmarkEnd w:id="61"/>
    </w:p>
    <w:p w14:paraId="4F2C3CFB" w14:textId="243750E7" w:rsidR="0013134E" w:rsidRPr="00B74225" w:rsidRDefault="00831A5E">
      <w:pPr>
        <w:rPr>
          <w:rFonts w:asciiTheme="majorHAnsi" w:hAnsiTheme="majorHAnsi"/>
          <w:sz w:val="24"/>
        </w:rPr>
      </w:pPr>
      <w:r w:rsidRPr="00B74225">
        <w:rPr>
          <w:rFonts w:asciiTheme="majorHAnsi" w:hAnsiTheme="majorHAnsi"/>
          <w:sz w:val="24"/>
        </w:rPr>
        <w:t>La réalisation de ce projet</w:t>
      </w:r>
      <w:r w:rsidR="003232FA" w:rsidRPr="00B74225">
        <w:rPr>
          <w:rFonts w:asciiTheme="majorHAnsi" w:hAnsiTheme="majorHAnsi"/>
          <w:sz w:val="24"/>
        </w:rPr>
        <w:t xml:space="preserve"> a engendré des coûts</w:t>
      </w:r>
      <w:r w:rsidR="0013134E" w:rsidRPr="00B74225">
        <w:rPr>
          <w:rFonts w:asciiTheme="majorHAnsi" w:hAnsiTheme="majorHAnsi"/>
          <w:sz w:val="24"/>
        </w:rPr>
        <w:t xml:space="preserve">. </w:t>
      </w:r>
      <w:r w:rsidR="007B4A4F" w:rsidRPr="00B74225">
        <w:rPr>
          <w:rFonts w:asciiTheme="majorHAnsi" w:hAnsiTheme="majorHAnsi"/>
          <w:sz w:val="24"/>
        </w:rPr>
        <w:t>Les coûts liés à ce projet sont résumés dans le</w:t>
      </w:r>
      <w:r w:rsidR="0013134E" w:rsidRPr="00B74225">
        <w:rPr>
          <w:rFonts w:asciiTheme="majorHAnsi" w:hAnsiTheme="majorHAnsi"/>
          <w:sz w:val="24"/>
        </w:rPr>
        <w:t xml:space="preserve"> tableau suivant</w:t>
      </w:r>
      <w:r w:rsidR="007B4A4F" w:rsidRPr="00B74225">
        <w:rPr>
          <w:rFonts w:asciiTheme="majorHAnsi" w:hAnsiTheme="majorHAnsi"/>
          <w:sz w:val="24"/>
        </w:rPr>
        <w:t> :</w:t>
      </w:r>
    </w:p>
    <w:tbl>
      <w:tblPr>
        <w:tblStyle w:val="Grilledutableau"/>
        <w:tblW w:w="0" w:type="auto"/>
        <w:tblLook w:val="04A0" w:firstRow="1" w:lastRow="0" w:firstColumn="1" w:lastColumn="0" w:noHBand="0" w:noVBand="1"/>
      </w:tblPr>
      <w:tblGrid>
        <w:gridCol w:w="5211"/>
        <w:gridCol w:w="3969"/>
      </w:tblGrid>
      <w:tr w:rsidR="007B4A4F" w14:paraId="12939DEF" w14:textId="77777777" w:rsidTr="0085059E">
        <w:trPr>
          <w:trHeight w:val="387"/>
        </w:trPr>
        <w:tc>
          <w:tcPr>
            <w:tcW w:w="9180" w:type="dxa"/>
            <w:gridSpan w:val="2"/>
            <w:shd w:val="clear" w:color="auto" w:fill="C0504D" w:themeFill="accent2"/>
          </w:tcPr>
          <w:p w14:paraId="328E0332" w14:textId="7946785F" w:rsidR="007B4A4F" w:rsidRPr="007B4A4F" w:rsidRDefault="007B4A4F" w:rsidP="0013134E">
            <w:pPr>
              <w:jc w:val="center"/>
              <w:rPr>
                <w:rFonts w:asciiTheme="majorHAnsi" w:hAnsiTheme="majorHAnsi"/>
                <w:b/>
                <w:color w:val="0F243E" w:themeColor="text2" w:themeShade="80"/>
                <w:sz w:val="32"/>
              </w:rPr>
            </w:pPr>
            <w:r w:rsidRPr="007B4A4F">
              <w:rPr>
                <w:rFonts w:asciiTheme="majorHAnsi" w:hAnsiTheme="majorHAnsi"/>
                <w:b/>
                <w:color w:val="0F243E" w:themeColor="text2" w:themeShade="80"/>
                <w:sz w:val="32"/>
              </w:rPr>
              <w:t>Coûts directs</w:t>
            </w:r>
          </w:p>
        </w:tc>
      </w:tr>
      <w:tr w:rsidR="007B4A4F" w14:paraId="1483A290" w14:textId="77777777" w:rsidTr="003B082F">
        <w:tc>
          <w:tcPr>
            <w:tcW w:w="5211" w:type="dxa"/>
          </w:tcPr>
          <w:p w14:paraId="441EA19B" w14:textId="32E9830C" w:rsidR="007B4A4F" w:rsidRPr="007B4A4F" w:rsidRDefault="007B4A4F" w:rsidP="0013134E">
            <w:pPr>
              <w:rPr>
                <w:rFonts w:asciiTheme="majorHAnsi" w:hAnsiTheme="majorHAnsi"/>
                <w:b/>
                <w:sz w:val="32"/>
              </w:rPr>
            </w:pPr>
            <w:r w:rsidRPr="007B4A4F">
              <w:rPr>
                <w:rFonts w:asciiTheme="majorHAnsi" w:hAnsiTheme="majorHAnsi"/>
                <w:b/>
                <w:sz w:val="32"/>
              </w:rPr>
              <w:t>Libellé</w:t>
            </w:r>
          </w:p>
        </w:tc>
        <w:tc>
          <w:tcPr>
            <w:tcW w:w="3969" w:type="dxa"/>
          </w:tcPr>
          <w:p w14:paraId="662A9198" w14:textId="6548A7F1" w:rsidR="007B4A4F" w:rsidRPr="007B4A4F" w:rsidRDefault="007B4A4F" w:rsidP="0013134E">
            <w:pPr>
              <w:rPr>
                <w:rFonts w:asciiTheme="majorHAnsi" w:hAnsiTheme="majorHAnsi"/>
                <w:b/>
                <w:sz w:val="32"/>
              </w:rPr>
            </w:pPr>
            <w:r w:rsidRPr="007B4A4F">
              <w:rPr>
                <w:rFonts w:asciiTheme="majorHAnsi" w:hAnsiTheme="majorHAnsi"/>
                <w:b/>
                <w:sz w:val="32"/>
              </w:rPr>
              <w:t>Montant</w:t>
            </w:r>
          </w:p>
        </w:tc>
      </w:tr>
      <w:tr w:rsidR="007B4A4F" w14:paraId="7B689932" w14:textId="77777777" w:rsidTr="003B082F">
        <w:tc>
          <w:tcPr>
            <w:tcW w:w="5211" w:type="dxa"/>
          </w:tcPr>
          <w:p w14:paraId="24A3DCC0" w14:textId="66C630DA" w:rsidR="007B4A4F" w:rsidRPr="007B4A4F" w:rsidRDefault="007B4A4F" w:rsidP="0013134E">
            <w:pPr>
              <w:rPr>
                <w:rFonts w:asciiTheme="majorHAnsi" w:hAnsiTheme="majorHAnsi"/>
                <w:sz w:val="24"/>
              </w:rPr>
            </w:pPr>
            <w:r w:rsidRPr="007B4A4F">
              <w:rPr>
                <w:rFonts w:asciiTheme="majorHAnsi" w:hAnsiTheme="majorHAnsi"/>
                <w:sz w:val="24"/>
              </w:rPr>
              <w:t>Achat d’un ordinateur portable</w:t>
            </w:r>
          </w:p>
        </w:tc>
        <w:tc>
          <w:tcPr>
            <w:tcW w:w="3969" w:type="dxa"/>
          </w:tcPr>
          <w:p w14:paraId="3D586C6B" w14:textId="328E14ED" w:rsidR="007B4A4F" w:rsidRPr="007B4A4F" w:rsidRDefault="007B4A4F" w:rsidP="0013134E">
            <w:pPr>
              <w:rPr>
                <w:rFonts w:asciiTheme="majorHAnsi" w:hAnsiTheme="majorHAnsi"/>
                <w:sz w:val="24"/>
              </w:rPr>
            </w:pPr>
            <w:r w:rsidRPr="007B4A4F">
              <w:rPr>
                <w:rFonts w:asciiTheme="majorHAnsi" w:hAnsiTheme="majorHAnsi"/>
                <w:sz w:val="24"/>
              </w:rPr>
              <w:t>350 000 FCFA</w:t>
            </w:r>
          </w:p>
        </w:tc>
      </w:tr>
      <w:tr w:rsidR="007B4A4F" w14:paraId="408E8114" w14:textId="77777777" w:rsidTr="003B082F">
        <w:tc>
          <w:tcPr>
            <w:tcW w:w="5211" w:type="dxa"/>
          </w:tcPr>
          <w:p w14:paraId="2590797A" w14:textId="196DA34A" w:rsidR="007B4A4F" w:rsidRPr="007B4A4F" w:rsidRDefault="007B4A4F" w:rsidP="0013134E">
            <w:pPr>
              <w:rPr>
                <w:rFonts w:asciiTheme="majorHAnsi" w:hAnsiTheme="majorHAnsi"/>
                <w:sz w:val="24"/>
              </w:rPr>
            </w:pPr>
            <w:r w:rsidRPr="007B4A4F">
              <w:rPr>
                <w:rFonts w:asciiTheme="majorHAnsi" w:hAnsiTheme="majorHAnsi"/>
                <w:sz w:val="24"/>
              </w:rPr>
              <w:t>Achat de forfait internet</w:t>
            </w:r>
          </w:p>
        </w:tc>
        <w:tc>
          <w:tcPr>
            <w:tcW w:w="3969" w:type="dxa"/>
          </w:tcPr>
          <w:p w14:paraId="32910900" w14:textId="383D0946" w:rsidR="007B4A4F" w:rsidRPr="007B4A4F" w:rsidRDefault="007B4A4F" w:rsidP="0013134E">
            <w:pPr>
              <w:rPr>
                <w:rFonts w:asciiTheme="majorHAnsi" w:hAnsiTheme="majorHAnsi"/>
                <w:sz w:val="24"/>
              </w:rPr>
            </w:pPr>
            <w:r w:rsidRPr="007B4A4F">
              <w:rPr>
                <w:rFonts w:asciiTheme="majorHAnsi" w:hAnsiTheme="majorHAnsi"/>
                <w:sz w:val="24"/>
              </w:rPr>
              <w:t>150 000 FCFA</w:t>
            </w:r>
          </w:p>
        </w:tc>
      </w:tr>
      <w:tr w:rsidR="007B4A4F" w14:paraId="666A843E" w14:textId="77777777" w:rsidTr="003B082F">
        <w:tc>
          <w:tcPr>
            <w:tcW w:w="5211" w:type="dxa"/>
          </w:tcPr>
          <w:p w14:paraId="4BE6A091" w14:textId="18999335" w:rsidR="007B4A4F" w:rsidRPr="007B4A4F" w:rsidRDefault="007B4A4F" w:rsidP="0013134E">
            <w:pPr>
              <w:rPr>
                <w:rFonts w:asciiTheme="majorHAnsi" w:hAnsiTheme="majorHAnsi"/>
                <w:sz w:val="24"/>
              </w:rPr>
            </w:pPr>
            <w:r w:rsidRPr="007B4A4F">
              <w:rPr>
                <w:rFonts w:asciiTheme="majorHAnsi" w:hAnsiTheme="majorHAnsi"/>
                <w:sz w:val="24"/>
              </w:rPr>
              <w:t>Paiement de cours en ligne</w:t>
            </w:r>
          </w:p>
        </w:tc>
        <w:tc>
          <w:tcPr>
            <w:tcW w:w="3969" w:type="dxa"/>
          </w:tcPr>
          <w:p w14:paraId="69AAC11A" w14:textId="04B6DA63" w:rsidR="007B4A4F" w:rsidRPr="007B4A4F" w:rsidRDefault="007B4A4F" w:rsidP="0013134E">
            <w:pPr>
              <w:rPr>
                <w:rFonts w:asciiTheme="majorHAnsi" w:hAnsiTheme="majorHAnsi"/>
                <w:sz w:val="24"/>
              </w:rPr>
            </w:pPr>
            <w:r w:rsidRPr="007B4A4F">
              <w:rPr>
                <w:rFonts w:asciiTheme="majorHAnsi" w:hAnsiTheme="majorHAnsi"/>
                <w:sz w:val="24"/>
              </w:rPr>
              <w:t>150 000 FCFA</w:t>
            </w:r>
          </w:p>
        </w:tc>
      </w:tr>
      <w:tr w:rsidR="0085059E" w14:paraId="002C109A" w14:textId="77777777" w:rsidTr="003B082F">
        <w:tc>
          <w:tcPr>
            <w:tcW w:w="5211" w:type="dxa"/>
          </w:tcPr>
          <w:p w14:paraId="176B260F" w14:textId="1C336307" w:rsidR="0085059E" w:rsidRPr="007B4A4F" w:rsidRDefault="0085059E" w:rsidP="003B082F">
            <w:pPr>
              <w:jc w:val="both"/>
              <w:rPr>
                <w:rFonts w:asciiTheme="majorHAnsi" w:hAnsiTheme="majorHAnsi"/>
                <w:sz w:val="24"/>
              </w:rPr>
            </w:pPr>
            <w:r>
              <w:rPr>
                <w:rFonts w:asciiTheme="majorHAnsi" w:hAnsiTheme="majorHAnsi"/>
                <w:sz w:val="24"/>
              </w:rPr>
              <w:t>Temps consacré à la recherche et au développement : 12 mois (10 mois de recherche, 2 mois de développement)</w:t>
            </w:r>
          </w:p>
        </w:tc>
        <w:tc>
          <w:tcPr>
            <w:tcW w:w="3969" w:type="dxa"/>
          </w:tcPr>
          <w:p w14:paraId="79DF3246" w14:textId="77777777" w:rsidR="003B082F" w:rsidRDefault="003B082F" w:rsidP="0013134E">
            <w:pPr>
              <w:rPr>
                <w:rFonts w:asciiTheme="majorHAnsi" w:hAnsiTheme="majorHAnsi"/>
                <w:sz w:val="24"/>
              </w:rPr>
            </w:pPr>
          </w:p>
          <w:p w14:paraId="049FC3ED" w14:textId="292BACFF" w:rsidR="0085059E" w:rsidRPr="007B4A4F" w:rsidRDefault="0085059E" w:rsidP="0013134E">
            <w:pPr>
              <w:rPr>
                <w:rFonts w:asciiTheme="majorHAnsi" w:hAnsiTheme="majorHAnsi"/>
                <w:sz w:val="24"/>
              </w:rPr>
            </w:pPr>
            <w:r>
              <w:rPr>
                <w:rFonts w:asciiTheme="majorHAnsi" w:hAnsiTheme="majorHAnsi"/>
                <w:sz w:val="24"/>
              </w:rPr>
              <w:t>600 000 FCFA</w:t>
            </w:r>
          </w:p>
        </w:tc>
      </w:tr>
      <w:tr w:rsidR="007B4A4F" w14:paraId="64F02885" w14:textId="77777777" w:rsidTr="003B082F">
        <w:tc>
          <w:tcPr>
            <w:tcW w:w="5211" w:type="dxa"/>
          </w:tcPr>
          <w:p w14:paraId="3481A55A" w14:textId="6C4F7505" w:rsidR="007B4A4F" w:rsidRPr="007B4A4F" w:rsidRDefault="007B4A4F" w:rsidP="0013134E">
            <w:pPr>
              <w:rPr>
                <w:rFonts w:asciiTheme="majorHAnsi" w:hAnsiTheme="majorHAnsi"/>
                <w:sz w:val="24"/>
              </w:rPr>
            </w:pPr>
            <w:r>
              <w:rPr>
                <w:rFonts w:asciiTheme="majorHAnsi" w:hAnsiTheme="majorHAnsi"/>
                <w:sz w:val="24"/>
              </w:rPr>
              <w:t>Total</w:t>
            </w:r>
          </w:p>
        </w:tc>
        <w:tc>
          <w:tcPr>
            <w:tcW w:w="3969" w:type="dxa"/>
          </w:tcPr>
          <w:p w14:paraId="6CB132A0" w14:textId="354FECA7" w:rsidR="007B4A4F" w:rsidRPr="007B4A4F" w:rsidRDefault="00E24C55" w:rsidP="0013134E">
            <w:pPr>
              <w:rPr>
                <w:rFonts w:asciiTheme="majorHAnsi" w:hAnsiTheme="majorHAnsi"/>
                <w:sz w:val="24"/>
              </w:rPr>
            </w:pPr>
            <w:r>
              <w:rPr>
                <w:rFonts w:asciiTheme="majorHAnsi" w:hAnsiTheme="majorHAnsi"/>
                <w:sz w:val="24"/>
              </w:rPr>
              <w:t>1 2</w:t>
            </w:r>
            <w:r w:rsidR="007B4A4F">
              <w:rPr>
                <w:rFonts w:asciiTheme="majorHAnsi" w:hAnsiTheme="majorHAnsi"/>
                <w:sz w:val="24"/>
              </w:rPr>
              <w:t>50 000 FCFA</w:t>
            </w:r>
          </w:p>
        </w:tc>
      </w:tr>
    </w:tbl>
    <w:p w14:paraId="17594C40" w14:textId="77777777" w:rsidR="00874B92" w:rsidRPr="00874B92" w:rsidRDefault="00874B92" w:rsidP="007B4A4F"/>
    <w:p w14:paraId="13A35249" w14:textId="77777777" w:rsidR="00491965" w:rsidRDefault="00491965" w:rsidP="005D24E5">
      <w:pPr>
        <w:pStyle w:val="Titre1"/>
      </w:pPr>
      <w:bookmarkStart w:id="62" w:name="_Toc44811796"/>
      <w:r>
        <w:lastRenderedPageBreak/>
        <w:t>CONCLUSION</w:t>
      </w:r>
      <w:bookmarkEnd w:id="62"/>
    </w:p>
    <w:p w14:paraId="6B958D12" w14:textId="02590F19" w:rsidR="000649DE" w:rsidRDefault="00F339DA" w:rsidP="00FE1503">
      <w:pPr>
        <w:spacing w:before="100" w:beforeAutospacing="1" w:after="100" w:afterAutospacing="1" w:line="240" w:lineRule="auto"/>
        <w:jc w:val="both"/>
        <w:rPr>
          <w:rFonts w:asciiTheme="majorHAnsi" w:eastAsia="Times New Roman" w:hAnsiTheme="majorHAnsi" w:cs="Arial"/>
          <w:color w:val="000000"/>
          <w:sz w:val="24"/>
          <w:szCs w:val="20"/>
          <w:lang w:eastAsia="fr-FR"/>
        </w:rPr>
      </w:pPr>
      <w:r w:rsidRPr="006F0073">
        <w:rPr>
          <w:rFonts w:asciiTheme="majorHAnsi" w:eastAsia="Times New Roman" w:hAnsiTheme="majorHAnsi" w:cs="Arial"/>
          <w:color w:val="000000"/>
          <w:sz w:val="24"/>
          <w:szCs w:val="20"/>
          <w:lang w:eastAsia="fr-FR"/>
        </w:rPr>
        <w:t>Ce projet qui s’inscrit dans le cadre de la mise en place d’une plat</w:t>
      </w:r>
      <w:r w:rsidR="00FE1503" w:rsidRPr="006F0073">
        <w:rPr>
          <w:rFonts w:asciiTheme="majorHAnsi" w:eastAsia="Times New Roman" w:hAnsiTheme="majorHAnsi" w:cs="Arial"/>
          <w:color w:val="000000"/>
          <w:sz w:val="24"/>
          <w:szCs w:val="20"/>
          <w:lang w:eastAsia="fr-FR"/>
        </w:rPr>
        <w:t>eforme de gestion</w:t>
      </w:r>
      <w:r w:rsidRPr="006F0073">
        <w:rPr>
          <w:rFonts w:asciiTheme="majorHAnsi" w:eastAsia="Times New Roman" w:hAnsiTheme="majorHAnsi" w:cs="Arial"/>
          <w:color w:val="000000"/>
          <w:sz w:val="24"/>
          <w:szCs w:val="20"/>
          <w:lang w:eastAsia="fr-FR"/>
        </w:rPr>
        <w:t xml:space="preserve"> du personnel pour le compte de la Direction des Marchés Publics a</w:t>
      </w:r>
      <w:r w:rsidR="00FE1503" w:rsidRPr="006F0073">
        <w:rPr>
          <w:rFonts w:asciiTheme="majorHAnsi" w:eastAsia="Times New Roman" w:hAnsiTheme="majorHAnsi" w:cs="Arial"/>
          <w:color w:val="000000"/>
          <w:sz w:val="24"/>
          <w:szCs w:val="20"/>
          <w:lang w:eastAsia="fr-FR"/>
        </w:rPr>
        <w:t>vait pour objectif premier d’automatiser les principales tâches de la gestion</w:t>
      </w:r>
      <w:r w:rsidR="009F0F2F" w:rsidRPr="006F0073">
        <w:rPr>
          <w:rFonts w:asciiTheme="majorHAnsi" w:eastAsia="Times New Roman" w:hAnsiTheme="majorHAnsi" w:cs="Arial"/>
          <w:color w:val="000000"/>
          <w:sz w:val="24"/>
          <w:szCs w:val="20"/>
          <w:lang w:eastAsia="fr-FR"/>
        </w:rPr>
        <w:t xml:space="preserve"> administrative du personnel. Ce projet avait également pour objectif</w:t>
      </w:r>
      <w:r w:rsidR="00FE1503" w:rsidRPr="006F0073">
        <w:rPr>
          <w:rFonts w:asciiTheme="majorHAnsi" w:eastAsia="Times New Roman" w:hAnsiTheme="majorHAnsi" w:cs="Arial"/>
          <w:color w:val="000000"/>
          <w:sz w:val="24"/>
          <w:szCs w:val="20"/>
          <w:lang w:eastAsia="fr-FR"/>
        </w:rPr>
        <w:t xml:space="preserve"> de mettre à disposition une base de données </w:t>
      </w:r>
      <w:r w:rsidR="00C5281B" w:rsidRPr="006F0073">
        <w:rPr>
          <w:rFonts w:asciiTheme="majorHAnsi" w:eastAsia="Times New Roman" w:hAnsiTheme="majorHAnsi" w:cs="Arial"/>
          <w:color w:val="000000"/>
          <w:sz w:val="24"/>
          <w:szCs w:val="20"/>
          <w:lang w:eastAsia="fr-FR"/>
        </w:rPr>
        <w:t xml:space="preserve">fiable </w:t>
      </w:r>
      <w:r w:rsidR="00190D88" w:rsidRPr="006F0073">
        <w:rPr>
          <w:rFonts w:asciiTheme="majorHAnsi" w:eastAsia="Times New Roman" w:hAnsiTheme="majorHAnsi" w:cs="Arial"/>
          <w:color w:val="000000"/>
          <w:sz w:val="24"/>
          <w:szCs w:val="20"/>
          <w:lang w:eastAsia="fr-FR"/>
        </w:rPr>
        <w:t xml:space="preserve">afin de fluidifier et de sécuriser les accès aux données </w:t>
      </w:r>
      <w:r w:rsidR="00DE33F9">
        <w:rPr>
          <w:rFonts w:asciiTheme="majorHAnsi" w:eastAsia="Times New Roman" w:hAnsiTheme="majorHAnsi" w:cs="Arial"/>
          <w:color w:val="000000"/>
          <w:sz w:val="24"/>
          <w:szCs w:val="20"/>
          <w:lang w:eastAsia="fr-FR"/>
        </w:rPr>
        <w:t>sur</w:t>
      </w:r>
      <w:r w:rsidR="00190D88" w:rsidRPr="006F0073">
        <w:rPr>
          <w:rFonts w:asciiTheme="majorHAnsi" w:eastAsia="Times New Roman" w:hAnsiTheme="majorHAnsi" w:cs="Arial"/>
          <w:color w:val="000000"/>
          <w:sz w:val="24"/>
          <w:szCs w:val="20"/>
          <w:lang w:eastAsia="fr-FR"/>
        </w:rPr>
        <w:t xml:space="preserve"> personnel.</w:t>
      </w:r>
      <w:r w:rsidR="00847AC0">
        <w:rPr>
          <w:rFonts w:asciiTheme="majorHAnsi" w:eastAsia="Times New Roman" w:hAnsiTheme="majorHAnsi" w:cs="Arial"/>
          <w:color w:val="000000"/>
          <w:sz w:val="24"/>
          <w:szCs w:val="20"/>
          <w:lang w:eastAsia="fr-FR"/>
        </w:rPr>
        <w:t xml:space="preserve"> </w:t>
      </w:r>
      <w:r w:rsidR="00D736E5">
        <w:rPr>
          <w:rFonts w:asciiTheme="majorHAnsi" w:eastAsia="Times New Roman" w:hAnsiTheme="majorHAnsi" w:cs="Arial"/>
          <w:color w:val="000000"/>
          <w:sz w:val="24"/>
          <w:szCs w:val="20"/>
          <w:lang w:eastAsia="fr-FR"/>
        </w:rPr>
        <w:t>Il a été surtout question d’élaborer un tableau de bord permettant de visualiser en temps réel les statistiques sur le personnel.</w:t>
      </w:r>
    </w:p>
    <w:p w14:paraId="3F5850C6" w14:textId="38E66113" w:rsidR="00F339DA" w:rsidRDefault="000649DE" w:rsidP="00FE1503">
      <w:pPr>
        <w:spacing w:before="100" w:beforeAutospacing="1" w:after="100" w:afterAutospacing="1" w:line="240" w:lineRule="auto"/>
        <w:jc w:val="both"/>
        <w:rPr>
          <w:rFonts w:asciiTheme="majorHAnsi" w:eastAsia="Times New Roman" w:hAnsiTheme="majorHAnsi" w:cs="Arial"/>
          <w:color w:val="000000"/>
          <w:sz w:val="24"/>
          <w:szCs w:val="20"/>
          <w:lang w:eastAsia="fr-FR"/>
        </w:rPr>
      </w:pPr>
      <w:r>
        <w:rPr>
          <w:rFonts w:asciiTheme="majorHAnsi" w:eastAsia="Times New Roman" w:hAnsiTheme="majorHAnsi" w:cs="Arial"/>
          <w:color w:val="000000"/>
          <w:sz w:val="24"/>
          <w:szCs w:val="20"/>
          <w:lang w:eastAsia="fr-FR"/>
        </w:rPr>
        <w:t>Pour répondre à cette problématique, nous avons choisi de développer une application web permettant de gérer les mouvements du personnel, les demandes d’actes administratifs, les demandes d’absences</w:t>
      </w:r>
      <w:r w:rsidR="00D736E5">
        <w:rPr>
          <w:rFonts w:asciiTheme="majorHAnsi" w:eastAsia="Times New Roman" w:hAnsiTheme="majorHAnsi" w:cs="Arial"/>
          <w:color w:val="000000"/>
          <w:sz w:val="24"/>
          <w:szCs w:val="20"/>
          <w:lang w:eastAsia="fr-FR"/>
        </w:rPr>
        <w:t xml:space="preserve"> et de congés</w:t>
      </w:r>
      <w:r w:rsidR="00CD0454">
        <w:rPr>
          <w:rFonts w:asciiTheme="majorHAnsi" w:eastAsia="Times New Roman" w:hAnsiTheme="majorHAnsi" w:cs="Arial"/>
          <w:color w:val="000000"/>
          <w:sz w:val="24"/>
          <w:szCs w:val="20"/>
          <w:lang w:eastAsia="fr-FR"/>
        </w:rPr>
        <w:t xml:space="preserve"> ainsi que la création la modification d’unités administratives</w:t>
      </w:r>
      <w:r w:rsidR="00D736E5">
        <w:rPr>
          <w:rFonts w:asciiTheme="majorHAnsi" w:eastAsia="Times New Roman" w:hAnsiTheme="majorHAnsi" w:cs="Arial"/>
          <w:color w:val="000000"/>
          <w:sz w:val="24"/>
          <w:szCs w:val="20"/>
          <w:lang w:eastAsia="fr-FR"/>
        </w:rPr>
        <w:t xml:space="preserve">. </w:t>
      </w:r>
      <w:r w:rsidR="00C630F5">
        <w:rPr>
          <w:rFonts w:asciiTheme="majorHAnsi" w:eastAsia="Times New Roman" w:hAnsiTheme="majorHAnsi" w:cs="Arial"/>
          <w:color w:val="000000"/>
          <w:sz w:val="24"/>
          <w:szCs w:val="20"/>
          <w:lang w:eastAsia="fr-FR"/>
        </w:rPr>
        <w:t>Cette application dispose par ailleurs d’un module statistique.</w:t>
      </w:r>
    </w:p>
    <w:p w14:paraId="076A04D5" w14:textId="3E484DBA" w:rsidR="00C823C9" w:rsidRDefault="00C630F5" w:rsidP="00227E8A">
      <w:pPr>
        <w:spacing w:before="100" w:beforeAutospacing="1" w:after="100" w:afterAutospacing="1" w:line="240" w:lineRule="auto"/>
        <w:jc w:val="both"/>
        <w:rPr>
          <w:rFonts w:ascii="Arial" w:eastAsia="Times New Roman" w:hAnsi="Arial" w:cs="Arial"/>
          <w:color w:val="000000"/>
          <w:sz w:val="20"/>
          <w:szCs w:val="20"/>
          <w:lang w:eastAsia="fr-FR"/>
        </w:rPr>
      </w:pPr>
      <w:r>
        <w:rPr>
          <w:rFonts w:asciiTheme="majorHAnsi" w:eastAsia="Times New Roman" w:hAnsiTheme="majorHAnsi" w:cs="Arial"/>
          <w:color w:val="000000"/>
          <w:sz w:val="24"/>
          <w:szCs w:val="20"/>
          <w:lang w:eastAsia="fr-FR"/>
        </w:rPr>
        <w:t>La conception de cette application a été réalisée à l’aide du Langage de Modélisation Unifié (UML).</w:t>
      </w:r>
      <w:r w:rsidR="00E15844">
        <w:rPr>
          <w:rFonts w:asciiTheme="majorHAnsi" w:eastAsia="Times New Roman" w:hAnsiTheme="majorHAnsi" w:cs="Arial"/>
          <w:color w:val="000000"/>
          <w:sz w:val="24"/>
          <w:szCs w:val="20"/>
          <w:lang w:eastAsia="fr-FR"/>
        </w:rPr>
        <w:t xml:space="preserve"> Nous avons utilisé l</w:t>
      </w:r>
      <w:r>
        <w:rPr>
          <w:rFonts w:asciiTheme="majorHAnsi" w:eastAsia="Times New Roman" w:hAnsiTheme="majorHAnsi" w:cs="Arial"/>
          <w:color w:val="000000"/>
          <w:sz w:val="24"/>
          <w:szCs w:val="20"/>
          <w:lang w:eastAsia="fr-FR"/>
        </w:rPr>
        <w:t>e SGBDR Oracle D</w:t>
      </w:r>
      <w:r w:rsidR="00E15844">
        <w:rPr>
          <w:rFonts w:asciiTheme="majorHAnsi" w:eastAsia="Times New Roman" w:hAnsiTheme="majorHAnsi" w:cs="Arial"/>
          <w:color w:val="000000"/>
          <w:sz w:val="24"/>
          <w:szCs w:val="20"/>
          <w:lang w:eastAsia="fr-FR"/>
        </w:rPr>
        <w:t>atabase</w:t>
      </w:r>
      <w:r>
        <w:rPr>
          <w:rFonts w:asciiTheme="majorHAnsi" w:eastAsia="Times New Roman" w:hAnsiTheme="majorHAnsi" w:cs="Arial"/>
          <w:color w:val="000000"/>
          <w:sz w:val="24"/>
          <w:szCs w:val="20"/>
          <w:lang w:eastAsia="fr-FR"/>
        </w:rPr>
        <w:t xml:space="preserve"> pour le stockage des données. </w:t>
      </w:r>
      <w:r w:rsidR="00A117BA">
        <w:rPr>
          <w:rFonts w:asciiTheme="majorHAnsi" w:eastAsia="Times New Roman" w:hAnsiTheme="majorHAnsi" w:cs="Arial"/>
          <w:color w:val="000000"/>
          <w:sz w:val="24"/>
          <w:szCs w:val="20"/>
          <w:lang w:eastAsia="fr-FR"/>
        </w:rPr>
        <w:t>L’implémentation de la solution a été réalisée avec</w:t>
      </w:r>
      <w:r>
        <w:rPr>
          <w:rFonts w:asciiTheme="majorHAnsi" w:eastAsia="Times New Roman" w:hAnsiTheme="majorHAnsi" w:cs="Arial"/>
          <w:color w:val="000000"/>
          <w:sz w:val="24"/>
          <w:szCs w:val="20"/>
          <w:lang w:eastAsia="fr-FR"/>
        </w:rPr>
        <w:t xml:space="preserve"> la spécification JEE du langage</w:t>
      </w:r>
      <w:r w:rsidR="00A117BA">
        <w:rPr>
          <w:rFonts w:asciiTheme="majorHAnsi" w:eastAsia="Times New Roman" w:hAnsiTheme="majorHAnsi" w:cs="Arial"/>
          <w:color w:val="000000"/>
          <w:sz w:val="24"/>
          <w:szCs w:val="20"/>
          <w:lang w:eastAsia="fr-FR"/>
        </w:rPr>
        <w:t xml:space="preserve"> de programmation</w:t>
      </w:r>
      <w:r>
        <w:rPr>
          <w:rFonts w:asciiTheme="majorHAnsi" w:eastAsia="Times New Roman" w:hAnsiTheme="majorHAnsi" w:cs="Arial"/>
          <w:color w:val="000000"/>
          <w:sz w:val="24"/>
          <w:szCs w:val="20"/>
          <w:lang w:eastAsia="fr-FR"/>
        </w:rPr>
        <w:t xml:space="preserve"> JAVA </w:t>
      </w:r>
      <w:r w:rsidR="00A117BA">
        <w:rPr>
          <w:rFonts w:asciiTheme="majorHAnsi" w:eastAsia="Times New Roman" w:hAnsiTheme="majorHAnsi" w:cs="Arial"/>
          <w:color w:val="000000"/>
          <w:sz w:val="24"/>
          <w:szCs w:val="20"/>
          <w:lang w:eastAsia="fr-FR"/>
        </w:rPr>
        <w:t xml:space="preserve">(JAVA 8). </w:t>
      </w:r>
      <w:r w:rsidR="004C4D2E">
        <w:rPr>
          <w:rFonts w:asciiTheme="majorHAnsi" w:eastAsia="Times New Roman" w:hAnsiTheme="majorHAnsi" w:cs="Arial"/>
          <w:color w:val="000000"/>
          <w:sz w:val="24"/>
          <w:szCs w:val="20"/>
          <w:lang w:eastAsia="fr-FR"/>
        </w:rPr>
        <w:t>Nous avons en outre utilisé le Framework Spring Boot pour l’inversion de contrôle et l’injection des dépendances</w:t>
      </w:r>
      <w:r w:rsidR="00B04B7F">
        <w:rPr>
          <w:rFonts w:asciiTheme="majorHAnsi" w:eastAsia="Times New Roman" w:hAnsiTheme="majorHAnsi" w:cs="Arial"/>
          <w:color w:val="000000"/>
          <w:sz w:val="24"/>
          <w:szCs w:val="20"/>
          <w:lang w:eastAsia="fr-FR"/>
        </w:rPr>
        <w:t xml:space="preserve">. Les vues de l’application ont été généré coté serveur avec le moteur de Template Thymeleaf. </w:t>
      </w:r>
      <w:r w:rsidR="00E15844">
        <w:rPr>
          <w:rFonts w:asciiTheme="majorHAnsi" w:eastAsia="Times New Roman" w:hAnsiTheme="majorHAnsi" w:cs="Arial"/>
          <w:color w:val="000000"/>
          <w:sz w:val="24"/>
          <w:szCs w:val="20"/>
          <w:lang w:eastAsia="fr-FR"/>
        </w:rPr>
        <w:t>Les librairies JQuery et Bootstrap nous ont permis de faire les mises en forme</w:t>
      </w:r>
      <w:r w:rsidR="0014792E">
        <w:rPr>
          <w:rFonts w:asciiTheme="majorHAnsi" w:eastAsia="Times New Roman" w:hAnsiTheme="majorHAnsi" w:cs="Arial"/>
          <w:color w:val="000000"/>
          <w:sz w:val="24"/>
          <w:szCs w:val="20"/>
          <w:lang w:eastAsia="fr-FR"/>
        </w:rPr>
        <w:t xml:space="preserve"> (</w:t>
      </w:r>
      <w:r w:rsidR="00915CAC">
        <w:rPr>
          <w:rFonts w:asciiTheme="majorHAnsi" w:eastAsia="Times New Roman" w:hAnsiTheme="majorHAnsi" w:cs="Arial"/>
          <w:color w:val="000000"/>
          <w:sz w:val="24"/>
          <w:szCs w:val="20"/>
          <w:lang w:eastAsia="fr-FR"/>
        </w:rPr>
        <w:t>CSS</w:t>
      </w:r>
      <w:r w:rsidR="0014792E">
        <w:rPr>
          <w:rFonts w:asciiTheme="majorHAnsi" w:eastAsia="Times New Roman" w:hAnsiTheme="majorHAnsi" w:cs="Arial"/>
          <w:color w:val="000000"/>
          <w:sz w:val="24"/>
          <w:szCs w:val="20"/>
          <w:lang w:eastAsia="fr-FR"/>
        </w:rPr>
        <w:t>)</w:t>
      </w:r>
      <w:r w:rsidR="00E15844">
        <w:rPr>
          <w:rFonts w:asciiTheme="majorHAnsi" w:eastAsia="Times New Roman" w:hAnsiTheme="majorHAnsi" w:cs="Arial"/>
          <w:color w:val="000000"/>
          <w:sz w:val="24"/>
          <w:szCs w:val="20"/>
          <w:lang w:eastAsia="fr-FR"/>
        </w:rPr>
        <w:t xml:space="preserve"> et </w:t>
      </w:r>
      <w:r w:rsidR="00E24B11">
        <w:rPr>
          <w:rFonts w:asciiTheme="majorHAnsi" w:eastAsia="Times New Roman" w:hAnsiTheme="majorHAnsi" w:cs="Arial"/>
          <w:color w:val="000000"/>
          <w:sz w:val="24"/>
          <w:szCs w:val="20"/>
          <w:lang w:eastAsia="fr-FR"/>
        </w:rPr>
        <w:t xml:space="preserve">gérer l’interactivité </w:t>
      </w:r>
      <w:r w:rsidR="00D733D0">
        <w:rPr>
          <w:rFonts w:asciiTheme="majorHAnsi" w:eastAsia="Times New Roman" w:hAnsiTheme="majorHAnsi" w:cs="Arial"/>
          <w:color w:val="000000"/>
          <w:sz w:val="24"/>
          <w:szCs w:val="20"/>
          <w:lang w:eastAsia="fr-FR"/>
        </w:rPr>
        <w:t xml:space="preserve">(JavaScript) </w:t>
      </w:r>
      <w:r w:rsidR="00E24B11">
        <w:rPr>
          <w:rFonts w:asciiTheme="majorHAnsi" w:eastAsia="Times New Roman" w:hAnsiTheme="majorHAnsi" w:cs="Arial"/>
          <w:color w:val="000000"/>
          <w:sz w:val="24"/>
          <w:szCs w:val="20"/>
          <w:lang w:eastAsia="fr-FR"/>
        </w:rPr>
        <w:t>des pages.</w:t>
      </w:r>
      <w:r w:rsidR="00F339DA">
        <w:rPr>
          <w:rFonts w:ascii="Arial" w:eastAsia="Times New Roman" w:hAnsi="Arial" w:cs="Arial"/>
          <w:color w:val="000000"/>
          <w:sz w:val="20"/>
          <w:szCs w:val="20"/>
          <w:lang w:eastAsia="fr-FR"/>
        </w:rPr>
        <w:t xml:space="preserve"> </w:t>
      </w:r>
    </w:p>
    <w:p w14:paraId="4D5607A2" w14:textId="6AA77ABD" w:rsidR="00730563" w:rsidRDefault="00730563" w:rsidP="00227E8A">
      <w:pPr>
        <w:spacing w:before="100" w:beforeAutospacing="1" w:after="100" w:afterAutospacing="1" w:line="240" w:lineRule="auto"/>
        <w:jc w:val="both"/>
        <w:rPr>
          <w:rFonts w:ascii="Arial" w:eastAsia="Times New Roman" w:hAnsi="Arial" w:cs="Arial"/>
          <w:color w:val="000000"/>
          <w:sz w:val="20"/>
          <w:szCs w:val="20"/>
          <w:lang w:eastAsia="fr-FR"/>
        </w:rPr>
      </w:pPr>
      <w:r>
        <w:rPr>
          <w:rFonts w:ascii="Arial" w:eastAsia="Times New Roman" w:hAnsi="Arial" w:cs="Arial"/>
          <w:color w:val="000000"/>
          <w:sz w:val="20"/>
          <w:szCs w:val="20"/>
          <w:lang w:eastAsia="fr-FR"/>
        </w:rPr>
        <w:t xml:space="preserve">Pour finir, s’il est vrai que ce projet a été pensé pour la Direction des Marchés Publics (DMP) qui fut jusqu’à la date du … une Direction d’Administration centrale, il est nécessaire de préciser que </w:t>
      </w:r>
      <w:proofErr w:type="spellStart"/>
      <w:r>
        <w:rPr>
          <w:rFonts w:ascii="Arial" w:eastAsia="Times New Roman" w:hAnsi="Arial" w:cs="Arial"/>
          <w:color w:val="000000"/>
          <w:sz w:val="20"/>
          <w:szCs w:val="20"/>
          <w:lang w:eastAsia="fr-FR"/>
        </w:rPr>
        <w:t>dépuis</w:t>
      </w:r>
      <w:proofErr w:type="spellEnd"/>
      <w:r>
        <w:rPr>
          <w:rFonts w:ascii="Arial" w:eastAsia="Times New Roman" w:hAnsi="Arial" w:cs="Arial"/>
          <w:color w:val="000000"/>
          <w:sz w:val="20"/>
          <w:szCs w:val="20"/>
          <w:lang w:eastAsia="fr-FR"/>
        </w:rPr>
        <w:t xml:space="preserve"> lors, le décret présidentiel N°XXXX adopté en conseil des Ministres l’a érigé en Direction Générale d’Administration Centrale. Ce nouvel ancrage institutionnel de la Direction des Marchés Publics qui est en passe de devenir Direction Générale des Marchés Publics (DGMP) implique qu’il serait </w:t>
      </w:r>
      <w:proofErr w:type="spellStart"/>
      <w:r>
        <w:rPr>
          <w:rFonts w:ascii="Arial" w:eastAsia="Times New Roman" w:hAnsi="Arial" w:cs="Arial"/>
          <w:color w:val="000000"/>
          <w:sz w:val="20"/>
          <w:szCs w:val="20"/>
          <w:lang w:eastAsia="fr-FR"/>
        </w:rPr>
        <w:t>necessaire</w:t>
      </w:r>
      <w:proofErr w:type="spellEnd"/>
      <w:r>
        <w:rPr>
          <w:rFonts w:ascii="Arial" w:eastAsia="Times New Roman" w:hAnsi="Arial" w:cs="Arial"/>
          <w:color w:val="000000"/>
          <w:sz w:val="20"/>
          <w:szCs w:val="20"/>
          <w:lang w:eastAsia="fr-FR"/>
        </w:rPr>
        <w:t xml:space="preserve"> prendre en compte dans une …</w:t>
      </w:r>
      <w:bookmarkStart w:id="63" w:name="_GoBack"/>
      <w:bookmarkEnd w:id="63"/>
    </w:p>
    <w:p w14:paraId="7B987ACE" w14:textId="445DBB70" w:rsidR="00491965" w:rsidRDefault="00491965" w:rsidP="005D24E5">
      <w:pPr>
        <w:pStyle w:val="Titre1"/>
      </w:pPr>
      <w:bookmarkStart w:id="64" w:name="_Toc44811797"/>
      <w:r>
        <w:t>REFERENCES BIBLIOGRAPHIQUES</w:t>
      </w:r>
      <w:bookmarkEnd w:id="64"/>
    </w:p>
    <w:p w14:paraId="23AC2B32" w14:textId="77777777" w:rsidR="00874B92" w:rsidRDefault="00874B92" w:rsidP="00874B92">
      <w:pPr>
        <w:pStyle w:val="Titre1"/>
      </w:pPr>
      <w:bookmarkStart w:id="65" w:name="_Toc44811798"/>
      <w:r>
        <w:t>WEBBOGRAPHIE</w:t>
      </w:r>
      <w:bookmarkEnd w:id="65"/>
    </w:p>
    <w:p w14:paraId="42A1BCF9" w14:textId="51DB7ED6" w:rsidR="007831FC" w:rsidRDefault="007831FC">
      <w:r>
        <w:br w:type="page"/>
      </w:r>
    </w:p>
    <w:p w14:paraId="27400C20" w14:textId="0D10BD23" w:rsidR="00F52007" w:rsidRPr="007831FC" w:rsidRDefault="00491965" w:rsidP="007831FC">
      <w:pPr>
        <w:pStyle w:val="Titre1"/>
      </w:pPr>
      <w:bookmarkStart w:id="66" w:name="_Toc44811799"/>
      <w:r>
        <w:lastRenderedPageBreak/>
        <w:t>TABLE DES MATIERES</w:t>
      </w:r>
      <w:bookmarkEnd w:id="66"/>
    </w:p>
    <w:sdt>
      <w:sdtPr>
        <w:rPr>
          <w:rFonts w:asciiTheme="minorHAnsi" w:eastAsiaTheme="minorHAnsi" w:hAnsiTheme="minorHAnsi" w:cstheme="minorBidi"/>
          <w:b w:val="0"/>
          <w:bCs w:val="0"/>
          <w:sz w:val="22"/>
          <w:szCs w:val="22"/>
        </w:rPr>
        <w:id w:val="1842450"/>
        <w:docPartObj>
          <w:docPartGallery w:val="Table of Contents"/>
          <w:docPartUnique/>
        </w:docPartObj>
      </w:sdtPr>
      <w:sdtContent>
        <w:p w14:paraId="5F1DFADE" w14:textId="77777777" w:rsidR="00F52007" w:rsidRDefault="00F52007">
          <w:pPr>
            <w:pStyle w:val="En-ttedetabledesmatires"/>
          </w:pPr>
          <w:r>
            <w:t>Table des matières</w:t>
          </w:r>
        </w:p>
        <w:p w14:paraId="1A4BD4D0" w14:textId="77777777" w:rsidR="00D845B0" w:rsidRPr="00B34AF6" w:rsidRDefault="00711814">
          <w:pPr>
            <w:pStyle w:val="TM1"/>
            <w:tabs>
              <w:tab w:val="right" w:leader="dot" w:pos="9062"/>
            </w:tabs>
            <w:rPr>
              <w:rFonts w:asciiTheme="majorHAnsi" w:eastAsiaTheme="minorEastAsia" w:hAnsiTheme="majorHAnsi"/>
              <w:noProof/>
              <w:sz w:val="24"/>
              <w:lang w:eastAsia="fr-FR"/>
            </w:rPr>
          </w:pPr>
          <w:r w:rsidRPr="00B34AF6">
            <w:rPr>
              <w:rFonts w:asciiTheme="majorHAnsi" w:hAnsiTheme="majorHAnsi"/>
              <w:sz w:val="24"/>
            </w:rPr>
            <w:fldChar w:fldCharType="begin"/>
          </w:r>
          <w:r w:rsidR="00F52007" w:rsidRPr="00B34AF6">
            <w:rPr>
              <w:rFonts w:asciiTheme="majorHAnsi" w:hAnsiTheme="majorHAnsi"/>
              <w:sz w:val="24"/>
            </w:rPr>
            <w:instrText xml:space="preserve"> TOC \o "1-3" \h \z \u </w:instrText>
          </w:r>
          <w:r w:rsidRPr="00B34AF6">
            <w:rPr>
              <w:rFonts w:asciiTheme="majorHAnsi" w:hAnsiTheme="majorHAnsi"/>
              <w:sz w:val="24"/>
            </w:rPr>
            <w:fldChar w:fldCharType="separate"/>
          </w:r>
          <w:hyperlink w:anchor="_Toc44811756" w:history="1">
            <w:r w:rsidR="00D845B0" w:rsidRPr="00B34AF6">
              <w:rPr>
                <w:rStyle w:val="Lienhypertexte"/>
                <w:rFonts w:asciiTheme="majorHAnsi" w:hAnsiTheme="majorHAnsi"/>
                <w:noProof/>
                <w:sz w:val="24"/>
              </w:rPr>
              <w:t>DEDICACES</w:t>
            </w:r>
            <w:r w:rsidR="00D845B0" w:rsidRPr="00B34AF6">
              <w:rPr>
                <w:rFonts w:asciiTheme="majorHAnsi" w:hAnsiTheme="majorHAnsi"/>
                <w:noProof/>
                <w:webHidden/>
                <w:sz w:val="24"/>
              </w:rPr>
              <w:tab/>
            </w:r>
            <w:r w:rsidR="00D845B0" w:rsidRPr="00B34AF6">
              <w:rPr>
                <w:rFonts w:asciiTheme="majorHAnsi" w:hAnsiTheme="majorHAnsi"/>
                <w:noProof/>
                <w:webHidden/>
                <w:sz w:val="24"/>
              </w:rPr>
              <w:fldChar w:fldCharType="begin"/>
            </w:r>
            <w:r w:rsidR="00D845B0" w:rsidRPr="00B34AF6">
              <w:rPr>
                <w:rFonts w:asciiTheme="majorHAnsi" w:hAnsiTheme="majorHAnsi"/>
                <w:noProof/>
                <w:webHidden/>
                <w:sz w:val="24"/>
              </w:rPr>
              <w:instrText xml:space="preserve"> PAGEREF _Toc44811756 \h </w:instrText>
            </w:r>
            <w:r w:rsidR="00D845B0" w:rsidRPr="00B34AF6">
              <w:rPr>
                <w:rFonts w:asciiTheme="majorHAnsi" w:hAnsiTheme="majorHAnsi"/>
                <w:noProof/>
                <w:webHidden/>
                <w:sz w:val="24"/>
              </w:rPr>
            </w:r>
            <w:r w:rsidR="00D845B0" w:rsidRPr="00B34AF6">
              <w:rPr>
                <w:rFonts w:asciiTheme="majorHAnsi" w:hAnsiTheme="majorHAnsi"/>
                <w:noProof/>
                <w:webHidden/>
                <w:sz w:val="24"/>
              </w:rPr>
              <w:fldChar w:fldCharType="separate"/>
            </w:r>
            <w:r w:rsidR="00D845B0" w:rsidRPr="00B34AF6">
              <w:rPr>
                <w:rFonts w:asciiTheme="majorHAnsi" w:hAnsiTheme="majorHAnsi"/>
                <w:noProof/>
                <w:webHidden/>
                <w:sz w:val="24"/>
              </w:rPr>
              <w:t>1</w:t>
            </w:r>
            <w:r w:rsidR="00D845B0" w:rsidRPr="00B34AF6">
              <w:rPr>
                <w:rFonts w:asciiTheme="majorHAnsi" w:hAnsiTheme="majorHAnsi"/>
                <w:noProof/>
                <w:webHidden/>
                <w:sz w:val="24"/>
              </w:rPr>
              <w:fldChar w:fldCharType="end"/>
            </w:r>
          </w:hyperlink>
        </w:p>
        <w:p w14:paraId="6A2FE80E" w14:textId="77777777" w:rsidR="00D845B0" w:rsidRPr="00B34AF6" w:rsidRDefault="007B67FE">
          <w:pPr>
            <w:pStyle w:val="TM1"/>
            <w:tabs>
              <w:tab w:val="right" w:leader="dot" w:pos="9062"/>
            </w:tabs>
            <w:rPr>
              <w:rFonts w:asciiTheme="majorHAnsi" w:eastAsiaTheme="minorEastAsia" w:hAnsiTheme="majorHAnsi"/>
              <w:noProof/>
              <w:sz w:val="24"/>
              <w:lang w:eastAsia="fr-FR"/>
            </w:rPr>
          </w:pPr>
          <w:hyperlink w:anchor="_Toc44811757" w:history="1">
            <w:r w:rsidR="00D845B0" w:rsidRPr="00B34AF6">
              <w:rPr>
                <w:rStyle w:val="Lienhypertexte"/>
                <w:rFonts w:asciiTheme="majorHAnsi" w:hAnsiTheme="majorHAnsi"/>
                <w:noProof/>
                <w:sz w:val="24"/>
              </w:rPr>
              <w:t>REMERCIEMENTS</w:t>
            </w:r>
            <w:r w:rsidR="00D845B0" w:rsidRPr="00B34AF6">
              <w:rPr>
                <w:rFonts w:asciiTheme="majorHAnsi" w:hAnsiTheme="majorHAnsi"/>
                <w:noProof/>
                <w:webHidden/>
                <w:sz w:val="24"/>
              </w:rPr>
              <w:tab/>
            </w:r>
            <w:r w:rsidR="00D845B0" w:rsidRPr="00B34AF6">
              <w:rPr>
                <w:rFonts w:asciiTheme="majorHAnsi" w:hAnsiTheme="majorHAnsi"/>
                <w:noProof/>
                <w:webHidden/>
                <w:sz w:val="24"/>
              </w:rPr>
              <w:fldChar w:fldCharType="begin"/>
            </w:r>
            <w:r w:rsidR="00D845B0" w:rsidRPr="00B34AF6">
              <w:rPr>
                <w:rFonts w:asciiTheme="majorHAnsi" w:hAnsiTheme="majorHAnsi"/>
                <w:noProof/>
                <w:webHidden/>
                <w:sz w:val="24"/>
              </w:rPr>
              <w:instrText xml:space="preserve"> PAGEREF _Toc44811757 \h </w:instrText>
            </w:r>
            <w:r w:rsidR="00D845B0" w:rsidRPr="00B34AF6">
              <w:rPr>
                <w:rFonts w:asciiTheme="majorHAnsi" w:hAnsiTheme="majorHAnsi"/>
                <w:noProof/>
                <w:webHidden/>
                <w:sz w:val="24"/>
              </w:rPr>
            </w:r>
            <w:r w:rsidR="00D845B0" w:rsidRPr="00B34AF6">
              <w:rPr>
                <w:rFonts w:asciiTheme="majorHAnsi" w:hAnsiTheme="majorHAnsi"/>
                <w:noProof/>
                <w:webHidden/>
                <w:sz w:val="24"/>
              </w:rPr>
              <w:fldChar w:fldCharType="separate"/>
            </w:r>
            <w:r w:rsidR="00D845B0" w:rsidRPr="00B34AF6">
              <w:rPr>
                <w:rFonts w:asciiTheme="majorHAnsi" w:hAnsiTheme="majorHAnsi"/>
                <w:noProof/>
                <w:webHidden/>
                <w:sz w:val="24"/>
              </w:rPr>
              <w:t>2</w:t>
            </w:r>
            <w:r w:rsidR="00D845B0" w:rsidRPr="00B34AF6">
              <w:rPr>
                <w:rFonts w:asciiTheme="majorHAnsi" w:hAnsiTheme="majorHAnsi"/>
                <w:noProof/>
                <w:webHidden/>
                <w:sz w:val="24"/>
              </w:rPr>
              <w:fldChar w:fldCharType="end"/>
            </w:r>
          </w:hyperlink>
        </w:p>
        <w:p w14:paraId="4AE65FA4" w14:textId="77777777" w:rsidR="00D845B0" w:rsidRPr="00B34AF6" w:rsidRDefault="007B67FE">
          <w:pPr>
            <w:pStyle w:val="TM1"/>
            <w:tabs>
              <w:tab w:val="right" w:leader="dot" w:pos="9062"/>
            </w:tabs>
            <w:rPr>
              <w:rFonts w:asciiTheme="majorHAnsi" w:eastAsiaTheme="minorEastAsia" w:hAnsiTheme="majorHAnsi"/>
              <w:noProof/>
              <w:sz w:val="24"/>
              <w:lang w:eastAsia="fr-FR"/>
            </w:rPr>
          </w:pPr>
          <w:hyperlink w:anchor="_Toc44811758" w:history="1">
            <w:r w:rsidR="00D845B0" w:rsidRPr="00B34AF6">
              <w:rPr>
                <w:rStyle w:val="Lienhypertexte"/>
                <w:rFonts w:asciiTheme="majorHAnsi" w:hAnsiTheme="majorHAnsi"/>
                <w:noProof/>
                <w:sz w:val="24"/>
              </w:rPr>
              <w:t>AVANT-PROPOS</w:t>
            </w:r>
            <w:r w:rsidR="00D845B0" w:rsidRPr="00B34AF6">
              <w:rPr>
                <w:rFonts w:asciiTheme="majorHAnsi" w:hAnsiTheme="majorHAnsi"/>
                <w:noProof/>
                <w:webHidden/>
                <w:sz w:val="24"/>
              </w:rPr>
              <w:tab/>
            </w:r>
            <w:r w:rsidR="00D845B0" w:rsidRPr="00B34AF6">
              <w:rPr>
                <w:rFonts w:asciiTheme="majorHAnsi" w:hAnsiTheme="majorHAnsi"/>
                <w:noProof/>
                <w:webHidden/>
                <w:sz w:val="24"/>
              </w:rPr>
              <w:fldChar w:fldCharType="begin"/>
            </w:r>
            <w:r w:rsidR="00D845B0" w:rsidRPr="00B34AF6">
              <w:rPr>
                <w:rFonts w:asciiTheme="majorHAnsi" w:hAnsiTheme="majorHAnsi"/>
                <w:noProof/>
                <w:webHidden/>
                <w:sz w:val="24"/>
              </w:rPr>
              <w:instrText xml:space="preserve"> PAGEREF _Toc44811758 \h </w:instrText>
            </w:r>
            <w:r w:rsidR="00D845B0" w:rsidRPr="00B34AF6">
              <w:rPr>
                <w:rFonts w:asciiTheme="majorHAnsi" w:hAnsiTheme="majorHAnsi"/>
                <w:noProof/>
                <w:webHidden/>
                <w:sz w:val="24"/>
              </w:rPr>
            </w:r>
            <w:r w:rsidR="00D845B0" w:rsidRPr="00B34AF6">
              <w:rPr>
                <w:rFonts w:asciiTheme="majorHAnsi" w:hAnsiTheme="majorHAnsi"/>
                <w:noProof/>
                <w:webHidden/>
                <w:sz w:val="24"/>
              </w:rPr>
              <w:fldChar w:fldCharType="separate"/>
            </w:r>
            <w:r w:rsidR="00D845B0" w:rsidRPr="00B34AF6">
              <w:rPr>
                <w:rFonts w:asciiTheme="majorHAnsi" w:hAnsiTheme="majorHAnsi"/>
                <w:noProof/>
                <w:webHidden/>
                <w:sz w:val="24"/>
              </w:rPr>
              <w:t>3</w:t>
            </w:r>
            <w:r w:rsidR="00D845B0" w:rsidRPr="00B34AF6">
              <w:rPr>
                <w:rFonts w:asciiTheme="majorHAnsi" w:hAnsiTheme="majorHAnsi"/>
                <w:noProof/>
                <w:webHidden/>
                <w:sz w:val="24"/>
              </w:rPr>
              <w:fldChar w:fldCharType="end"/>
            </w:r>
          </w:hyperlink>
        </w:p>
        <w:p w14:paraId="02EFE867" w14:textId="77777777" w:rsidR="00D845B0" w:rsidRPr="00B34AF6" w:rsidRDefault="007B67FE">
          <w:pPr>
            <w:pStyle w:val="TM1"/>
            <w:tabs>
              <w:tab w:val="right" w:leader="dot" w:pos="9062"/>
            </w:tabs>
            <w:rPr>
              <w:rFonts w:asciiTheme="majorHAnsi" w:eastAsiaTheme="minorEastAsia" w:hAnsiTheme="majorHAnsi"/>
              <w:noProof/>
              <w:sz w:val="24"/>
              <w:lang w:eastAsia="fr-FR"/>
            </w:rPr>
          </w:pPr>
          <w:hyperlink w:anchor="_Toc44811759" w:history="1">
            <w:r w:rsidR="00D845B0" w:rsidRPr="00B34AF6">
              <w:rPr>
                <w:rStyle w:val="Lienhypertexte"/>
                <w:rFonts w:asciiTheme="majorHAnsi" w:hAnsiTheme="majorHAnsi"/>
                <w:noProof/>
                <w:sz w:val="24"/>
              </w:rPr>
              <w:t>SOMMAIRE</w:t>
            </w:r>
            <w:r w:rsidR="00D845B0" w:rsidRPr="00B34AF6">
              <w:rPr>
                <w:rFonts w:asciiTheme="majorHAnsi" w:hAnsiTheme="majorHAnsi"/>
                <w:noProof/>
                <w:webHidden/>
                <w:sz w:val="24"/>
              </w:rPr>
              <w:tab/>
            </w:r>
            <w:r w:rsidR="00D845B0" w:rsidRPr="00B34AF6">
              <w:rPr>
                <w:rFonts w:asciiTheme="majorHAnsi" w:hAnsiTheme="majorHAnsi"/>
                <w:noProof/>
                <w:webHidden/>
                <w:sz w:val="24"/>
              </w:rPr>
              <w:fldChar w:fldCharType="begin"/>
            </w:r>
            <w:r w:rsidR="00D845B0" w:rsidRPr="00B34AF6">
              <w:rPr>
                <w:rFonts w:asciiTheme="majorHAnsi" w:hAnsiTheme="majorHAnsi"/>
                <w:noProof/>
                <w:webHidden/>
                <w:sz w:val="24"/>
              </w:rPr>
              <w:instrText xml:space="preserve"> PAGEREF _Toc44811759 \h </w:instrText>
            </w:r>
            <w:r w:rsidR="00D845B0" w:rsidRPr="00B34AF6">
              <w:rPr>
                <w:rFonts w:asciiTheme="majorHAnsi" w:hAnsiTheme="majorHAnsi"/>
                <w:noProof/>
                <w:webHidden/>
                <w:sz w:val="24"/>
              </w:rPr>
            </w:r>
            <w:r w:rsidR="00D845B0" w:rsidRPr="00B34AF6">
              <w:rPr>
                <w:rFonts w:asciiTheme="majorHAnsi" w:hAnsiTheme="majorHAnsi"/>
                <w:noProof/>
                <w:webHidden/>
                <w:sz w:val="24"/>
              </w:rPr>
              <w:fldChar w:fldCharType="separate"/>
            </w:r>
            <w:r w:rsidR="00D845B0" w:rsidRPr="00B34AF6">
              <w:rPr>
                <w:rFonts w:asciiTheme="majorHAnsi" w:hAnsiTheme="majorHAnsi"/>
                <w:noProof/>
                <w:webHidden/>
                <w:sz w:val="24"/>
              </w:rPr>
              <w:t>4</w:t>
            </w:r>
            <w:r w:rsidR="00D845B0" w:rsidRPr="00B34AF6">
              <w:rPr>
                <w:rFonts w:asciiTheme="majorHAnsi" w:hAnsiTheme="majorHAnsi"/>
                <w:noProof/>
                <w:webHidden/>
                <w:sz w:val="24"/>
              </w:rPr>
              <w:fldChar w:fldCharType="end"/>
            </w:r>
          </w:hyperlink>
        </w:p>
        <w:p w14:paraId="48B37861" w14:textId="77777777" w:rsidR="00D845B0" w:rsidRPr="00B34AF6" w:rsidRDefault="007B67FE">
          <w:pPr>
            <w:pStyle w:val="TM1"/>
            <w:tabs>
              <w:tab w:val="right" w:leader="dot" w:pos="9062"/>
            </w:tabs>
            <w:rPr>
              <w:rFonts w:asciiTheme="majorHAnsi" w:eastAsiaTheme="minorEastAsia" w:hAnsiTheme="majorHAnsi"/>
              <w:noProof/>
              <w:sz w:val="24"/>
              <w:lang w:eastAsia="fr-FR"/>
            </w:rPr>
          </w:pPr>
          <w:hyperlink w:anchor="_Toc44811760" w:history="1">
            <w:r w:rsidR="00D845B0" w:rsidRPr="00B34AF6">
              <w:rPr>
                <w:rStyle w:val="Lienhypertexte"/>
                <w:rFonts w:asciiTheme="majorHAnsi" w:hAnsiTheme="majorHAnsi"/>
                <w:noProof/>
                <w:sz w:val="24"/>
              </w:rPr>
              <w:t>RESUME</w:t>
            </w:r>
            <w:r w:rsidR="00D845B0" w:rsidRPr="00B34AF6">
              <w:rPr>
                <w:rFonts w:asciiTheme="majorHAnsi" w:hAnsiTheme="majorHAnsi"/>
                <w:noProof/>
                <w:webHidden/>
                <w:sz w:val="24"/>
              </w:rPr>
              <w:tab/>
            </w:r>
            <w:r w:rsidR="00D845B0" w:rsidRPr="00B34AF6">
              <w:rPr>
                <w:rFonts w:asciiTheme="majorHAnsi" w:hAnsiTheme="majorHAnsi"/>
                <w:noProof/>
                <w:webHidden/>
                <w:sz w:val="24"/>
              </w:rPr>
              <w:fldChar w:fldCharType="begin"/>
            </w:r>
            <w:r w:rsidR="00D845B0" w:rsidRPr="00B34AF6">
              <w:rPr>
                <w:rFonts w:asciiTheme="majorHAnsi" w:hAnsiTheme="majorHAnsi"/>
                <w:noProof/>
                <w:webHidden/>
                <w:sz w:val="24"/>
              </w:rPr>
              <w:instrText xml:space="preserve"> PAGEREF _Toc44811760 \h </w:instrText>
            </w:r>
            <w:r w:rsidR="00D845B0" w:rsidRPr="00B34AF6">
              <w:rPr>
                <w:rFonts w:asciiTheme="majorHAnsi" w:hAnsiTheme="majorHAnsi"/>
                <w:noProof/>
                <w:webHidden/>
                <w:sz w:val="24"/>
              </w:rPr>
            </w:r>
            <w:r w:rsidR="00D845B0" w:rsidRPr="00B34AF6">
              <w:rPr>
                <w:rFonts w:asciiTheme="majorHAnsi" w:hAnsiTheme="majorHAnsi"/>
                <w:noProof/>
                <w:webHidden/>
                <w:sz w:val="24"/>
              </w:rPr>
              <w:fldChar w:fldCharType="separate"/>
            </w:r>
            <w:r w:rsidR="00D845B0" w:rsidRPr="00B34AF6">
              <w:rPr>
                <w:rFonts w:asciiTheme="majorHAnsi" w:hAnsiTheme="majorHAnsi"/>
                <w:noProof/>
                <w:webHidden/>
                <w:sz w:val="24"/>
              </w:rPr>
              <w:t>5</w:t>
            </w:r>
            <w:r w:rsidR="00D845B0" w:rsidRPr="00B34AF6">
              <w:rPr>
                <w:rFonts w:asciiTheme="majorHAnsi" w:hAnsiTheme="majorHAnsi"/>
                <w:noProof/>
                <w:webHidden/>
                <w:sz w:val="24"/>
              </w:rPr>
              <w:fldChar w:fldCharType="end"/>
            </w:r>
          </w:hyperlink>
        </w:p>
        <w:p w14:paraId="281E0D97" w14:textId="77777777" w:rsidR="00D845B0" w:rsidRPr="00B34AF6" w:rsidRDefault="007B67FE">
          <w:pPr>
            <w:pStyle w:val="TM1"/>
            <w:tabs>
              <w:tab w:val="right" w:leader="dot" w:pos="9062"/>
            </w:tabs>
            <w:rPr>
              <w:rFonts w:asciiTheme="majorHAnsi" w:eastAsiaTheme="minorEastAsia" w:hAnsiTheme="majorHAnsi"/>
              <w:noProof/>
              <w:sz w:val="24"/>
              <w:lang w:eastAsia="fr-FR"/>
            </w:rPr>
          </w:pPr>
          <w:hyperlink w:anchor="_Toc44811761" w:history="1">
            <w:r w:rsidR="00D845B0" w:rsidRPr="00B34AF6">
              <w:rPr>
                <w:rStyle w:val="Lienhypertexte"/>
                <w:rFonts w:asciiTheme="majorHAnsi" w:hAnsiTheme="majorHAnsi"/>
                <w:noProof/>
                <w:sz w:val="24"/>
              </w:rPr>
              <w:t>ABSTRACT</w:t>
            </w:r>
            <w:r w:rsidR="00D845B0" w:rsidRPr="00B34AF6">
              <w:rPr>
                <w:rFonts w:asciiTheme="majorHAnsi" w:hAnsiTheme="majorHAnsi"/>
                <w:noProof/>
                <w:webHidden/>
                <w:sz w:val="24"/>
              </w:rPr>
              <w:tab/>
            </w:r>
            <w:r w:rsidR="00D845B0" w:rsidRPr="00B34AF6">
              <w:rPr>
                <w:rFonts w:asciiTheme="majorHAnsi" w:hAnsiTheme="majorHAnsi"/>
                <w:noProof/>
                <w:webHidden/>
                <w:sz w:val="24"/>
              </w:rPr>
              <w:fldChar w:fldCharType="begin"/>
            </w:r>
            <w:r w:rsidR="00D845B0" w:rsidRPr="00B34AF6">
              <w:rPr>
                <w:rFonts w:asciiTheme="majorHAnsi" w:hAnsiTheme="majorHAnsi"/>
                <w:noProof/>
                <w:webHidden/>
                <w:sz w:val="24"/>
              </w:rPr>
              <w:instrText xml:space="preserve"> PAGEREF _Toc44811761 \h </w:instrText>
            </w:r>
            <w:r w:rsidR="00D845B0" w:rsidRPr="00B34AF6">
              <w:rPr>
                <w:rFonts w:asciiTheme="majorHAnsi" w:hAnsiTheme="majorHAnsi"/>
                <w:noProof/>
                <w:webHidden/>
                <w:sz w:val="24"/>
              </w:rPr>
            </w:r>
            <w:r w:rsidR="00D845B0" w:rsidRPr="00B34AF6">
              <w:rPr>
                <w:rFonts w:asciiTheme="majorHAnsi" w:hAnsiTheme="majorHAnsi"/>
                <w:noProof/>
                <w:webHidden/>
                <w:sz w:val="24"/>
              </w:rPr>
              <w:fldChar w:fldCharType="separate"/>
            </w:r>
            <w:r w:rsidR="00D845B0" w:rsidRPr="00B34AF6">
              <w:rPr>
                <w:rFonts w:asciiTheme="majorHAnsi" w:hAnsiTheme="majorHAnsi"/>
                <w:noProof/>
                <w:webHidden/>
                <w:sz w:val="24"/>
              </w:rPr>
              <w:t>5</w:t>
            </w:r>
            <w:r w:rsidR="00D845B0" w:rsidRPr="00B34AF6">
              <w:rPr>
                <w:rFonts w:asciiTheme="majorHAnsi" w:hAnsiTheme="majorHAnsi"/>
                <w:noProof/>
                <w:webHidden/>
                <w:sz w:val="24"/>
              </w:rPr>
              <w:fldChar w:fldCharType="end"/>
            </w:r>
          </w:hyperlink>
        </w:p>
        <w:p w14:paraId="23FC1700" w14:textId="77777777" w:rsidR="00D845B0" w:rsidRPr="00B34AF6" w:rsidRDefault="007B67FE">
          <w:pPr>
            <w:pStyle w:val="TM1"/>
            <w:tabs>
              <w:tab w:val="right" w:leader="dot" w:pos="9062"/>
            </w:tabs>
            <w:rPr>
              <w:rFonts w:asciiTheme="majorHAnsi" w:eastAsiaTheme="minorEastAsia" w:hAnsiTheme="majorHAnsi"/>
              <w:noProof/>
              <w:sz w:val="24"/>
              <w:lang w:eastAsia="fr-FR"/>
            </w:rPr>
          </w:pPr>
          <w:hyperlink w:anchor="_Toc44811762" w:history="1">
            <w:r w:rsidR="00D845B0" w:rsidRPr="00B34AF6">
              <w:rPr>
                <w:rStyle w:val="Lienhypertexte"/>
                <w:rFonts w:asciiTheme="majorHAnsi" w:hAnsiTheme="majorHAnsi"/>
                <w:noProof/>
                <w:sz w:val="24"/>
              </w:rPr>
              <w:t>INTRODUCTION</w:t>
            </w:r>
            <w:r w:rsidR="00D845B0" w:rsidRPr="00B34AF6">
              <w:rPr>
                <w:rFonts w:asciiTheme="majorHAnsi" w:hAnsiTheme="majorHAnsi"/>
                <w:noProof/>
                <w:webHidden/>
                <w:sz w:val="24"/>
              </w:rPr>
              <w:tab/>
            </w:r>
            <w:r w:rsidR="00D845B0" w:rsidRPr="00B34AF6">
              <w:rPr>
                <w:rFonts w:asciiTheme="majorHAnsi" w:hAnsiTheme="majorHAnsi"/>
                <w:noProof/>
                <w:webHidden/>
                <w:sz w:val="24"/>
              </w:rPr>
              <w:fldChar w:fldCharType="begin"/>
            </w:r>
            <w:r w:rsidR="00D845B0" w:rsidRPr="00B34AF6">
              <w:rPr>
                <w:rFonts w:asciiTheme="majorHAnsi" w:hAnsiTheme="majorHAnsi"/>
                <w:noProof/>
                <w:webHidden/>
                <w:sz w:val="24"/>
              </w:rPr>
              <w:instrText xml:space="preserve"> PAGEREF _Toc44811762 \h </w:instrText>
            </w:r>
            <w:r w:rsidR="00D845B0" w:rsidRPr="00B34AF6">
              <w:rPr>
                <w:rFonts w:asciiTheme="majorHAnsi" w:hAnsiTheme="majorHAnsi"/>
                <w:noProof/>
                <w:webHidden/>
                <w:sz w:val="24"/>
              </w:rPr>
            </w:r>
            <w:r w:rsidR="00D845B0" w:rsidRPr="00B34AF6">
              <w:rPr>
                <w:rFonts w:asciiTheme="majorHAnsi" w:hAnsiTheme="majorHAnsi"/>
                <w:noProof/>
                <w:webHidden/>
                <w:sz w:val="24"/>
              </w:rPr>
              <w:fldChar w:fldCharType="separate"/>
            </w:r>
            <w:r w:rsidR="00D845B0" w:rsidRPr="00B34AF6">
              <w:rPr>
                <w:rFonts w:asciiTheme="majorHAnsi" w:hAnsiTheme="majorHAnsi"/>
                <w:noProof/>
                <w:webHidden/>
                <w:sz w:val="24"/>
              </w:rPr>
              <w:t>6</w:t>
            </w:r>
            <w:r w:rsidR="00D845B0" w:rsidRPr="00B34AF6">
              <w:rPr>
                <w:rFonts w:asciiTheme="majorHAnsi" w:hAnsiTheme="majorHAnsi"/>
                <w:noProof/>
                <w:webHidden/>
                <w:sz w:val="24"/>
              </w:rPr>
              <w:fldChar w:fldCharType="end"/>
            </w:r>
          </w:hyperlink>
        </w:p>
        <w:p w14:paraId="190B16DF" w14:textId="77777777" w:rsidR="00D845B0" w:rsidRPr="00B34AF6" w:rsidRDefault="007B67FE">
          <w:pPr>
            <w:pStyle w:val="TM1"/>
            <w:tabs>
              <w:tab w:val="right" w:leader="dot" w:pos="9062"/>
            </w:tabs>
            <w:rPr>
              <w:rFonts w:asciiTheme="majorHAnsi" w:eastAsiaTheme="minorEastAsia" w:hAnsiTheme="majorHAnsi"/>
              <w:noProof/>
              <w:sz w:val="24"/>
              <w:lang w:eastAsia="fr-FR"/>
            </w:rPr>
          </w:pPr>
          <w:hyperlink w:anchor="_Toc44811763" w:history="1">
            <w:r w:rsidR="00D845B0" w:rsidRPr="00B34AF6">
              <w:rPr>
                <w:rStyle w:val="Lienhypertexte"/>
                <w:rFonts w:asciiTheme="majorHAnsi" w:hAnsiTheme="majorHAnsi"/>
                <w:noProof/>
                <w:sz w:val="24"/>
              </w:rPr>
              <w:t>PARTIE I : ETUDE PREALABLE</w:t>
            </w:r>
            <w:r w:rsidR="00D845B0" w:rsidRPr="00B34AF6">
              <w:rPr>
                <w:rFonts w:asciiTheme="majorHAnsi" w:hAnsiTheme="majorHAnsi"/>
                <w:noProof/>
                <w:webHidden/>
                <w:sz w:val="24"/>
              </w:rPr>
              <w:tab/>
            </w:r>
            <w:r w:rsidR="00D845B0" w:rsidRPr="00B34AF6">
              <w:rPr>
                <w:rFonts w:asciiTheme="majorHAnsi" w:hAnsiTheme="majorHAnsi"/>
                <w:noProof/>
                <w:webHidden/>
                <w:sz w:val="24"/>
              </w:rPr>
              <w:fldChar w:fldCharType="begin"/>
            </w:r>
            <w:r w:rsidR="00D845B0" w:rsidRPr="00B34AF6">
              <w:rPr>
                <w:rFonts w:asciiTheme="majorHAnsi" w:hAnsiTheme="majorHAnsi"/>
                <w:noProof/>
                <w:webHidden/>
                <w:sz w:val="24"/>
              </w:rPr>
              <w:instrText xml:space="preserve"> PAGEREF _Toc44811763 \h </w:instrText>
            </w:r>
            <w:r w:rsidR="00D845B0" w:rsidRPr="00B34AF6">
              <w:rPr>
                <w:rFonts w:asciiTheme="majorHAnsi" w:hAnsiTheme="majorHAnsi"/>
                <w:noProof/>
                <w:webHidden/>
                <w:sz w:val="24"/>
              </w:rPr>
            </w:r>
            <w:r w:rsidR="00D845B0" w:rsidRPr="00B34AF6">
              <w:rPr>
                <w:rFonts w:asciiTheme="majorHAnsi" w:hAnsiTheme="majorHAnsi"/>
                <w:noProof/>
                <w:webHidden/>
                <w:sz w:val="24"/>
              </w:rPr>
              <w:fldChar w:fldCharType="separate"/>
            </w:r>
            <w:r w:rsidR="00D845B0" w:rsidRPr="00B34AF6">
              <w:rPr>
                <w:rFonts w:asciiTheme="majorHAnsi" w:hAnsiTheme="majorHAnsi"/>
                <w:noProof/>
                <w:webHidden/>
                <w:sz w:val="24"/>
              </w:rPr>
              <w:t>7</w:t>
            </w:r>
            <w:r w:rsidR="00D845B0" w:rsidRPr="00B34AF6">
              <w:rPr>
                <w:rFonts w:asciiTheme="majorHAnsi" w:hAnsiTheme="majorHAnsi"/>
                <w:noProof/>
                <w:webHidden/>
                <w:sz w:val="24"/>
              </w:rPr>
              <w:fldChar w:fldCharType="end"/>
            </w:r>
          </w:hyperlink>
        </w:p>
        <w:p w14:paraId="59792182" w14:textId="77777777" w:rsidR="00D845B0" w:rsidRPr="00B34AF6" w:rsidRDefault="007B67FE">
          <w:pPr>
            <w:pStyle w:val="TM2"/>
            <w:tabs>
              <w:tab w:val="left" w:pos="660"/>
              <w:tab w:val="right" w:leader="dot" w:pos="9062"/>
            </w:tabs>
            <w:rPr>
              <w:rFonts w:asciiTheme="majorHAnsi" w:eastAsiaTheme="minorEastAsia" w:hAnsiTheme="majorHAnsi"/>
              <w:noProof/>
              <w:sz w:val="24"/>
              <w:lang w:eastAsia="fr-FR"/>
            </w:rPr>
          </w:pPr>
          <w:hyperlink w:anchor="_Toc44811764" w:history="1">
            <w:r w:rsidR="00D845B0" w:rsidRPr="00B34AF6">
              <w:rPr>
                <w:rStyle w:val="Lienhypertexte"/>
                <w:rFonts w:asciiTheme="majorHAnsi" w:hAnsiTheme="majorHAnsi" w:cs="Times New Roman"/>
                <w:noProof/>
                <w:snapToGrid w:val="0"/>
                <w:w w:val="0"/>
                <w:sz w:val="24"/>
              </w:rPr>
              <w:t>I.</w:t>
            </w:r>
            <w:r w:rsidR="00D845B0" w:rsidRPr="00B34AF6">
              <w:rPr>
                <w:rFonts w:asciiTheme="majorHAnsi" w:eastAsiaTheme="minorEastAsia" w:hAnsiTheme="majorHAnsi"/>
                <w:noProof/>
                <w:sz w:val="24"/>
                <w:lang w:eastAsia="fr-FR"/>
              </w:rPr>
              <w:tab/>
            </w:r>
            <w:r w:rsidR="00D845B0" w:rsidRPr="00B34AF6">
              <w:rPr>
                <w:rStyle w:val="Lienhypertexte"/>
                <w:rFonts w:asciiTheme="majorHAnsi" w:hAnsiTheme="majorHAnsi"/>
                <w:noProof/>
                <w:sz w:val="24"/>
              </w:rPr>
              <w:t>PRESENTATION DU PROJET</w:t>
            </w:r>
            <w:r w:rsidR="00D845B0" w:rsidRPr="00B34AF6">
              <w:rPr>
                <w:rFonts w:asciiTheme="majorHAnsi" w:hAnsiTheme="majorHAnsi"/>
                <w:noProof/>
                <w:webHidden/>
                <w:sz w:val="24"/>
              </w:rPr>
              <w:tab/>
            </w:r>
            <w:r w:rsidR="00D845B0" w:rsidRPr="00B34AF6">
              <w:rPr>
                <w:rFonts w:asciiTheme="majorHAnsi" w:hAnsiTheme="majorHAnsi"/>
                <w:noProof/>
                <w:webHidden/>
                <w:sz w:val="24"/>
              </w:rPr>
              <w:fldChar w:fldCharType="begin"/>
            </w:r>
            <w:r w:rsidR="00D845B0" w:rsidRPr="00B34AF6">
              <w:rPr>
                <w:rFonts w:asciiTheme="majorHAnsi" w:hAnsiTheme="majorHAnsi"/>
                <w:noProof/>
                <w:webHidden/>
                <w:sz w:val="24"/>
              </w:rPr>
              <w:instrText xml:space="preserve"> PAGEREF _Toc44811764 \h </w:instrText>
            </w:r>
            <w:r w:rsidR="00D845B0" w:rsidRPr="00B34AF6">
              <w:rPr>
                <w:rFonts w:asciiTheme="majorHAnsi" w:hAnsiTheme="majorHAnsi"/>
                <w:noProof/>
                <w:webHidden/>
                <w:sz w:val="24"/>
              </w:rPr>
            </w:r>
            <w:r w:rsidR="00D845B0" w:rsidRPr="00B34AF6">
              <w:rPr>
                <w:rFonts w:asciiTheme="majorHAnsi" w:hAnsiTheme="majorHAnsi"/>
                <w:noProof/>
                <w:webHidden/>
                <w:sz w:val="24"/>
              </w:rPr>
              <w:fldChar w:fldCharType="separate"/>
            </w:r>
            <w:r w:rsidR="00D845B0" w:rsidRPr="00B34AF6">
              <w:rPr>
                <w:rFonts w:asciiTheme="majorHAnsi" w:hAnsiTheme="majorHAnsi"/>
                <w:noProof/>
                <w:webHidden/>
                <w:sz w:val="24"/>
              </w:rPr>
              <w:t>8</w:t>
            </w:r>
            <w:r w:rsidR="00D845B0" w:rsidRPr="00B34AF6">
              <w:rPr>
                <w:rFonts w:asciiTheme="majorHAnsi" w:hAnsiTheme="majorHAnsi"/>
                <w:noProof/>
                <w:webHidden/>
                <w:sz w:val="24"/>
              </w:rPr>
              <w:fldChar w:fldCharType="end"/>
            </w:r>
          </w:hyperlink>
        </w:p>
        <w:p w14:paraId="1707506C" w14:textId="77777777" w:rsidR="00D845B0" w:rsidRPr="00B34AF6" w:rsidRDefault="007B67FE">
          <w:pPr>
            <w:pStyle w:val="TM3"/>
            <w:tabs>
              <w:tab w:val="left" w:pos="880"/>
              <w:tab w:val="right" w:leader="dot" w:pos="9062"/>
            </w:tabs>
            <w:rPr>
              <w:rFonts w:asciiTheme="majorHAnsi" w:eastAsiaTheme="minorEastAsia" w:hAnsiTheme="majorHAnsi"/>
              <w:noProof/>
              <w:sz w:val="24"/>
              <w:lang w:eastAsia="fr-FR"/>
            </w:rPr>
          </w:pPr>
          <w:hyperlink w:anchor="_Toc44811765" w:history="1">
            <w:r w:rsidR="00D845B0" w:rsidRPr="00B34AF6">
              <w:rPr>
                <w:rStyle w:val="Lienhypertexte"/>
                <w:rFonts w:asciiTheme="majorHAnsi" w:hAnsiTheme="majorHAnsi" w:cs="Times New Roman"/>
                <w:noProof/>
                <w:snapToGrid w:val="0"/>
                <w:w w:val="0"/>
                <w:sz w:val="24"/>
              </w:rPr>
              <w:t>1.</w:t>
            </w:r>
            <w:r w:rsidR="00D845B0" w:rsidRPr="00B34AF6">
              <w:rPr>
                <w:rFonts w:asciiTheme="majorHAnsi" w:eastAsiaTheme="minorEastAsia" w:hAnsiTheme="majorHAnsi"/>
                <w:noProof/>
                <w:sz w:val="24"/>
                <w:lang w:eastAsia="fr-FR"/>
              </w:rPr>
              <w:tab/>
            </w:r>
            <w:r w:rsidR="00D845B0" w:rsidRPr="00B34AF6">
              <w:rPr>
                <w:rStyle w:val="Lienhypertexte"/>
                <w:rFonts w:asciiTheme="majorHAnsi" w:hAnsiTheme="majorHAnsi"/>
                <w:noProof/>
                <w:sz w:val="24"/>
              </w:rPr>
              <w:t>Le thème</w:t>
            </w:r>
            <w:r w:rsidR="00D845B0" w:rsidRPr="00B34AF6">
              <w:rPr>
                <w:rFonts w:asciiTheme="majorHAnsi" w:hAnsiTheme="majorHAnsi"/>
                <w:noProof/>
                <w:webHidden/>
                <w:sz w:val="24"/>
              </w:rPr>
              <w:tab/>
            </w:r>
            <w:r w:rsidR="00D845B0" w:rsidRPr="00B34AF6">
              <w:rPr>
                <w:rFonts w:asciiTheme="majorHAnsi" w:hAnsiTheme="majorHAnsi"/>
                <w:noProof/>
                <w:webHidden/>
                <w:sz w:val="24"/>
              </w:rPr>
              <w:fldChar w:fldCharType="begin"/>
            </w:r>
            <w:r w:rsidR="00D845B0" w:rsidRPr="00B34AF6">
              <w:rPr>
                <w:rFonts w:asciiTheme="majorHAnsi" w:hAnsiTheme="majorHAnsi"/>
                <w:noProof/>
                <w:webHidden/>
                <w:sz w:val="24"/>
              </w:rPr>
              <w:instrText xml:space="preserve"> PAGEREF _Toc44811765 \h </w:instrText>
            </w:r>
            <w:r w:rsidR="00D845B0" w:rsidRPr="00B34AF6">
              <w:rPr>
                <w:rFonts w:asciiTheme="majorHAnsi" w:hAnsiTheme="majorHAnsi"/>
                <w:noProof/>
                <w:webHidden/>
                <w:sz w:val="24"/>
              </w:rPr>
            </w:r>
            <w:r w:rsidR="00D845B0" w:rsidRPr="00B34AF6">
              <w:rPr>
                <w:rFonts w:asciiTheme="majorHAnsi" w:hAnsiTheme="majorHAnsi"/>
                <w:noProof/>
                <w:webHidden/>
                <w:sz w:val="24"/>
              </w:rPr>
              <w:fldChar w:fldCharType="separate"/>
            </w:r>
            <w:r w:rsidR="00D845B0" w:rsidRPr="00B34AF6">
              <w:rPr>
                <w:rFonts w:asciiTheme="majorHAnsi" w:hAnsiTheme="majorHAnsi"/>
                <w:noProof/>
                <w:webHidden/>
                <w:sz w:val="24"/>
              </w:rPr>
              <w:t>8</w:t>
            </w:r>
            <w:r w:rsidR="00D845B0" w:rsidRPr="00B34AF6">
              <w:rPr>
                <w:rFonts w:asciiTheme="majorHAnsi" w:hAnsiTheme="majorHAnsi"/>
                <w:noProof/>
                <w:webHidden/>
                <w:sz w:val="24"/>
              </w:rPr>
              <w:fldChar w:fldCharType="end"/>
            </w:r>
          </w:hyperlink>
        </w:p>
        <w:p w14:paraId="0EA4EAB2" w14:textId="77777777" w:rsidR="00D845B0" w:rsidRPr="00B34AF6" w:rsidRDefault="007B67FE">
          <w:pPr>
            <w:pStyle w:val="TM3"/>
            <w:tabs>
              <w:tab w:val="left" w:pos="880"/>
              <w:tab w:val="right" w:leader="dot" w:pos="9062"/>
            </w:tabs>
            <w:rPr>
              <w:rFonts w:asciiTheme="majorHAnsi" w:eastAsiaTheme="minorEastAsia" w:hAnsiTheme="majorHAnsi"/>
              <w:noProof/>
              <w:sz w:val="24"/>
              <w:lang w:eastAsia="fr-FR"/>
            </w:rPr>
          </w:pPr>
          <w:hyperlink w:anchor="_Toc44811766" w:history="1">
            <w:r w:rsidR="00D845B0" w:rsidRPr="00B34AF6">
              <w:rPr>
                <w:rStyle w:val="Lienhypertexte"/>
                <w:rFonts w:asciiTheme="majorHAnsi" w:hAnsiTheme="majorHAnsi" w:cs="Times New Roman"/>
                <w:noProof/>
                <w:snapToGrid w:val="0"/>
                <w:w w:val="0"/>
                <w:sz w:val="24"/>
              </w:rPr>
              <w:t>2.</w:t>
            </w:r>
            <w:r w:rsidR="00D845B0" w:rsidRPr="00B34AF6">
              <w:rPr>
                <w:rFonts w:asciiTheme="majorHAnsi" w:eastAsiaTheme="minorEastAsia" w:hAnsiTheme="majorHAnsi"/>
                <w:noProof/>
                <w:sz w:val="24"/>
                <w:lang w:eastAsia="fr-FR"/>
              </w:rPr>
              <w:tab/>
            </w:r>
            <w:r w:rsidR="00D845B0" w:rsidRPr="00B34AF6">
              <w:rPr>
                <w:rStyle w:val="Lienhypertexte"/>
                <w:rFonts w:asciiTheme="majorHAnsi" w:hAnsiTheme="majorHAnsi"/>
                <w:noProof/>
                <w:sz w:val="24"/>
              </w:rPr>
              <w:t>Définition des concepts liés au thème</w:t>
            </w:r>
            <w:r w:rsidR="00D845B0" w:rsidRPr="00B34AF6">
              <w:rPr>
                <w:rFonts w:asciiTheme="majorHAnsi" w:hAnsiTheme="majorHAnsi"/>
                <w:noProof/>
                <w:webHidden/>
                <w:sz w:val="24"/>
              </w:rPr>
              <w:tab/>
            </w:r>
            <w:r w:rsidR="00D845B0" w:rsidRPr="00B34AF6">
              <w:rPr>
                <w:rFonts w:asciiTheme="majorHAnsi" w:hAnsiTheme="majorHAnsi"/>
                <w:noProof/>
                <w:webHidden/>
                <w:sz w:val="24"/>
              </w:rPr>
              <w:fldChar w:fldCharType="begin"/>
            </w:r>
            <w:r w:rsidR="00D845B0" w:rsidRPr="00B34AF6">
              <w:rPr>
                <w:rFonts w:asciiTheme="majorHAnsi" w:hAnsiTheme="majorHAnsi"/>
                <w:noProof/>
                <w:webHidden/>
                <w:sz w:val="24"/>
              </w:rPr>
              <w:instrText xml:space="preserve"> PAGEREF _Toc44811766 \h </w:instrText>
            </w:r>
            <w:r w:rsidR="00D845B0" w:rsidRPr="00B34AF6">
              <w:rPr>
                <w:rFonts w:asciiTheme="majorHAnsi" w:hAnsiTheme="majorHAnsi"/>
                <w:noProof/>
                <w:webHidden/>
                <w:sz w:val="24"/>
              </w:rPr>
            </w:r>
            <w:r w:rsidR="00D845B0" w:rsidRPr="00B34AF6">
              <w:rPr>
                <w:rFonts w:asciiTheme="majorHAnsi" w:hAnsiTheme="majorHAnsi"/>
                <w:noProof/>
                <w:webHidden/>
                <w:sz w:val="24"/>
              </w:rPr>
              <w:fldChar w:fldCharType="separate"/>
            </w:r>
            <w:r w:rsidR="00D845B0" w:rsidRPr="00B34AF6">
              <w:rPr>
                <w:rFonts w:asciiTheme="majorHAnsi" w:hAnsiTheme="majorHAnsi"/>
                <w:noProof/>
                <w:webHidden/>
                <w:sz w:val="24"/>
              </w:rPr>
              <w:t>8</w:t>
            </w:r>
            <w:r w:rsidR="00D845B0" w:rsidRPr="00B34AF6">
              <w:rPr>
                <w:rFonts w:asciiTheme="majorHAnsi" w:hAnsiTheme="majorHAnsi"/>
                <w:noProof/>
                <w:webHidden/>
                <w:sz w:val="24"/>
              </w:rPr>
              <w:fldChar w:fldCharType="end"/>
            </w:r>
          </w:hyperlink>
        </w:p>
        <w:p w14:paraId="67CC6FA0" w14:textId="77777777" w:rsidR="00D845B0" w:rsidRPr="00B34AF6" w:rsidRDefault="007B67FE">
          <w:pPr>
            <w:pStyle w:val="TM3"/>
            <w:tabs>
              <w:tab w:val="left" w:pos="880"/>
              <w:tab w:val="right" w:leader="dot" w:pos="9062"/>
            </w:tabs>
            <w:rPr>
              <w:rFonts w:asciiTheme="majorHAnsi" w:eastAsiaTheme="minorEastAsia" w:hAnsiTheme="majorHAnsi"/>
              <w:noProof/>
              <w:sz w:val="24"/>
              <w:lang w:eastAsia="fr-FR"/>
            </w:rPr>
          </w:pPr>
          <w:hyperlink w:anchor="_Toc44811767" w:history="1">
            <w:r w:rsidR="00D845B0" w:rsidRPr="00B34AF6">
              <w:rPr>
                <w:rStyle w:val="Lienhypertexte"/>
                <w:rFonts w:asciiTheme="majorHAnsi" w:hAnsiTheme="majorHAnsi" w:cs="Times New Roman"/>
                <w:noProof/>
                <w:snapToGrid w:val="0"/>
                <w:w w:val="0"/>
                <w:sz w:val="24"/>
              </w:rPr>
              <w:t>3.</w:t>
            </w:r>
            <w:r w:rsidR="00D845B0" w:rsidRPr="00B34AF6">
              <w:rPr>
                <w:rFonts w:asciiTheme="majorHAnsi" w:eastAsiaTheme="minorEastAsia" w:hAnsiTheme="majorHAnsi"/>
                <w:noProof/>
                <w:sz w:val="24"/>
                <w:lang w:eastAsia="fr-FR"/>
              </w:rPr>
              <w:tab/>
            </w:r>
            <w:r w:rsidR="00D845B0" w:rsidRPr="00B34AF6">
              <w:rPr>
                <w:rStyle w:val="Lienhypertexte"/>
                <w:rFonts w:asciiTheme="majorHAnsi" w:hAnsiTheme="majorHAnsi"/>
                <w:noProof/>
                <w:sz w:val="24"/>
              </w:rPr>
              <w:t>Pourquoi le projet ?</w:t>
            </w:r>
            <w:r w:rsidR="00D845B0" w:rsidRPr="00B34AF6">
              <w:rPr>
                <w:rFonts w:asciiTheme="majorHAnsi" w:hAnsiTheme="majorHAnsi"/>
                <w:noProof/>
                <w:webHidden/>
                <w:sz w:val="24"/>
              </w:rPr>
              <w:tab/>
            </w:r>
            <w:r w:rsidR="00D845B0" w:rsidRPr="00B34AF6">
              <w:rPr>
                <w:rFonts w:asciiTheme="majorHAnsi" w:hAnsiTheme="majorHAnsi"/>
                <w:noProof/>
                <w:webHidden/>
                <w:sz w:val="24"/>
              </w:rPr>
              <w:fldChar w:fldCharType="begin"/>
            </w:r>
            <w:r w:rsidR="00D845B0" w:rsidRPr="00B34AF6">
              <w:rPr>
                <w:rFonts w:asciiTheme="majorHAnsi" w:hAnsiTheme="majorHAnsi"/>
                <w:noProof/>
                <w:webHidden/>
                <w:sz w:val="24"/>
              </w:rPr>
              <w:instrText xml:space="preserve"> PAGEREF _Toc44811767 \h </w:instrText>
            </w:r>
            <w:r w:rsidR="00D845B0" w:rsidRPr="00B34AF6">
              <w:rPr>
                <w:rFonts w:asciiTheme="majorHAnsi" w:hAnsiTheme="majorHAnsi"/>
                <w:noProof/>
                <w:webHidden/>
                <w:sz w:val="24"/>
              </w:rPr>
            </w:r>
            <w:r w:rsidR="00D845B0" w:rsidRPr="00B34AF6">
              <w:rPr>
                <w:rFonts w:asciiTheme="majorHAnsi" w:hAnsiTheme="majorHAnsi"/>
                <w:noProof/>
                <w:webHidden/>
                <w:sz w:val="24"/>
              </w:rPr>
              <w:fldChar w:fldCharType="separate"/>
            </w:r>
            <w:r w:rsidR="00D845B0" w:rsidRPr="00B34AF6">
              <w:rPr>
                <w:rFonts w:asciiTheme="majorHAnsi" w:hAnsiTheme="majorHAnsi"/>
                <w:noProof/>
                <w:webHidden/>
                <w:sz w:val="24"/>
              </w:rPr>
              <w:t>8</w:t>
            </w:r>
            <w:r w:rsidR="00D845B0" w:rsidRPr="00B34AF6">
              <w:rPr>
                <w:rFonts w:asciiTheme="majorHAnsi" w:hAnsiTheme="majorHAnsi"/>
                <w:noProof/>
                <w:webHidden/>
                <w:sz w:val="24"/>
              </w:rPr>
              <w:fldChar w:fldCharType="end"/>
            </w:r>
          </w:hyperlink>
        </w:p>
        <w:p w14:paraId="28E33979" w14:textId="77777777" w:rsidR="00D845B0" w:rsidRPr="00B34AF6" w:rsidRDefault="007B67FE">
          <w:pPr>
            <w:pStyle w:val="TM3"/>
            <w:tabs>
              <w:tab w:val="left" w:pos="880"/>
              <w:tab w:val="right" w:leader="dot" w:pos="9062"/>
            </w:tabs>
            <w:rPr>
              <w:rFonts w:asciiTheme="majorHAnsi" w:eastAsiaTheme="minorEastAsia" w:hAnsiTheme="majorHAnsi"/>
              <w:noProof/>
              <w:sz w:val="24"/>
              <w:lang w:eastAsia="fr-FR"/>
            </w:rPr>
          </w:pPr>
          <w:hyperlink w:anchor="_Toc44811768" w:history="1">
            <w:r w:rsidR="00D845B0" w:rsidRPr="00B34AF6">
              <w:rPr>
                <w:rStyle w:val="Lienhypertexte"/>
                <w:rFonts w:asciiTheme="majorHAnsi" w:hAnsiTheme="majorHAnsi" w:cs="Times New Roman"/>
                <w:noProof/>
                <w:snapToGrid w:val="0"/>
                <w:w w:val="0"/>
                <w:sz w:val="24"/>
              </w:rPr>
              <w:t>4.</w:t>
            </w:r>
            <w:r w:rsidR="00D845B0" w:rsidRPr="00B34AF6">
              <w:rPr>
                <w:rFonts w:asciiTheme="majorHAnsi" w:eastAsiaTheme="minorEastAsia" w:hAnsiTheme="majorHAnsi"/>
                <w:noProof/>
                <w:sz w:val="24"/>
                <w:lang w:eastAsia="fr-FR"/>
              </w:rPr>
              <w:tab/>
            </w:r>
            <w:r w:rsidR="00D845B0" w:rsidRPr="00B34AF6">
              <w:rPr>
                <w:rStyle w:val="Lienhypertexte"/>
                <w:rFonts w:asciiTheme="majorHAnsi" w:hAnsiTheme="majorHAnsi"/>
                <w:noProof/>
                <w:sz w:val="24"/>
              </w:rPr>
              <w:t>A qui ce projet est-il destiné</w:t>
            </w:r>
            <w:r w:rsidR="00D845B0" w:rsidRPr="00B34AF6">
              <w:rPr>
                <w:rFonts w:asciiTheme="majorHAnsi" w:hAnsiTheme="majorHAnsi"/>
                <w:noProof/>
                <w:webHidden/>
                <w:sz w:val="24"/>
              </w:rPr>
              <w:tab/>
            </w:r>
            <w:r w:rsidR="00D845B0" w:rsidRPr="00B34AF6">
              <w:rPr>
                <w:rFonts w:asciiTheme="majorHAnsi" w:hAnsiTheme="majorHAnsi"/>
                <w:noProof/>
                <w:webHidden/>
                <w:sz w:val="24"/>
              </w:rPr>
              <w:fldChar w:fldCharType="begin"/>
            </w:r>
            <w:r w:rsidR="00D845B0" w:rsidRPr="00B34AF6">
              <w:rPr>
                <w:rFonts w:asciiTheme="majorHAnsi" w:hAnsiTheme="majorHAnsi"/>
                <w:noProof/>
                <w:webHidden/>
                <w:sz w:val="24"/>
              </w:rPr>
              <w:instrText xml:space="preserve"> PAGEREF _Toc44811768 \h </w:instrText>
            </w:r>
            <w:r w:rsidR="00D845B0" w:rsidRPr="00B34AF6">
              <w:rPr>
                <w:rFonts w:asciiTheme="majorHAnsi" w:hAnsiTheme="majorHAnsi"/>
                <w:noProof/>
                <w:webHidden/>
                <w:sz w:val="24"/>
              </w:rPr>
            </w:r>
            <w:r w:rsidR="00D845B0" w:rsidRPr="00B34AF6">
              <w:rPr>
                <w:rFonts w:asciiTheme="majorHAnsi" w:hAnsiTheme="majorHAnsi"/>
                <w:noProof/>
                <w:webHidden/>
                <w:sz w:val="24"/>
              </w:rPr>
              <w:fldChar w:fldCharType="separate"/>
            </w:r>
            <w:r w:rsidR="00D845B0" w:rsidRPr="00B34AF6">
              <w:rPr>
                <w:rFonts w:asciiTheme="majorHAnsi" w:hAnsiTheme="majorHAnsi"/>
                <w:noProof/>
                <w:webHidden/>
                <w:sz w:val="24"/>
              </w:rPr>
              <w:t>9</w:t>
            </w:r>
            <w:r w:rsidR="00D845B0" w:rsidRPr="00B34AF6">
              <w:rPr>
                <w:rFonts w:asciiTheme="majorHAnsi" w:hAnsiTheme="majorHAnsi"/>
                <w:noProof/>
                <w:webHidden/>
                <w:sz w:val="24"/>
              </w:rPr>
              <w:fldChar w:fldCharType="end"/>
            </w:r>
          </w:hyperlink>
        </w:p>
        <w:p w14:paraId="3020A376" w14:textId="77777777" w:rsidR="00D845B0" w:rsidRPr="00B34AF6" w:rsidRDefault="007B67FE">
          <w:pPr>
            <w:pStyle w:val="TM3"/>
            <w:tabs>
              <w:tab w:val="left" w:pos="880"/>
              <w:tab w:val="right" w:leader="dot" w:pos="9062"/>
            </w:tabs>
            <w:rPr>
              <w:rFonts w:asciiTheme="majorHAnsi" w:eastAsiaTheme="minorEastAsia" w:hAnsiTheme="majorHAnsi"/>
              <w:noProof/>
              <w:sz w:val="24"/>
              <w:lang w:eastAsia="fr-FR"/>
            </w:rPr>
          </w:pPr>
          <w:hyperlink w:anchor="_Toc44811769" w:history="1">
            <w:r w:rsidR="00D845B0" w:rsidRPr="00B34AF6">
              <w:rPr>
                <w:rStyle w:val="Lienhypertexte"/>
                <w:rFonts w:asciiTheme="majorHAnsi" w:hAnsiTheme="majorHAnsi" w:cs="Times New Roman"/>
                <w:noProof/>
                <w:snapToGrid w:val="0"/>
                <w:w w:val="0"/>
                <w:sz w:val="24"/>
              </w:rPr>
              <w:t>5.</w:t>
            </w:r>
            <w:r w:rsidR="00D845B0" w:rsidRPr="00B34AF6">
              <w:rPr>
                <w:rFonts w:asciiTheme="majorHAnsi" w:eastAsiaTheme="minorEastAsia" w:hAnsiTheme="majorHAnsi"/>
                <w:noProof/>
                <w:sz w:val="24"/>
                <w:lang w:eastAsia="fr-FR"/>
              </w:rPr>
              <w:tab/>
            </w:r>
            <w:r w:rsidR="00D845B0" w:rsidRPr="00B34AF6">
              <w:rPr>
                <w:rStyle w:val="Lienhypertexte"/>
                <w:rFonts w:asciiTheme="majorHAnsi" w:hAnsiTheme="majorHAnsi"/>
                <w:noProof/>
                <w:sz w:val="24"/>
              </w:rPr>
              <w:t>Résultats</w:t>
            </w:r>
            <w:r w:rsidR="00D845B0" w:rsidRPr="00B34AF6">
              <w:rPr>
                <w:rFonts w:asciiTheme="majorHAnsi" w:hAnsiTheme="majorHAnsi"/>
                <w:noProof/>
                <w:webHidden/>
                <w:sz w:val="24"/>
              </w:rPr>
              <w:tab/>
            </w:r>
            <w:r w:rsidR="00D845B0" w:rsidRPr="00B34AF6">
              <w:rPr>
                <w:rFonts w:asciiTheme="majorHAnsi" w:hAnsiTheme="majorHAnsi"/>
                <w:noProof/>
                <w:webHidden/>
                <w:sz w:val="24"/>
              </w:rPr>
              <w:fldChar w:fldCharType="begin"/>
            </w:r>
            <w:r w:rsidR="00D845B0" w:rsidRPr="00B34AF6">
              <w:rPr>
                <w:rFonts w:asciiTheme="majorHAnsi" w:hAnsiTheme="majorHAnsi"/>
                <w:noProof/>
                <w:webHidden/>
                <w:sz w:val="24"/>
              </w:rPr>
              <w:instrText xml:space="preserve"> PAGEREF _Toc44811769 \h </w:instrText>
            </w:r>
            <w:r w:rsidR="00D845B0" w:rsidRPr="00B34AF6">
              <w:rPr>
                <w:rFonts w:asciiTheme="majorHAnsi" w:hAnsiTheme="majorHAnsi"/>
                <w:noProof/>
                <w:webHidden/>
                <w:sz w:val="24"/>
              </w:rPr>
            </w:r>
            <w:r w:rsidR="00D845B0" w:rsidRPr="00B34AF6">
              <w:rPr>
                <w:rFonts w:asciiTheme="majorHAnsi" w:hAnsiTheme="majorHAnsi"/>
                <w:noProof/>
                <w:webHidden/>
                <w:sz w:val="24"/>
              </w:rPr>
              <w:fldChar w:fldCharType="separate"/>
            </w:r>
            <w:r w:rsidR="00D845B0" w:rsidRPr="00B34AF6">
              <w:rPr>
                <w:rFonts w:asciiTheme="majorHAnsi" w:hAnsiTheme="majorHAnsi"/>
                <w:noProof/>
                <w:webHidden/>
                <w:sz w:val="24"/>
              </w:rPr>
              <w:t>9</w:t>
            </w:r>
            <w:r w:rsidR="00D845B0" w:rsidRPr="00B34AF6">
              <w:rPr>
                <w:rFonts w:asciiTheme="majorHAnsi" w:hAnsiTheme="majorHAnsi"/>
                <w:noProof/>
                <w:webHidden/>
                <w:sz w:val="24"/>
              </w:rPr>
              <w:fldChar w:fldCharType="end"/>
            </w:r>
          </w:hyperlink>
        </w:p>
        <w:p w14:paraId="6F2BAACC" w14:textId="77777777" w:rsidR="00D845B0" w:rsidRPr="00B34AF6" w:rsidRDefault="007B67FE">
          <w:pPr>
            <w:pStyle w:val="TM2"/>
            <w:tabs>
              <w:tab w:val="left" w:pos="660"/>
              <w:tab w:val="right" w:leader="dot" w:pos="9062"/>
            </w:tabs>
            <w:rPr>
              <w:rFonts w:asciiTheme="majorHAnsi" w:eastAsiaTheme="minorEastAsia" w:hAnsiTheme="majorHAnsi"/>
              <w:noProof/>
              <w:sz w:val="24"/>
              <w:lang w:eastAsia="fr-FR"/>
            </w:rPr>
          </w:pPr>
          <w:hyperlink w:anchor="_Toc44811770" w:history="1">
            <w:r w:rsidR="00D845B0" w:rsidRPr="00B34AF6">
              <w:rPr>
                <w:rStyle w:val="Lienhypertexte"/>
                <w:rFonts w:asciiTheme="majorHAnsi" w:hAnsiTheme="majorHAnsi" w:cs="Times New Roman"/>
                <w:noProof/>
                <w:snapToGrid w:val="0"/>
                <w:w w:val="0"/>
                <w:sz w:val="24"/>
              </w:rPr>
              <w:t>II.</w:t>
            </w:r>
            <w:r w:rsidR="00D845B0" w:rsidRPr="00B34AF6">
              <w:rPr>
                <w:rFonts w:asciiTheme="majorHAnsi" w:eastAsiaTheme="minorEastAsia" w:hAnsiTheme="majorHAnsi"/>
                <w:noProof/>
                <w:sz w:val="24"/>
                <w:lang w:eastAsia="fr-FR"/>
              </w:rPr>
              <w:tab/>
            </w:r>
            <w:r w:rsidR="00D845B0" w:rsidRPr="00B34AF6">
              <w:rPr>
                <w:rStyle w:val="Lienhypertexte"/>
                <w:rFonts w:asciiTheme="majorHAnsi" w:hAnsiTheme="majorHAnsi"/>
                <w:noProof/>
                <w:sz w:val="24"/>
              </w:rPr>
              <w:t>PRESENTATION DE LA STRUCTURE D'ACCUEIL</w:t>
            </w:r>
            <w:r w:rsidR="00D845B0" w:rsidRPr="00B34AF6">
              <w:rPr>
                <w:rFonts w:asciiTheme="majorHAnsi" w:hAnsiTheme="majorHAnsi"/>
                <w:noProof/>
                <w:webHidden/>
                <w:sz w:val="24"/>
              </w:rPr>
              <w:tab/>
            </w:r>
            <w:r w:rsidR="00D845B0" w:rsidRPr="00B34AF6">
              <w:rPr>
                <w:rFonts w:asciiTheme="majorHAnsi" w:hAnsiTheme="majorHAnsi"/>
                <w:noProof/>
                <w:webHidden/>
                <w:sz w:val="24"/>
              </w:rPr>
              <w:fldChar w:fldCharType="begin"/>
            </w:r>
            <w:r w:rsidR="00D845B0" w:rsidRPr="00B34AF6">
              <w:rPr>
                <w:rFonts w:asciiTheme="majorHAnsi" w:hAnsiTheme="majorHAnsi"/>
                <w:noProof/>
                <w:webHidden/>
                <w:sz w:val="24"/>
              </w:rPr>
              <w:instrText xml:space="preserve"> PAGEREF _Toc44811770 \h </w:instrText>
            </w:r>
            <w:r w:rsidR="00D845B0" w:rsidRPr="00B34AF6">
              <w:rPr>
                <w:rFonts w:asciiTheme="majorHAnsi" w:hAnsiTheme="majorHAnsi"/>
                <w:noProof/>
                <w:webHidden/>
                <w:sz w:val="24"/>
              </w:rPr>
            </w:r>
            <w:r w:rsidR="00D845B0" w:rsidRPr="00B34AF6">
              <w:rPr>
                <w:rFonts w:asciiTheme="majorHAnsi" w:hAnsiTheme="majorHAnsi"/>
                <w:noProof/>
                <w:webHidden/>
                <w:sz w:val="24"/>
              </w:rPr>
              <w:fldChar w:fldCharType="separate"/>
            </w:r>
            <w:r w:rsidR="00D845B0" w:rsidRPr="00B34AF6">
              <w:rPr>
                <w:rFonts w:asciiTheme="majorHAnsi" w:hAnsiTheme="majorHAnsi"/>
                <w:noProof/>
                <w:webHidden/>
                <w:sz w:val="24"/>
              </w:rPr>
              <w:t>9</w:t>
            </w:r>
            <w:r w:rsidR="00D845B0" w:rsidRPr="00B34AF6">
              <w:rPr>
                <w:rFonts w:asciiTheme="majorHAnsi" w:hAnsiTheme="majorHAnsi"/>
                <w:noProof/>
                <w:webHidden/>
                <w:sz w:val="24"/>
              </w:rPr>
              <w:fldChar w:fldCharType="end"/>
            </w:r>
          </w:hyperlink>
        </w:p>
        <w:p w14:paraId="79445881" w14:textId="77777777" w:rsidR="00D845B0" w:rsidRPr="00B34AF6" w:rsidRDefault="007B67FE">
          <w:pPr>
            <w:pStyle w:val="TM2"/>
            <w:tabs>
              <w:tab w:val="left" w:pos="880"/>
              <w:tab w:val="right" w:leader="dot" w:pos="9062"/>
            </w:tabs>
            <w:rPr>
              <w:rFonts w:asciiTheme="majorHAnsi" w:eastAsiaTheme="minorEastAsia" w:hAnsiTheme="majorHAnsi"/>
              <w:noProof/>
              <w:sz w:val="24"/>
              <w:lang w:eastAsia="fr-FR"/>
            </w:rPr>
          </w:pPr>
          <w:hyperlink w:anchor="_Toc44811771" w:history="1">
            <w:r w:rsidR="00D845B0" w:rsidRPr="00B34AF6">
              <w:rPr>
                <w:rStyle w:val="Lienhypertexte"/>
                <w:rFonts w:asciiTheme="majorHAnsi" w:hAnsiTheme="majorHAnsi" w:cs="Times New Roman"/>
                <w:noProof/>
                <w:snapToGrid w:val="0"/>
                <w:w w:val="0"/>
                <w:sz w:val="24"/>
              </w:rPr>
              <w:t>III.</w:t>
            </w:r>
            <w:r w:rsidR="00D845B0" w:rsidRPr="00B34AF6">
              <w:rPr>
                <w:rFonts w:asciiTheme="majorHAnsi" w:eastAsiaTheme="minorEastAsia" w:hAnsiTheme="majorHAnsi"/>
                <w:noProof/>
                <w:sz w:val="24"/>
                <w:lang w:eastAsia="fr-FR"/>
              </w:rPr>
              <w:tab/>
            </w:r>
            <w:r w:rsidR="00D845B0" w:rsidRPr="00B34AF6">
              <w:rPr>
                <w:rStyle w:val="Lienhypertexte"/>
                <w:rFonts w:asciiTheme="majorHAnsi" w:hAnsiTheme="majorHAnsi"/>
                <w:noProof/>
                <w:sz w:val="24"/>
              </w:rPr>
              <w:t>CRITIQUES ET PROBLEMATIQUE</w:t>
            </w:r>
            <w:r w:rsidR="00D845B0" w:rsidRPr="00B34AF6">
              <w:rPr>
                <w:rFonts w:asciiTheme="majorHAnsi" w:hAnsiTheme="majorHAnsi"/>
                <w:noProof/>
                <w:webHidden/>
                <w:sz w:val="24"/>
              </w:rPr>
              <w:tab/>
            </w:r>
            <w:r w:rsidR="00D845B0" w:rsidRPr="00B34AF6">
              <w:rPr>
                <w:rFonts w:asciiTheme="majorHAnsi" w:hAnsiTheme="majorHAnsi"/>
                <w:noProof/>
                <w:webHidden/>
                <w:sz w:val="24"/>
              </w:rPr>
              <w:fldChar w:fldCharType="begin"/>
            </w:r>
            <w:r w:rsidR="00D845B0" w:rsidRPr="00B34AF6">
              <w:rPr>
                <w:rFonts w:asciiTheme="majorHAnsi" w:hAnsiTheme="majorHAnsi"/>
                <w:noProof/>
                <w:webHidden/>
                <w:sz w:val="24"/>
              </w:rPr>
              <w:instrText xml:space="preserve"> PAGEREF _Toc44811771 \h </w:instrText>
            </w:r>
            <w:r w:rsidR="00D845B0" w:rsidRPr="00B34AF6">
              <w:rPr>
                <w:rFonts w:asciiTheme="majorHAnsi" w:hAnsiTheme="majorHAnsi"/>
                <w:noProof/>
                <w:webHidden/>
                <w:sz w:val="24"/>
              </w:rPr>
            </w:r>
            <w:r w:rsidR="00D845B0" w:rsidRPr="00B34AF6">
              <w:rPr>
                <w:rFonts w:asciiTheme="majorHAnsi" w:hAnsiTheme="majorHAnsi"/>
                <w:noProof/>
                <w:webHidden/>
                <w:sz w:val="24"/>
              </w:rPr>
              <w:fldChar w:fldCharType="separate"/>
            </w:r>
            <w:r w:rsidR="00D845B0" w:rsidRPr="00B34AF6">
              <w:rPr>
                <w:rFonts w:asciiTheme="majorHAnsi" w:hAnsiTheme="majorHAnsi"/>
                <w:noProof/>
                <w:webHidden/>
                <w:sz w:val="24"/>
              </w:rPr>
              <w:t>12</w:t>
            </w:r>
            <w:r w:rsidR="00D845B0" w:rsidRPr="00B34AF6">
              <w:rPr>
                <w:rFonts w:asciiTheme="majorHAnsi" w:hAnsiTheme="majorHAnsi"/>
                <w:noProof/>
                <w:webHidden/>
                <w:sz w:val="24"/>
              </w:rPr>
              <w:fldChar w:fldCharType="end"/>
            </w:r>
          </w:hyperlink>
        </w:p>
        <w:p w14:paraId="4E044B91" w14:textId="77777777" w:rsidR="00D845B0" w:rsidRPr="00B34AF6" w:rsidRDefault="007B67FE">
          <w:pPr>
            <w:pStyle w:val="TM3"/>
            <w:tabs>
              <w:tab w:val="left" w:pos="880"/>
              <w:tab w:val="right" w:leader="dot" w:pos="9062"/>
            </w:tabs>
            <w:rPr>
              <w:rFonts w:asciiTheme="majorHAnsi" w:eastAsiaTheme="minorEastAsia" w:hAnsiTheme="majorHAnsi"/>
              <w:noProof/>
              <w:sz w:val="24"/>
              <w:lang w:eastAsia="fr-FR"/>
            </w:rPr>
          </w:pPr>
          <w:hyperlink w:anchor="_Toc44811772" w:history="1">
            <w:r w:rsidR="00D845B0" w:rsidRPr="00B34AF6">
              <w:rPr>
                <w:rStyle w:val="Lienhypertexte"/>
                <w:rFonts w:asciiTheme="majorHAnsi" w:hAnsiTheme="majorHAnsi" w:cs="Times New Roman"/>
                <w:noProof/>
                <w:snapToGrid w:val="0"/>
                <w:w w:val="0"/>
                <w:sz w:val="24"/>
              </w:rPr>
              <w:t>1.</w:t>
            </w:r>
            <w:r w:rsidR="00D845B0" w:rsidRPr="00B34AF6">
              <w:rPr>
                <w:rFonts w:asciiTheme="majorHAnsi" w:eastAsiaTheme="minorEastAsia" w:hAnsiTheme="majorHAnsi"/>
                <w:noProof/>
                <w:sz w:val="24"/>
                <w:lang w:eastAsia="fr-FR"/>
              </w:rPr>
              <w:tab/>
            </w:r>
            <w:r w:rsidR="00D845B0" w:rsidRPr="00B34AF6">
              <w:rPr>
                <w:rStyle w:val="Lienhypertexte"/>
                <w:rFonts w:asciiTheme="majorHAnsi" w:hAnsiTheme="majorHAnsi"/>
                <w:noProof/>
                <w:sz w:val="24"/>
              </w:rPr>
              <w:t>Etude et critique de l'existant</w:t>
            </w:r>
            <w:r w:rsidR="00D845B0" w:rsidRPr="00B34AF6">
              <w:rPr>
                <w:rFonts w:asciiTheme="majorHAnsi" w:hAnsiTheme="majorHAnsi"/>
                <w:noProof/>
                <w:webHidden/>
                <w:sz w:val="24"/>
              </w:rPr>
              <w:tab/>
            </w:r>
            <w:r w:rsidR="00D845B0" w:rsidRPr="00B34AF6">
              <w:rPr>
                <w:rFonts w:asciiTheme="majorHAnsi" w:hAnsiTheme="majorHAnsi"/>
                <w:noProof/>
                <w:webHidden/>
                <w:sz w:val="24"/>
              </w:rPr>
              <w:fldChar w:fldCharType="begin"/>
            </w:r>
            <w:r w:rsidR="00D845B0" w:rsidRPr="00B34AF6">
              <w:rPr>
                <w:rFonts w:asciiTheme="majorHAnsi" w:hAnsiTheme="majorHAnsi"/>
                <w:noProof/>
                <w:webHidden/>
                <w:sz w:val="24"/>
              </w:rPr>
              <w:instrText xml:space="preserve"> PAGEREF _Toc44811772 \h </w:instrText>
            </w:r>
            <w:r w:rsidR="00D845B0" w:rsidRPr="00B34AF6">
              <w:rPr>
                <w:rFonts w:asciiTheme="majorHAnsi" w:hAnsiTheme="majorHAnsi"/>
                <w:noProof/>
                <w:webHidden/>
                <w:sz w:val="24"/>
              </w:rPr>
            </w:r>
            <w:r w:rsidR="00D845B0" w:rsidRPr="00B34AF6">
              <w:rPr>
                <w:rFonts w:asciiTheme="majorHAnsi" w:hAnsiTheme="majorHAnsi"/>
                <w:noProof/>
                <w:webHidden/>
                <w:sz w:val="24"/>
              </w:rPr>
              <w:fldChar w:fldCharType="separate"/>
            </w:r>
            <w:r w:rsidR="00D845B0" w:rsidRPr="00B34AF6">
              <w:rPr>
                <w:rFonts w:asciiTheme="majorHAnsi" w:hAnsiTheme="majorHAnsi"/>
                <w:noProof/>
                <w:webHidden/>
                <w:sz w:val="24"/>
              </w:rPr>
              <w:t>12</w:t>
            </w:r>
            <w:r w:rsidR="00D845B0" w:rsidRPr="00B34AF6">
              <w:rPr>
                <w:rFonts w:asciiTheme="majorHAnsi" w:hAnsiTheme="majorHAnsi"/>
                <w:noProof/>
                <w:webHidden/>
                <w:sz w:val="24"/>
              </w:rPr>
              <w:fldChar w:fldCharType="end"/>
            </w:r>
          </w:hyperlink>
        </w:p>
        <w:p w14:paraId="15D3D983" w14:textId="77777777" w:rsidR="00D845B0" w:rsidRPr="00B34AF6" w:rsidRDefault="007B67FE">
          <w:pPr>
            <w:pStyle w:val="TM3"/>
            <w:tabs>
              <w:tab w:val="left" w:pos="880"/>
              <w:tab w:val="right" w:leader="dot" w:pos="9062"/>
            </w:tabs>
            <w:rPr>
              <w:rFonts w:asciiTheme="majorHAnsi" w:eastAsiaTheme="minorEastAsia" w:hAnsiTheme="majorHAnsi"/>
              <w:noProof/>
              <w:sz w:val="24"/>
              <w:lang w:eastAsia="fr-FR"/>
            </w:rPr>
          </w:pPr>
          <w:hyperlink w:anchor="_Toc44811773" w:history="1">
            <w:r w:rsidR="00D845B0" w:rsidRPr="00B34AF6">
              <w:rPr>
                <w:rStyle w:val="Lienhypertexte"/>
                <w:rFonts w:asciiTheme="majorHAnsi" w:hAnsiTheme="majorHAnsi" w:cs="Times New Roman"/>
                <w:noProof/>
                <w:snapToGrid w:val="0"/>
                <w:w w:val="0"/>
                <w:sz w:val="24"/>
              </w:rPr>
              <w:t>2.</w:t>
            </w:r>
            <w:r w:rsidR="00D845B0" w:rsidRPr="00B34AF6">
              <w:rPr>
                <w:rFonts w:asciiTheme="majorHAnsi" w:eastAsiaTheme="minorEastAsia" w:hAnsiTheme="majorHAnsi"/>
                <w:noProof/>
                <w:sz w:val="24"/>
                <w:lang w:eastAsia="fr-FR"/>
              </w:rPr>
              <w:tab/>
            </w:r>
            <w:r w:rsidR="00D845B0" w:rsidRPr="00B34AF6">
              <w:rPr>
                <w:rStyle w:val="Lienhypertexte"/>
                <w:rFonts w:asciiTheme="majorHAnsi" w:hAnsiTheme="majorHAnsi"/>
                <w:noProof/>
                <w:sz w:val="24"/>
              </w:rPr>
              <w:t>Problématique</w:t>
            </w:r>
            <w:r w:rsidR="00D845B0" w:rsidRPr="00B34AF6">
              <w:rPr>
                <w:rFonts w:asciiTheme="majorHAnsi" w:hAnsiTheme="majorHAnsi"/>
                <w:noProof/>
                <w:webHidden/>
                <w:sz w:val="24"/>
              </w:rPr>
              <w:tab/>
            </w:r>
            <w:r w:rsidR="00D845B0" w:rsidRPr="00B34AF6">
              <w:rPr>
                <w:rFonts w:asciiTheme="majorHAnsi" w:hAnsiTheme="majorHAnsi"/>
                <w:noProof/>
                <w:webHidden/>
                <w:sz w:val="24"/>
              </w:rPr>
              <w:fldChar w:fldCharType="begin"/>
            </w:r>
            <w:r w:rsidR="00D845B0" w:rsidRPr="00B34AF6">
              <w:rPr>
                <w:rFonts w:asciiTheme="majorHAnsi" w:hAnsiTheme="majorHAnsi"/>
                <w:noProof/>
                <w:webHidden/>
                <w:sz w:val="24"/>
              </w:rPr>
              <w:instrText xml:space="preserve"> PAGEREF _Toc44811773 \h </w:instrText>
            </w:r>
            <w:r w:rsidR="00D845B0" w:rsidRPr="00B34AF6">
              <w:rPr>
                <w:rFonts w:asciiTheme="majorHAnsi" w:hAnsiTheme="majorHAnsi"/>
                <w:noProof/>
                <w:webHidden/>
                <w:sz w:val="24"/>
              </w:rPr>
            </w:r>
            <w:r w:rsidR="00D845B0" w:rsidRPr="00B34AF6">
              <w:rPr>
                <w:rFonts w:asciiTheme="majorHAnsi" w:hAnsiTheme="majorHAnsi"/>
                <w:noProof/>
                <w:webHidden/>
                <w:sz w:val="24"/>
              </w:rPr>
              <w:fldChar w:fldCharType="separate"/>
            </w:r>
            <w:r w:rsidR="00D845B0" w:rsidRPr="00B34AF6">
              <w:rPr>
                <w:rFonts w:asciiTheme="majorHAnsi" w:hAnsiTheme="majorHAnsi"/>
                <w:noProof/>
                <w:webHidden/>
                <w:sz w:val="24"/>
              </w:rPr>
              <w:t>18</w:t>
            </w:r>
            <w:r w:rsidR="00D845B0" w:rsidRPr="00B34AF6">
              <w:rPr>
                <w:rFonts w:asciiTheme="majorHAnsi" w:hAnsiTheme="majorHAnsi"/>
                <w:noProof/>
                <w:webHidden/>
                <w:sz w:val="24"/>
              </w:rPr>
              <w:fldChar w:fldCharType="end"/>
            </w:r>
          </w:hyperlink>
        </w:p>
        <w:p w14:paraId="7B4C3647" w14:textId="77777777" w:rsidR="00D845B0" w:rsidRPr="00B34AF6" w:rsidRDefault="007B67FE">
          <w:pPr>
            <w:pStyle w:val="TM3"/>
            <w:tabs>
              <w:tab w:val="left" w:pos="880"/>
              <w:tab w:val="right" w:leader="dot" w:pos="9062"/>
            </w:tabs>
            <w:rPr>
              <w:rFonts w:asciiTheme="majorHAnsi" w:eastAsiaTheme="minorEastAsia" w:hAnsiTheme="majorHAnsi"/>
              <w:noProof/>
              <w:sz w:val="24"/>
              <w:lang w:eastAsia="fr-FR"/>
            </w:rPr>
          </w:pPr>
          <w:hyperlink w:anchor="_Toc44811774" w:history="1">
            <w:r w:rsidR="00D845B0" w:rsidRPr="00B34AF6">
              <w:rPr>
                <w:rStyle w:val="Lienhypertexte"/>
                <w:rFonts w:asciiTheme="majorHAnsi" w:hAnsiTheme="majorHAnsi" w:cs="Times New Roman"/>
                <w:noProof/>
                <w:snapToGrid w:val="0"/>
                <w:w w:val="0"/>
                <w:sz w:val="24"/>
              </w:rPr>
              <w:t>3.</w:t>
            </w:r>
            <w:r w:rsidR="00D845B0" w:rsidRPr="00B34AF6">
              <w:rPr>
                <w:rFonts w:asciiTheme="majorHAnsi" w:eastAsiaTheme="minorEastAsia" w:hAnsiTheme="majorHAnsi"/>
                <w:noProof/>
                <w:sz w:val="24"/>
                <w:lang w:eastAsia="fr-FR"/>
              </w:rPr>
              <w:tab/>
            </w:r>
            <w:r w:rsidR="00D845B0" w:rsidRPr="00B34AF6">
              <w:rPr>
                <w:rStyle w:val="Lienhypertexte"/>
                <w:rFonts w:asciiTheme="majorHAnsi" w:hAnsiTheme="majorHAnsi"/>
                <w:noProof/>
                <w:sz w:val="24"/>
              </w:rPr>
              <w:t>Solution</w:t>
            </w:r>
            <w:r w:rsidR="00D845B0" w:rsidRPr="00B34AF6">
              <w:rPr>
                <w:rFonts w:asciiTheme="majorHAnsi" w:hAnsiTheme="majorHAnsi"/>
                <w:noProof/>
                <w:webHidden/>
                <w:sz w:val="24"/>
              </w:rPr>
              <w:tab/>
            </w:r>
            <w:r w:rsidR="00D845B0" w:rsidRPr="00B34AF6">
              <w:rPr>
                <w:rFonts w:asciiTheme="majorHAnsi" w:hAnsiTheme="majorHAnsi"/>
                <w:noProof/>
                <w:webHidden/>
                <w:sz w:val="24"/>
              </w:rPr>
              <w:fldChar w:fldCharType="begin"/>
            </w:r>
            <w:r w:rsidR="00D845B0" w:rsidRPr="00B34AF6">
              <w:rPr>
                <w:rFonts w:asciiTheme="majorHAnsi" w:hAnsiTheme="majorHAnsi"/>
                <w:noProof/>
                <w:webHidden/>
                <w:sz w:val="24"/>
              </w:rPr>
              <w:instrText xml:space="preserve"> PAGEREF _Toc44811774 \h </w:instrText>
            </w:r>
            <w:r w:rsidR="00D845B0" w:rsidRPr="00B34AF6">
              <w:rPr>
                <w:rFonts w:asciiTheme="majorHAnsi" w:hAnsiTheme="majorHAnsi"/>
                <w:noProof/>
                <w:webHidden/>
                <w:sz w:val="24"/>
              </w:rPr>
            </w:r>
            <w:r w:rsidR="00D845B0" w:rsidRPr="00B34AF6">
              <w:rPr>
                <w:rFonts w:asciiTheme="majorHAnsi" w:hAnsiTheme="majorHAnsi"/>
                <w:noProof/>
                <w:webHidden/>
                <w:sz w:val="24"/>
              </w:rPr>
              <w:fldChar w:fldCharType="separate"/>
            </w:r>
            <w:r w:rsidR="00D845B0" w:rsidRPr="00B34AF6">
              <w:rPr>
                <w:rFonts w:asciiTheme="majorHAnsi" w:hAnsiTheme="majorHAnsi"/>
                <w:noProof/>
                <w:webHidden/>
                <w:sz w:val="24"/>
              </w:rPr>
              <w:t>18</w:t>
            </w:r>
            <w:r w:rsidR="00D845B0" w:rsidRPr="00B34AF6">
              <w:rPr>
                <w:rFonts w:asciiTheme="majorHAnsi" w:hAnsiTheme="majorHAnsi"/>
                <w:noProof/>
                <w:webHidden/>
                <w:sz w:val="24"/>
              </w:rPr>
              <w:fldChar w:fldCharType="end"/>
            </w:r>
          </w:hyperlink>
        </w:p>
        <w:p w14:paraId="35CB2AC5" w14:textId="77777777" w:rsidR="00D845B0" w:rsidRPr="00B34AF6" w:rsidRDefault="007B67FE">
          <w:pPr>
            <w:pStyle w:val="TM1"/>
            <w:tabs>
              <w:tab w:val="right" w:leader="dot" w:pos="9062"/>
            </w:tabs>
            <w:rPr>
              <w:rFonts w:asciiTheme="majorHAnsi" w:eastAsiaTheme="minorEastAsia" w:hAnsiTheme="majorHAnsi"/>
              <w:noProof/>
              <w:sz w:val="24"/>
              <w:lang w:eastAsia="fr-FR"/>
            </w:rPr>
          </w:pPr>
          <w:hyperlink w:anchor="_Toc44811775" w:history="1">
            <w:r w:rsidR="00D845B0" w:rsidRPr="00B34AF6">
              <w:rPr>
                <w:rStyle w:val="Lienhypertexte"/>
                <w:rFonts w:asciiTheme="majorHAnsi" w:hAnsiTheme="majorHAnsi"/>
                <w:noProof/>
                <w:sz w:val="24"/>
              </w:rPr>
              <w:t>PARTIE II : ETUDE CONCEPTUELLE DE LA SOLUTION</w:t>
            </w:r>
            <w:r w:rsidR="00D845B0" w:rsidRPr="00B34AF6">
              <w:rPr>
                <w:rFonts w:asciiTheme="majorHAnsi" w:hAnsiTheme="majorHAnsi"/>
                <w:noProof/>
                <w:webHidden/>
                <w:sz w:val="24"/>
              </w:rPr>
              <w:tab/>
            </w:r>
            <w:r w:rsidR="00D845B0" w:rsidRPr="00B34AF6">
              <w:rPr>
                <w:rFonts w:asciiTheme="majorHAnsi" w:hAnsiTheme="majorHAnsi"/>
                <w:noProof/>
                <w:webHidden/>
                <w:sz w:val="24"/>
              </w:rPr>
              <w:fldChar w:fldCharType="begin"/>
            </w:r>
            <w:r w:rsidR="00D845B0" w:rsidRPr="00B34AF6">
              <w:rPr>
                <w:rFonts w:asciiTheme="majorHAnsi" w:hAnsiTheme="majorHAnsi"/>
                <w:noProof/>
                <w:webHidden/>
                <w:sz w:val="24"/>
              </w:rPr>
              <w:instrText xml:space="preserve"> PAGEREF _Toc44811775 \h </w:instrText>
            </w:r>
            <w:r w:rsidR="00D845B0" w:rsidRPr="00B34AF6">
              <w:rPr>
                <w:rFonts w:asciiTheme="majorHAnsi" w:hAnsiTheme="majorHAnsi"/>
                <w:noProof/>
                <w:webHidden/>
                <w:sz w:val="24"/>
              </w:rPr>
            </w:r>
            <w:r w:rsidR="00D845B0" w:rsidRPr="00B34AF6">
              <w:rPr>
                <w:rFonts w:asciiTheme="majorHAnsi" w:hAnsiTheme="majorHAnsi"/>
                <w:noProof/>
                <w:webHidden/>
                <w:sz w:val="24"/>
              </w:rPr>
              <w:fldChar w:fldCharType="separate"/>
            </w:r>
            <w:r w:rsidR="00D845B0" w:rsidRPr="00B34AF6">
              <w:rPr>
                <w:rFonts w:asciiTheme="majorHAnsi" w:hAnsiTheme="majorHAnsi"/>
                <w:noProof/>
                <w:webHidden/>
                <w:sz w:val="24"/>
              </w:rPr>
              <w:t>19</w:t>
            </w:r>
            <w:r w:rsidR="00D845B0" w:rsidRPr="00B34AF6">
              <w:rPr>
                <w:rFonts w:asciiTheme="majorHAnsi" w:hAnsiTheme="majorHAnsi"/>
                <w:noProof/>
                <w:webHidden/>
                <w:sz w:val="24"/>
              </w:rPr>
              <w:fldChar w:fldCharType="end"/>
            </w:r>
          </w:hyperlink>
        </w:p>
        <w:p w14:paraId="4E348D79" w14:textId="77777777" w:rsidR="00D845B0" w:rsidRPr="00B34AF6" w:rsidRDefault="007B67FE">
          <w:pPr>
            <w:pStyle w:val="TM2"/>
            <w:tabs>
              <w:tab w:val="left" w:pos="660"/>
              <w:tab w:val="right" w:leader="dot" w:pos="9062"/>
            </w:tabs>
            <w:rPr>
              <w:rFonts w:asciiTheme="majorHAnsi" w:eastAsiaTheme="minorEastAsia" w:hAnsiTheme="majorHAnsi"/>
              <w:noProof/>
              <w:sz w:val="24"/>
              <w:lang w:eastAsia="fr-FR"/>
            </w:rPr>
          </w:pPr>
          <w:hyperlink w:anchor="_Toc44811776" w:history="1">
            <w:r w:rsidR="00D845B0" w:rsidRPr="00B34AF6">
              <w:rPr>
                <w:rStyle w:val="Lienhypertexte"/>
                <w:rFonts w:asciiTheme="majorHAnsi" w:hAnsiTheme="majorHAnsi" w:cs="Times New Roman"/>
                <w:noProof/>
                <w:snapToGrid w:val="0"/>
                <w:w w:val="0"/>
                <w:sz w:val="24"/>
              </w:rPr>
              <w:t>I.</w:t>
            </w:r>
            <w:r w:rsidR="00D845B0" w:rsidRPr="00B34AF6">
              <w:rPr>
                <w:rFonts w:asciiTheme="majorHAnsi" w:eastAsiaTheme="minorEastAsia" w:hAnsiTheme="majorHAnsi"/>
                <w:noProof/>
                <w:sz w:val="24"/>
                <w:lang w:eastAsia="fr-FR"/>
              </w:rPr>
              <w:tab/>
            </w:r>
            <w:r w:rsidR="00D845B0" w:rsidRPr="00B34AF6">
              <w:rPr>
                <w:rStyle w:val="Lienhypertexte"/>
                <w:rFonts w:asciiTheme="majorHAnsi" w:hAnsiTheme="majorHAnsi"/>
                <w:noProof/>
                <w:sz w:val="24"/>
              </w:rPr>
              <w:t>Méthodes d'analyse et de conception</w:t>
            </w:r>
            <w:r w:rsidR="00D845B0" w:rsidRPr="00B34AF6">
              <w:rPr>
                <w:rFonts w:asciiTheme="majorHAnsi" w:hAnsiTheme="majorHAnsi"/>
                <w:noProof/>
                <w:webHidden/>
                <w:sz w:val="24"/>
              </w:rPr>
              <w:tab/>
            </w:r>
            <w:r w:rsidR="00D845B0" w:rsidRPr="00B34AF6">
              <w:rPr>
                <w:rFonts w:asciiTheme="majorHAnsi" w:hAnsiTheme="majorHAnsi"/>
                <w:noProof/>
                <w:webHidden/>
                <w:sz w:val="24"/>
              </w:rPr>
              <w:fldChar w:fldCharType="begin"/>
            </w:r>
            <w:r w:rsidR="00D845B0" w:rsidRPr="00B34AF6">
              <w:rPr>
                <w:rFonts w:asciiTheme="majorHAnsi" w:hAnsiTheme="majorHAnsi"/>
                <w:noProof/>
                <w:webHidden/>
                <w:sz w:val="24"/>
              </w:rPr>
              <w:instrText xml:space="preserve"> PAGEREF _Toc44811776 \h </w:instrText>
            </w:r>
            <w:r w:rsidR="00D845B0" w:rsidRPr="00B34AF6">
              <w:rPr>
                <w:rFonts w:asciiTheme="majorHAnsi" w:hAnsiTheme="majorHAnsi"/>
                <w:noProof/>
                <w:webHidden/>
                <w:sz w:val="24"/>
              </w:rPr>
            </w:r>
            <w:r w:rsidR="00D845B0" w:rsidRPr="00B34AF6">
              <w:rPr>
                <w:rFonts w:asciiTheme="majorHAnsi" w:hAnsiTheme="majorHAnsi"/>
                <w:noProof/>
                <w:webHidden/>
                <w:sz w:val="24"/>
              </w:rPr>
              <w:fldChar w:fldCharType="separate"/>
            </w:r>
            <w:r w:rsidR="00D845B0" w:rsidRPr="00B34AF6">
              <w:rPr>
                <w:rFonts w:asciiTheme="majorHAnsi" w:hAnsiTheme="majorHAnsi"/>
                <w:noProof/>
                <w:webHidden/>
                <w:sz w:val="24"/>
              </w:rPr>
              <w:t>19</w:t>
            </w:r>
            <w:r w:rsidR="00D845B0" w:rsidRPr="00B34AF6">
              <w:rPr>
                <w:rFonts w:asciiTheme="majorHAnsi" w:hAnsiTheme="majorHAnsi"/>
                <w:noProof/>
                <w:webHidden/>
                <w:sz w:val="24"/>
              </w:rPr>
              <w:fldChar w:fldCharType="end"/>
            </w:r>
          </w:hyperlink>
        </w:p>
        <w:p w14:paraId="512446DA" w14:textId="77777777" w:rsidR="00D845B0" w:rsidRPr="00B34AF6" w:rsidRDefault="007B67FE">
          <w:pPr>
            <w:pStyle w:val="TM3"/>
            <w:tabs>
              <w:tab w:val="left" w:pos="880"/>
              <w:tab w:val="right" w:leader="dot" w:pos="9062"/>
            </w:tabs>
            <w:rPr>
              <w:rFonts w:asciiTheme="majorHAnsi" w:eastAsiaTheme="minorEastAsia" w:hAnsiTheme="majorHAnsi"/>
              <w:noProof/>
              <w:sz w:val="24"/>
              <w:lang w:eastAsia="fr-FR"/>
            </w:rPr>
          </w:pPr>
          <w:hyperlink w:anchor="_Toc44811777" w:history="1">
            <w:r w:rsidR="00D845B0" w:rsidRPr="00B34AF6">
              <w:rPr>
                <w:rStyle w:val="Lienhypertexte"/>
                <w:rFonts w:asciiTheme="majorHAnsi" w:hAnsiTheme="majorHAnsi" w:cs="Times New Roman"/>
                <w:noProof/>
                <w:snapToGrid w:val="0"/>
                <w:w w:val="0"/>
                <w:sz w:val="24"/>
              </w:rPr>
              <w:t>1.</w:t>
            </w:r>
            <w:r w:rsidR="00D845B0" w:rsidRPr="00B34AF6">
              <w:rPr>
                <w:rFonts w:asciiTheme="majorHAnsi" w:eastAsiaTheme="minorEastAsia" w:hAnsiTheme="majorHAnsi"/>
                <w:noProof/>
                <w:sz w:val="24"/>
                <w:lang w:eastAsia="fr-FR"/>
              </w:rPr>
              <w:tab/>
            </w:r>
            <w:r w:rsidR="00D845B0" w:rsidRPr="00B34AF6">
              <w:rPr>
                <w:rStyle w:val="Lienhypertexte"/>
                <w:rFonts w:asciiTheme="majorHAnsi" w:hAnsiTheme="majorHAnsi"/>
                <w:noProof/>
                <w:sz w:val="24"/>
              </w:rPr>
              <w:t>Méthodes d'analyse systémique</w:t>
            </w:r>
            <w:r w:rsidR="00D845B0" w:rsidRPr="00B34AF6">
              <w:rPr>
                <w:rFonts w:asciiTheme="majorHAnsi" w:hAnsiTheme="majorHAnsi"/>
                <w:noProof/>
                <w:webHidden/>
                <w:sz w:val="24"/>
              </w:rPr>
              <w:tab/>
            </w:r>
            <w:r w:rsidR="00D845B0" w:rsidRPr="00B34AF6">
              <w:rPr>
                <w:rFonts w:asciiTheme="majorHAnsi" w:hAnsiTheme="majorHAnsi"/>
                <w:noProof/>
                <w:webHidden/>
                <w:sz w:val="24"/>
              </w:rPr>
              <w:fldChar w:fldCharType="begin"/>
            </w:r>
            <w:r w:rsidR="00D845B0" w:rsidRPr="00B34AF6">
              <w:rPr>
                <w:rFonts w:asciiTheme="majorHAnsi" w:hAnsiTheme="majorHAnsi"/>
                <w:noProof/>
                <w:webHidden/>
                <w:sz w:val="24"/>
              </w:rPr>
              <w:instrText xml:space="preserve"> PAGEREF _Toc44811777 \h </w:instrText>
            </w:r>
            <w:r w:rsidR="00D845B0" w:rsidRPr="00B34AF6">
              <w:rPr>
                <w:rFonts w:asciiTheme="majorHAnsi" w:hAnsiTheme="majorHAnsi"/>
                <w:noProof/>
                <w:webHidden/>
                <w:sz w:val="24"/>
              </w:rPr>
            </w:r>
            <w:r w:rsidR="00D845B0" w:rsidRPr="00B34AF6">
              <w:rPr>
                <w:rFonts w:asciiTheme="majorHAnsi" w:hAnsiTheme="majorHAnsi"/>
                <w:noProof/>
                <w:webHidden/>
                <w:sz w:val="24"/>
              </w:rPr>
              <w:fldChar w:fldCharType="separate"/>
            </w:r>
            <w:r w:rsidR="00D845B0" w:rsidRPr="00B34AF6">
              <w:rPr>
                <w:rFonts w:asciiTheme="majorHAnsi" w:hAnsiTheme="majorHAnsi"/>
                <w:noProof/>
                <w:webHidden/>
                <w:sz w:val="24"/>
              </w:rPr>
              <w:t>19</w:t>
            </w:r>
            <w:r w:rsidR="00D845B0" w:rsidRPr="00B34AF6">
              <w:rPr>
                <w:rFonts w:asciiTheme="majorHAnsi" w:hAnsiTheme="majorHAnsi"/>
                <w:noProof/>
                <w:webHidden/>
                <w:sz w:val="24"/>
              </w:rPr>
              <w:fldChar w:fldCharType="end"/>
            </w:r>
          </w:hyperlink>
        </w:p>
        <w:p w14:paraId="77BF089C" w14:textId="77777777" w:rsidR="00D845B0" w:rsidRPr="00B34AF6" w:rsidRDefault="007B67FE">
          <w:pPr>
            <w:pStyle w:val="TM3"/>
            <w:tabs>
              <w:tab w:val="left" w:pos="880"/>
              <w:tab w:val="right" w:leader="dot" w:pos="9062"/>
            </w:tabs>
            <w:rPr>
              <w:rFonts w:asciiTheme="majorHAnsi" w:eastAsiaTheme="minorEastAsia" w:hAnsiTheme="majorHAnsi"/>
              <w:noProof/>
              <w:sz w:val="24"/>
              <w:lang w:eastAsia="fr-FR"/>
            </w:rPr>
          </w:pPr>
          <w:hyperlink w:anchor="_Toc44811778" w:history="1">
            <w:r w:rsidR="00D845B0" w:rsidRPr="00B34AF6">
              <w:rPr>
                <w:rStyle w:val="Lienhypertexte"/>
                <w:rFonts w:asciiTheme="majorHAnsi" w:hAnsiTheme="majorHAnsi" w:cs="Times New Roman"/>
                <w:noProof/>
                <w:snapToGrid w:val="0"/>
                <w:w w:val="0"/>
                <w:sz w:val="24"/>
              </w:rPr>
              <w:t>2.</w:t>
            </w:r>
            <w:r w:rsidR="00D845B0" w:rsidRPr="00B34AF6">
              <w:rPr>
                <w:rFonts w:asciiTheme="majorHAnsi" w:eastAsiaTheme="minorEastAsia" w:hAnsiTheme="majorHAnsi"/>
                <w:noProof/>
                <w:sz w:val="24"/>
                <w:lang w:eastAsia="fr-FR"/>
              </w:rPr>
              <w:tab/>
            </w:r>
            <w:r w:rsidR="00D845B0" w:rsidRPr="00B34AF6">
              <w:rPr>
                <w:rStyle w:val="Lienhypertexte"/>
                <w:rFonts w:asciiTheme="majorHAnsi" w:hAnsiTheme="majorHAnsi"/>
                <w:noProof/>
                <w:sz w:val="24"/>
              </w:rPr>
              <w:t>Méthodes d'analyses cartésiennes ou fonctionnelles</w:t>
            </w:r>
            <w:r w:rsidR="00D845B0" w:rsidRPr="00B34AF6">
              <w:rPr>
                <w:rFonts w:asciiTheme="majorHAnsi" w:hAnsiTheme="majorHAnsi"/>
                <w:noProof/>
                <w:webHidden/>
                <w:sz w:val="24"/>
              </w:rPr>
              <w:tab/>
            </w:r>
            <w:r w:rsidR="00D845B0" w:rsidRPr="00B34AF6">
              <w:rPr>
                <w:rFonts w:asciiTheme="majorHAnsi" w:hAnsiTheme="majorHAnsi"/>
                <w:noProof/>
                <w:webHidden/>
                <w:sz w:val="24"/>
              </w:rPr>
              <w:fldChar w:fldCharType="begin"/>
            </w:r>
            <w:r w:rsidR="00D845B0" w:rsidRPr="00B34AF6">
              <w:rPr>
                <w:rFonts w:asciiTheme="majorHAnsi" w:hAnsiTheme="majorHAnsi"/>
                <w:noProof/>
                <w:webHidden/>
                <w:sz w:val="24"/>
              </w:rPr>
              <w:instrText xml:space="preserve"> PAGEREF _Toc44811778 \h </w:instrText>
            </w:r>
            <w:r w:rsidR="00D845B0" w:rsidRPr="00B34AF6">
              <w:rPr>
                <w:rFonts w:asciiTheme="majorHAnsi" w:hAnsiTheme="majorHAnsi"/>
                <w:noProof/>
                <w:webHidden/>
                <w:sz w:val="24"/>
              </w:rPr>
            </w:r>
            <w:r w:rsidR="00D845B0" w:rsidRPr="00B34AF6">
              <w:rPr>
                <w:rFonts w:asciiTheme="majorHAnsi" w:hAnsiTheme="majorHAnsi"/>
                <w:noProof/>
                <w:webHidden/>
                <w:sz w:val="24"/>
              </w:rPr>
              <w:fldChar w:fldCharType="separate"/>
            </w:r>
            <w:r w:rsidR="00D845B0" w:rsidRPr="00B34AF6">
              <w:rPr>
                <w:rFonts w:asciiTheme="majorHAnsi" w:hAnsiTheme="majorHAnsi"/>
                <w:noProof/>
                <w:webHidden/>
                <w:sz w:val="24"/>
              </w:rPr>
              <w:t>23</w:t>
            </w:r>
            <w:r w:rsidR="00D845B0" w:rsidRPr="00B34AF6">
              <w:rPr>
                <w:rFonts w:asciiTheme="majorHAnsi" w:hAnsiTheme="majorHAnsi"/>
                <w:noProof/>
                <w:webHidden/>
                <w:sz w:val="24"/>
              </w:rPr>
              <w:fldChar w:fldCharType="end"/>
            </w:r>
          </w:hyperlink>
        </w:p>
        <w:p w14:paraId="76BA4CB1" w14:textId="77777777" w:rsidR="00D845B0" w:rsidRPr="00B34AF6" w:rsidRDefault="007B67FE">
          <w:pPr>
            <w:pStyle w:val="TM3"/>
            <w:tabs>
              <w:tab w:val="left" w:pos="880"/>
              <w:tab w:val="right" w:leader="dot" w:pos="9062"/>
            </w:tabs>
            <w:rPr>
              <w:rFonts w:asciiTheme="majorHAnsi" w:eastAsiaTheme="minorEastAsia" w:hAnsiTheme="majorHAnsi"/>
              <w:noProof/>
              <w:sz w:val="24"/>
              <w:lang w:eastAsia="fr-FR"/>
            </w:rPr>
          </w:pPr>
          <w:hyperlink w:anchor="_Toc44811779" w:history="1">
            <w:r w:rsidR="00D845B0" w:rsidRPr="00B34AF6">
              <w:rPr>
                <w:rStyle w:val="Lienhypertexte"/>
                <w:rFonts w:asciiTheme="majorHAnsi" w:hAnsiTheme="majorHAnsi" w:cs="Times New Roman"/>
                <w:noProof/>
                <w:snapToGrid w:val="0"/>
                <w:w w:val="0"/>
                <w:sz w:val="24"/>
              </w:rPr>
              <w:t>3.</w:t>
            </w:r>
            <w:r w:rsidR="00D845B0" w:rsidRPr="00B34AF6">
              <w:rPr>
                <w:rFonts w:asciiTheme="majorHAnsi" w:eastAsiaTheme="minorEastAsia" w:hAnsiTheme="majorHAnsi"/>
                <w:noProof/>
                <w:sz w:val="24"/>
                <w:lang w:eastAsia="fr-FR"/>
              </w:rPr>
              <w:tab/>
            </w:r>
            <w:r w:rsidR="00D845B0" w:rsidRPr="00B34AF6">
              <w:rPr>
                <w:rStyle w:val="Lienhypertexte"/>
                <w:rFonts w:asciiTheme="majorHAnsi" w:hAnsiTheme="majorHAnsi"/>
                <w:noProof/>
                <w:sz w:val="24"/>
              </w:rPr>
              <w:t>Méthodes d'analyses objet</w:t>
            </w:r>
            <w:r w:rsidR="00D845B0" w:rsidRPr="00B34AF6">
              <w:rPr>
                <w:rFonts w:asciiTheme="majorHAnsi" w:hAnsiTheme="majorHAnsi"/>
                <w:noProof/>
                <w:webHidden/>
                <w:sz w:val="24"/>
              </w:rPr>
              <w:tab/>
            </w:r>
            <w:r w:rsidR="00D845B0" w:rsidRPr="00B34AF6">
              <w:rPr>
                <w:rFonts w:asciiTheme="majorHAnsi" w:hAnsiTheme="majorHAnsi"/>
                <w:noProof/>
                <w:webHidden/>
                <w:sz w:val="24"/>
              </w:rPr>
              <w:fldChar w:fldCharType="begin"/>
            </w:r>
            <w:r w:rsidR="00D845B0" w:rsidRPr="00B34AF6">
              <w:rPr>
                <w:rFonts w:asciiTheme="majorHAnsi" w:hAnsiTheme="majorHAnsi"/>
                <w:noProof/>
                <w:webHidden/>
                <w:sz w:val="24"/>
              </w:rPr>
              <w:instrText xml:space="preserve"> PAGEREF _Toc44811779 \h </w:instrText>
            </w:r>
            <w:r w:rsidR="00D845B0" w:rsidRPr="00B34AF6">
              <w:rPr>
                <w:rFonts w:asciiTheme="majorHAnsi" w:hAnsiTheme="majorHAnsi"/>
                <w:noProof/>
                <w:webHidden/>
                <w:sz w:val="24"/>
              </w:rPr>
            </w:r>
            <w:r w:rsidR="00D845B0" w:rsidRPr="00B34AF6">
              <w:rPr>
                <w:rFonts w:asciiTheme="majorHAnsi" w:hAnsiTheme="majorHAnsi"/>
                <w:noProof/>
                <w:webHidden/>
                <w:sz w:val="24"/>
              </w:rPr>
              <w:fldChar w:fldCharType="separate"/>
            </w:r>
            <w:r w:rsidR="00D845B0" w:rsidRPr="00B34AF6">
              <w:rPr>
                <w:rFonts w:asciiTheme="majorHAnsi" w:hAnsiTheme="majorHAnsi"/>
                <w:noProof/>
                <w:webHidden/>
                <w:sz w:val="24"/>
              </w:rPr>
              <w:t>23</w:t>
            </w:r>
            <w:r w:rsidR="00D845B0" w:rsidRPr="00B34AF6">
              <w:rPr>
                <w:rFonts w:asciiTheme="majorHAnsi" w:hAnsiTheme="majorHAnsi"/>
                <w:noProof/>
                <w:webHidden/>
                <w:sz w:val="24"/>
              </w:rPr>
              <w:fldChar w:fldCharType="end"/>
            </w:r>
          </w:hyperlink>
        </w:p>
        <w:p w14:paraId="641D2499" w14:textId="77777777" w:rsidR="00D845B0" w:rsidRPr="00B34AF6" w:rsidRDefault="007B67FE">
          <w:pPr>
            <w:pStyle w:val="TM3"/>
            <w:tabs>
              <w:tab w:val="left" w:pos="880"/>
              <w:tab w:val="right" w:leader="dot" w:pos="9062"/>
            </w:tabs>
            <w:rPr>
              <w:rFonts w:asciiTheme="majorHAnsi" w:eastAsiaTheme="minorEastAsia" w:hAnsiTheme="majorHAnsi"/>
              <w:noProof/>
              <w:sz w:val="24"/>
              <w:lang w:eastAsia="fr-FR"/>
            </w:rPr>
          </w:pPr>
          <w:hyperlink w:anchor="_Toc44811780" w:history="1">
            <w:r w:rsidR="00D845B0" w:rsidRPr="00B34AF6">
              <w:rPr>
                <w:rStyle w:val="Lienhypertexte"/>
                <w:rFonts w:asciiTheme="majorHAnsi" w:hAnsiTheme="majorHAnsi" w:cs="Times New Roman"/>
                <w:noProof/>
                <w:snapToGrid w:val="0"/>
                <w:w w:val="0"/>
                <w:sz w:val="24"/>
              </w:rPr>
              <w:t>4.</w:t>
            </w:r>
            <w:r w:rsidR="00D845B0" w:rsidRPr="00B34AF6">
              <w:rPr>
                <w:rFonts w:asciiTheme="majorHAnsi" w:eastAsiaTheme="minorEastAsia" w:hAnsiTheme="majorHAnsi"/>
                <w:noProof/>
                <w:sz w:val="24"/>
                <w:lang w:eastAsia="fr-FR"/>
              </w:rPr>
              <w:tab/>
            </w:r>
            <w:r w:rsidR="00D845B0" w:rsidRPr="00B34AF6">
              <w:rPr>
                <w:rStyle w:val="Lienhypertexte"/>
                <w:rFonts w:asciiTheme="majorHAnsi" w:hAnsiTheme="majorHAnsi"/>
                <w:noProof/>
                <w:sz w:val="24"/>
              </w:rPr>
              <w:t>Choix de la méthode d'analyse et de conception</w:t>
            </w:r>
            <w:r w:rsidR="00D845B0" w:rsidRPr="00B34AF6">
              <w:rPr>
                <w:rFonts w:asciiTheme="majorHAnsi" w:hAnsiTheme="majorHAnsi"/>
                <w:noProof/>
                <w:webHidden/>
                <w:sz w:val="24"/>
              </w:rPr>
              <w:tab/>
            </w:r>
            <w:r w:rsidR="00D845B0" w:rsidRPr="00B34AF6">
              <w:rPr>
                <w:rFonts w:asciiTheme="majorHAnsi" w:hAnsiTheme="majorHAnsi"/>
                <w:noProof/>
                <w:webHidden/>
                <w:sz w:val="24"/>
              </w:rPr>
              <w:fldChar w:fldCharType="begin"/>
            </w:r>
            <w:r w:rsidR="00D845B0" w:rsidRPr="00B34AF6">
              <w:rPr>
                <w:rFonts w:asciiTheme="majorHAnsi" w:hAnsiTheme="majorHAnsi"/>
                <w:noProof/>
                <w:webHidden/>
                <w:sz w:val="24"/>
              </w:rPr>
              <w:instrText xml:space="preserve"> PAGEREF _Toc44811780 \h </w:instrText>
            </w:r>
            <w:r w:rsidR="00D845B0" w:rsidRPr="00B34AF6">
              <w:rPr>
                <w:rFonts w:asciiTheme="majorHAnsi" w:hAnsiTheme="majorHAnsi"/>
                <w:noProof/>
                <w:webHidden/>
                <w:sz w:val="24"/>
              </w:rPr>
            </w:r>
            <w:r w:rsidR="00D845B0" w:rsidRPr="00B34AF6">
              <w:rPr>
                <w:rFonts w:asciiTheme="majorHAnsi" w:hAnsiTheme="majorHAnsi"/>
                <w:noProof/>
                <w:webHidden/>
                <w:sz w:val="24"/>
              </w:rPr>
              <w:fldChar w:fldCharType="separate"/>
            </w:r>
            <w:r w:rsidR="00D845B0" w:rsidRPr="00B34AF6">
              <w:rPr>
                <w:rFonts w:asciiTheme="majorHAnsi" w:hAnsiTheme="majorHAnsi"/>
                <w:noProof/>
                <w:webHidden/>
                <w:sz w:val="24"/>
              </w:rPr>
              <w:t>27</w:t>
            </w:r>
            <w:r w:rsidR="00D845B0" w:rsidRPr="00B34AF6">
              <w:rPr>
                <w:rFonts w:asciiTheme="majorHAnsi" w:hAnsiTheme="majorHAnsi"/>
                <w:noProof/>
                <w:webHidden/>
                <w:sz w:val="24"/>
              </w:rPr>
              <w:fldChar w:fldCharType="end"/>
            </w:r>
          </w:hyperlink>
        </w:p>
        <w:p w14:paraId="4D11FCFD" w14:textId="77777777" w:rsidR="00D845B0" w:rsidRPr="00B34AF6" w:rsidRDefault="007B67FE">
          <w:pPr>
            <w:pStyle w:val="TM2"/>
            <w:tabs>
              <w:tab w:val="left" w:pos="660"/>
              <w:tab w:val="right" w:leader="dot" w:pos="9062"/>
            </w:tabs>
            <w:rPr>
              <w:rFonts w:asciiTheme="majorHAnsi" w:eastAsiaTheme="minorEastAsia" w:hAnsiTheme="majorHAnsi"/>
              <w:noProof/>
              <w:sz w:val="24"/>
              <w:lang w:eastAsia="fr-FR"/>
            </w:rPr>
          </w:pPr>
          <w:hyperlink w:anchor="_Toc44811781" w:history="1">
            <w:r w:rsidR="00D845B0" w:rsidRPr="00B34AF6">
              <w:rPr>
                <w:rStyle w:val="Lienhypertexte"/>
                <w:rFonts w:asciiTheme="majorHAnsi" w:hAnsiTheme="majorHAnsi" w:cs="Times New Roman"/>
                <w:noProof/>
                <w:snapToGrid w:val="0"/>
                <w:w w:val="0"/>
                <w:sz w:val="24"/>
              </w:rPr>
              <w:t>II.</w:t>
            </w:r>
            <w:r w:rsidR="00D845B0" w:rsidRPr="00B34AF6">
              <w:rPr>
                <w:rFonts w:asciiTheme="majorHAnsi" w:eastAsiaTheme="minorEastAsia" w:hAnsiTheme="majorHAnsi"/>
                <w:noProof/>
                <w:sz w:val="24"/>
                <w:lang w:eastAsia="fr-FR"/>
              </w:rPr>
              <w:tab/>
            </w:r>
            <w:r w:rsidR="00D845B0" w:rsidRPr="00B34AF6">
              <w:rPr>
                <w:rStyle w:val="Lienhypertexte"/>
                <w:rFonts w:asciiTheme="majorHAnsi" w:hAnsiTheme="majorHAnsi"/>
                <w:noProof/>
                <w:sz w:val="24"/>
              </w:rPr>
              <w:t>Spécifications fonctionnelles</w:t>
            </w:r>
            <w:r w:rsidR="00D845B0" w:rsidRPr="00B34AF6">
              <w:rPr>
                <w:rFonts w:asciiTheme="majorHAnsi" w:hAnsiTheme="majorHAnsi"/>
                <w:noProof/>
                <w:webHidden/>
                <w:sz w:val="24"/>
              </w:rPr>
              <w:tab/>
            </w:r>
            <w:r w:rsidR="00D845B0" w:rsidRPr="00B34AF6">
              <w:rPr>
                <w:rFonts w:asciiTheme="majorHAnsi" w:hAnsiTheme="majorHAnsi"/>
                <w:noProof/>
                <w:webHidden/>
                <w:sz w:val="24"/>
              </w:rPr>
              <w:fldChar w:fldCharType="begin"/>
            </w:r>
            <w:r w:rsidR="00D845B0" w:rsidRPr="00B34AF6">
              <w:rPr>
                <w:rFonts w:asciiTheme="majorHAnsi" w:hAnsiTheme="majorHAnsi"/>
                <w:noProof/>
                <w:webHidden/>
                <w:sz w:val="24"/>
              </w:rPr>
              <w:instrText xml:space="preserve"> PAGEREF _Toc44811781 \h </w:instrText>
            </w:r>
            <w:r w:rsidR="00D845B0" w:rsidRPr="00B34AF6">
              <w:rPr>
                <w:rFonts w:asciiTheme="majorHAnsi" w:hAnsiTheme="majorHAnsi"/>
                <w:noProof/>
                <w:webHidden/>
                <w:sz w:val="24"/>
              </w:rPr>
            </w:r>
            <w:r w:rsidR="00D845B0" w:rsidRPr="00B34AF6">
              <w:rPr>
                <w:rFonts w:asciiTheme="majorHAnsi" w:hAnsiTheme="majorHAnsi"/>
                <w:noProof/>
                <w:webHidden/>
                <w:sz w:val="24"/>
              </w:rPr>
              <w:fldChar w:fldCharType="separate"/>
            </w:r>
            <w:r w:rsidR="00D845B0" w:rsidRPr="00B34AF6">
              <w:rPr>
                <w:rFonts w:asciiTheme="majorHAnsi" w:hAnsiTheme="majorHAnsi"/>
                <w:noProof/>
                <w:webHidden/>
                <w:sz w:val="24"/>
              </w:rPr>
              <w:t>27</w:t>
            </w:r>
            <w:r w:rsidR="00D845B0" w:rsidRPr="00B34AF6">
              <w:rPr>
                <w:rFonts w:asciiTheme="majorHAnsi" w:hAnsiTheme="majorHAnsi"/>
                <w:noProof/>
                <w:webHidden/>
                <w:sz w:val="24"/>
              </w:rPr>
              <w:fldChar w:fldCharType="end"/>
            </w:r>
          </w:hyperlink>
        </w:p>
        <w:p w14:paraId="462355F8" w14:textId="77777777" w:rsidR="00D845B0" w:rsidRPr="00B34AF6" w:rsidRDefault="007B67FE">
          <w:pPr>
            <w:pStyle w:val="TM3"/>
            <w:tabs>
              <w:tab w:val="left" w:pos="880"/>
              <w:tab w:val="right" w:leader="dot" w:pos="9062"/>
            </w:tabs>
            <w:rPr>
              <w:rFonts w:asciiTheme="majorHAnsi" w:eastAsiaTheme="minorEastAsia" w:hAnsiTheme="majorHAnsi"/>
              <w:noProof/>
              <w:sz w:val="24"/>
              <w:lang w:eastAsia="fr-FR"/>
            </w:rPr>
          </w:pPr>
          <w:hyperlink w:anchor="_Toc44811782" w:history="1">
            <w:r w:rsidR="00D845B0" w:rsidRPr="00B34AF6">
              <w:rPr>
                <w:rStyle w:val="Lienhypertexte"/>
                <w:rFonts w:asciiTheme="majorHAnsi" w:hAnsiTheme="majorHAnsi" w:cs="Times New Roman"/>
                <w:noProof/>
                <w:snapToGrid w:val="0"/>
                <w:w w:val="0"/>
                <w:sz w:val="24"/>
              </w:rPr>
              <w:t>1.</w:t>
            </w:r>
            <w:r w:rsidR="00D845B0" w:rsidRPr="00B34AF6">
              <w:rPr>
                <w:rFonts w:asciiTheme="majorHAnsi" w:eastAsiaTheme="minorEastAsia" w:hAnsiTheme="majorHAnsi"/>
                <w:noProof/>
                <w:sz w:val="24"/>
                <w:lang w:eastAsia="fr-FR"/>
              </w:rPr>
              <w:tab/>
            </w:r>
            <w:r w:rsidR="00D845B0" w:rsidRPr="00B34AF6">
              <w:rPr>
                <w:rStyle w:val="Lienhypertexte"/>
                <w:rFonts w:asciiTheme="majorHAnsi" w:hAnsiTheme="majorHAnsi"/>
                <w:noProof/>
                <w:sz w:val="24"/>
              </w:rPr>
              <w:t>Identification des acteurs du système</w:t>
            </w:r>
            <w:r w:rsidR="00D845B0" w:rsidRPr="00B34AF6">
              <w:rPr>
                <w:rFonts w:asciiTheme="majorHAnsi" w:hAnsiTheme="majorHAnsi"/>
                <w:noProof/>
                <w:webHidden/>
                <w:sz w:val="24"/>
              </w:rPr>
              <w:tab/>
            </w:r>
            <w:r w:rsidR="00D845B0" w:rsidRPr="00B34AF6">
              <w:rPr>
                <w:rFonts w:asciiTheme="majorHAnsi" w:hAnsiTheme="majorHAnsi"/>
                <w:noProof/>
                <w:webHidden/>
                <w:sz w:val="24"/>
              </w:rPr>
              <w:fldChar w:fldCharType="begin"/>
            </w:r>
            <w:r w:rsidR="00D845B0" w:rsidRPr="00B34AF6">
              <w:rPr>
                <w:rFonts w:asciiTheme="majorHAnsi" w:hAnsiTheme="majorHAnsi"/>
                <w:noProof/>
                <w:webHidden/>
                <w:sz w:val="24"/>
              </w:rPr>
              <w:instrText xml:space="preserve"> PAGEREF _Toc44811782 \h </w:instrText>
            </w:r>
            <w:r w:rsidR="00D845B0" w:rsidRPr="00B34AF6">
              <w:rPr>
                <w:rFonts w:asciiTheme="majorHAnsi" w:hAnsiTheme="majorHAnsi"/>
                <w:noProof/>
                <w:webHidden/>
                <w:sz w:val="24"/>
              </w:rPr>
            </w:r>
            <w:r w:rsidR="00D845B0" w:rsidRPr="00B34AF6">
              <w:rPr>
                <w:rFonts w:asciiTheme="majorHAnsi" w:hAnsiTheme="majorHAnsi"/>
                <w:noProof/>
                <w:webHidden/>
                <w:sz w:val="24"/>
              </w:rPr>
              <w:fldChar w:fldCharType="separate"/>
            </w:r>
            <w:r w:rsidR="00D845B0" w:rsidRPr="00B34AF6">
              <w:rPr>
                <w:rFonts w:asciiTheme="majorHAnsi" w:hAnsiTheme="majorHAnsi"/>
                <w:noProof/>
                <w:webHidden/>
                <w:sz w:val="24"/>
              </w:rPr>
              <w:t>27</w:t>
            </w:r>
            <w:r w:rsidR="00D845B0" w:rsidRPr="00B34AF6">
              <w:rPr>
                <w:rFonts w:asciiTheme="majorHAnsi" w:hAnsiTheme="majorHAnsi"/>
                <w:noProof/>
                <w:webHidden/>
                <w:sz w:val="24"/>
              </w:rPr>
              <w:fldChar w:fldCharType="end"/>
            </w:r>
          </w:hyperlink>
        </w:p>
        <w:p w14:paraId="54A5DFB0" w14:textId="77777777" w:rsidR="00D845B0" w:rsidRPr="00B34AF6" w:rsidRDefault="007B67FE">
          <w:pPr>
            <w:pStyle w:val="TM3"/>
            <w:tabs>
              <w:tab w:val="left" w:pos="880"/>
              <w:tab w:val="right" w:leader="dot" w:pos="9062"/>
            </w:tabs>
            <w:rPr>
              <w:rFonts w:asciiTheme="majorHAnsi" w:eastAsiaTheme="minorEastAsia" w:hAnsiTheme="majorHAnsi"/>
              <w:noProof/>
              <w:sz w:val="24"/>
              <w:lang w:eastAsia="fr-FR"/>
            </w:rPr>
          </w:pPr>
          <w:hyperlink w:anchor="_Toc44811783" w:history="1">
            <w:r w:rsidR="00D845B0" w:rsidRPr="00B34AF6">
              <w:rPr>
                <w:rStyle w:val="Lienhypertexte"/>
                <w:rFonts w:asciiTheme="majorHAnsi" w:hAnsiTheme="majorHAnsi" w:cs="Times New Roman"/>
                <w:noProof/>
                <w:snapToGrid w:val="0"/>
                <w:w w:val="0"/>
                <w:sz w:val="24"/>
              </w:rPr>
              <w:t>2.</w:t>
            </w:r>
            <w:r w:rsidR="00D845B0" w:rsidRPr="00B34AF6">
              <w:rPr>
                <w:rFonts w:asciiTheme="majorHAnsi" w:eastAsiaTheme="minorEastAsia" w:hAnsiTheme="majorHAnsi"/>
                <w:noProof/>
                <w:sz w:val="24"/>
                <w:lang w:eastAsia="fr-FR"/>
              </w:rPr>
              <w:tab/>
            </w:r>
            <w:r w:rsidR="00D845B0" w:rsidRPr="00B34AF6">
              <w:rPr>
                <w:rStyle w:val="Lienhypertexte"/>
                <w:rFonts w:asciiTheme="majorHAnsi" w:hAnsiTheme="majorHAnsi"/>
                <w:noProof/>
                <w:sz w:val="24"/>
              </w:rPr>
              <w:t>Diagrammes des cas d'utilisation</w:t>
            </w:r>
            <w:r w:rsidR="00D845B0" w:rsidRPr="00B34AF6">
              <w:rPr>
                <w:rFonts w:asciiTheme="majorHAnsi" w:hAnsiTheme="majorHAnsi"/>
                <w:noProof/>
                <w:webHidden/>
                <w:sz w:val="24"/>
              </w:rPr>
              <w:tab/>
            </w:r>
            <w:r w:rsidR="00D845B0" w:rsidRPr="00B34AF6">
              <w:rPr>
                <w:rFonts w:asciiTheme="majorHAnsi" w:hAnsiTheme="majorHAnsi"/>
                <w:noProof/>
                <w:webHidden/>
                <w:sz w:val="24"/>
              </w:rPr>
              <w:fldChar w:fldCharType="begin"/>
            </w:r>
            <w:r w:rsidR="00D845B0" w:rsidRPr="00B34AF6">
              <w:rPr>
                <w:rFonts w:asciiTheme="majorHAnsi" w:hAnsiTheme="majorHAnsi"/>
                <w:noProof/>
                <w:webHidden/>
                <w:sz w:val="24"/>
              </w:rPr>
              <w:instrText xml:space="preserve"> PAGEREF _Toc44811783 \h </w:instrText>
            </w:r>
            <w:r w:rsidR="00D845B0" w:rsidRPr="00B34AF6">
              <w:rPr>
                <w:rFonts w:asciiTheme="majorHAnsi" w:hAnsiTheme="majorHAnsi"/>
                <w:noProof/>
                <w:webHidden/>
                <w:sz w:val="24"/>
              </w:rPr>
            </w:r>
            <w:r w:rsidR="00D845B0" w:rsidRPr="00B34AF6">
              <w:rPr>
                <w:rFonts w:asciiTheme="majorHAnsi" w:hAnsiTheme="majorHAnsi"/>
                <w:noProof/>
                <w:webHidden/>
                <w:sz w:val="24"/>
              </w:rPr>
              <w:fldChar w:fldCharType="separate"/>
            </w:r>
            <w:r w:rsidR="00D845B0" w:rsidRPr="00B34AF6">
              <w:rPr>
                <w:rFonts w:asciiTheme="majorHAnsi" w:hAnsiTheme="majorHAnsi"/>
                <w:noProof/>
                <w:webHidden/>
                <w:sz w:val="24"/>
              </w:rPr>
              <w:t>28</w:t>
            </w:r>
            <w:r w:rsidR="00D845B0" w:rsidRPr="00B34AF6">
              <w:rPr>
                <w:rFonts w:asciiTheme="majorHAnsi" w:hAnsiTheme="majorHAnsi"/>
                <w:noProof/>
                <w:webHidden/>
                <w:sz w:val="24"/>
              </w:rPr>
              <w:fldChar w:fldCharType="end"/>
            </w:r>
          </w:hyperlink>
        </w:p>
        <w:p w14:paraId="7A833F8C" w14:textId="77777777" w:rsidR="00D845B0" w:rsidRPr="00B34AF6" w:rsidRDefault="007B67FE">
          <w:pPr>
            <w:pStyle w:val="TM2"/>
            <w:tabs>
              <w:tab w:val="left" w:pos="880"/>
              <w:tab w:val="right" w:leader="dot" w:pos="9062"/>
            </w:tabs>
            <w:rPr>
              <w:rFonts w:asciiTheme="majorHAnsi" w:eastAsiaTheme="minorEastAsia" w:hAnsiTheme="majorHAnsi"/>
              <w:noProof/>
              <w:sz w:val="24"/>
              <w:lang w:eastAsia="fr-FR"/>
            </w:rPr>
          </w:pPr>
          <w:hyperlink w:anchor="_Toc44811784" w:history="1">
            <w:r w:rsidR="00D845B0" w:rsidRPr="00B34AF6">
              <w:rPr>
                <w:rStyle w:val="Lienhypertexte"/>
                <w:rFonts w:asciiTheme="majorHAnsi" w:hAnsiTheme="majorHAnsi" w:cs="Times New Roman"/>
                <w:noProof/>
                <w:snapToGrid w:val="0"/>
                <w:w w:val="0"/>
                <w:sz w:val="24"/>
              </w:rPr>
              <w:t>III.</w:t>
            </w:r>
            <w:r w:rsidR="00D845B0" w:rsidRPr="00B34AF6">
              <w:rPr>
                <w:rFonts w:asciiTheme="majorHAnsi" w:eastAsiaTheme="minorEastAsia" w:hAnsiTheme="majorHAnsi"/>
                <w:noProof/>
                <w:sz w:val="24"/>
                <w:lang w:eastAsia="fr-FR"/>
              </w:rPr>
              <w:tab/>
            </w:r>
            <w:r w:rsidR="00D845B0" w:rsidRPr="00B34AF6">
              <w:rPr>
                <w:rStyle w:val="Lienhypertexte"/>
                <w:rFonts w:asciiTheme="majorHAnsi" w:hAnsiTheme="majorHAnsi"/>
                <w:noProof/>
                <w:sz w:val="24"/>
              </w:rPr>
              <w:t>Conception du système</w:t>
            </w:r>
            <w:r w:rsidR="00D845B0" w:rsidRPr="00B34AF6">
              <w:rPr>
                <w:rFonts w:asciiTheme="majorHAnsi" w:hAnsiTheme="majorHAnsi"/>
                <w:noProof/>
                <w:webHidden/>
                <w:sz w:val="24"/>
              </w:rPr>
              <w:tab/>
            </w:r>
            <w:r w:rsidR="00D845B0" w:rsidRPr="00B34AF6">
              <w:rPr>
                <w:rFonts w:asciiTheme="majorHAnsi" w:hAnsiTheme="majorHAnsi"/>
                <w:noProof/>
                <w:webHidden/>
                <w:sz w:val="24"/>
              </w:rPr>
              <w:fldChar w:fldCharType="begin"/>
            </w:r>
            <w:r w:rsidR="00D845B0" w:rsidRPr="00B34AF6">
              <w:rPr>
                <w:rFonts w:asciiTheme="majorHAnsi" w:hAnsiTheme="majorHAnsi"/>
                <w:noProof/>
                <w:webHidden/>
                <w:sz w:val="24"/>
              </w:rPr>
              <w:instrText xml:space="preserve"> PAGEREF _Toc44811784 \h </w:instrText>
            </w:r>
            <w:r w:rsidR="00D845B0" w:rsidRPr="00B34AF6">
              <w:rPr>
                <w:rFonts w:asciiTheme="majorHAnsi" w:hAnsiTheme="majorHAnsi"/>
                <w:noProof/>
                <w:webHidden/>
                <w:sz w:val="24"/>
              </w:rPr>
            </w:r>
            <w:r w:rsidR="00D845B0" w:rsidRPr="00B34AF6">
              <w:rPr>
                <w:rFonts w:asciiTheme="majorHAnsi" w:hAnsiTheme="majorHAnsi"/>
                <w:noProof/>
                <w:webHidden/>
                <w:sz w:val="24"/>
              </w:rPr>
              <w:fldChar w:fldCharType="separate"/>
            </w:r>
            <w:r w:rsidR="00D845B0" w:rsidRPr="00B34AF6">
              <w:rPr>
                <w:rFonts w:asciiTheme="majorHAnsi" w:hAnsiTheme="majorHAnsi"/>
                <w:noProof/>
                <w:webHidden/>
                <w:sz w:val="24"/>
              </w:rPr>
              <w:t>33</w:t>
            </w:r>
            <w:r w:rsidR="00D845B0" w:rsidRPr="00B34AF6">
              <w:rPr>
                <w:rFonts w:asciiTheme="majorHAnsi" w:hAnsiTheme="majorHAnsi"/>
                <w:noProof/>
                <w:webHidden/>
                <w:sz w:val="24"/>
              </w:rPr>
              <w:fldChar w:fldCharType="end"/>
            </w:r>
          </w:hyperlink>
        </w:p>
        <w:p w14:paraId="1829CB2F" w14:textId="77777777" w:rsidR="00D845B0" w:rsidRPr="00B34AF6" w:rsidRDefault="007B67FE">
          <w:pPr>
            <w:pStyle w:val="TM3"/>
            <w:tabs>
              <w:tab w:val="left" w:pos="880"/>
              <w:tab w:val="right" w:leader="dot" w:pos="9062"/>
            </w:tabs>
            <w:rPr>
              <w:rFonts w:asciiTheme="majorHAnsi" w:eastAsiaTheme="minorEastAsia" w:hAnsiTheme="majorHAnsi"/>
              <w:noProof/>
              <w:sz w:val="24"/>
              <w:lang w:eastAsia="fr-FR"/>
            </w:rPr>
          </w:pPr>
          <w:hyperlink w:anchor="_Toc44811785" w:history="1">
            <w:r w:rsidR="00D845B0" w:rsidRPr="00B34AF6">
              <w:rPr>
                <w:rStyle w:val="Lienhypertexte"/>
                <w:rFonts w:asciiTheme="majorHAnsi" w:hAnsiTheme="majorHAnsi" w:cs="Times New Roman"/>
                <w:noProof/>
                <w:snapToGrid w:val="0"/>
                <w:w w:val="0"/>
                <w:sz w:val="24"/>
              </w:rPr>
              <w:t>1.</w:t>
            </w:r>
            <w:r w:rsidR="00D845B0" w:rsidRPr="00B34AF6">
              <w:rPr>
                <w:rFonts w:asciiTheme="majorHAnsi" w:eastAsiaTheme="minorEastAsia" w:hAnsiTheme="majorHAnsi"/>
                <w:noProof/>
                <w:sz w:val="24"/>
                <w:lang w:eastAsia="fr-FR"/>
              </w:rPr>
              <w:tab/>
            </w:r>
            <w:r w:rsidR="00D845B0" w:rsidRPr="00B34AF6">
              <w:rPr>
                <w:rStyle w:val="Lienhypertexte"/>
                <w:rFonts w:asciiTheme="majorHAnsi" w:hAnsiTheme="majorHAnsi"/>
                <w:noProof/>
                <w:sz w:val="24"/>
              </w:rPr>
              <w:t>Diagramme de classes</w:t>
            </w:r>
            <w:r w:rsidR="00D845B0" w:rsidRPr="00B34AF6">
              <w:rPr>
                <w:rFonts w:asciiTheme="majorHAnsi" w:hAnsiTheme="majorHAnsi"/>
                <w:noProof/>
                <w:webHidden/>
                <w:sz w:val="24"/>
              </w:rPr>
              <w:tab/>
            </w:r>
            <w:r w:rsidR="00D845B0" w:rsidRPr="00B34AF6">
              <w:rPr>
                <w:rFonts w:asciiTheme="majorHAnsi" w:hAnsiTheme="majorHAnsi"/>
                <w:noProof/>
                <w:webHidden/>
                <w:sz w:val="24"/>
              </w:rPr>
              <w:fldChar w:fldCharType="begin"/>
            </w:r>
            <w:r w:rsidR="00D845B0" w:rsidRPr="00B34AF6">
              <w:rPr>
                <w:rFonts w:asciiTheme="majorHAnsi" w:hAnsiTheme="majorHAnsi"/>
                <w:noProof/>
                <w:webHidden/>
                <w:sz w:val="24"/>
              </w:rPr>
              <w:instrText xml:space="preserve"> PAGEREF _Toc44811785 \h </w:instrText>
            </w:r>
            <w:r w:rsidR="00D845B0" w:rsidRPr="00B34AF6">
              <w:rPr>
                <w:rFonts w:asciiTheme="majorHAnsi" w:hAnsiTheme="majorHAnsi"/>
                <w:noProof/>
                <w:webHidden/>
                <w:sz w:val="24"/>
              </w:rPr>
            </w:r>
            <w:r w:rsidR="00D845B0" w:rsidRPr="00B34AF6">
              <w:rPr>
                <w:rFonts w:asciiTheme="majorHAnsi" w:hAnsiTheme="majorHAnsi"/>
                <w:noProof/>
                <w:webHidden/>
                <w:sz w:val="24"/>
              </w:rPr>
              <w:fldChar w:fldCharType="separate"/>
            </w:r>
            <w:r w:rsidR="00D845B0" w:rsidRPr="00B34AF6">
              <w:rPr>
                <w:rFonts w:asciiTheme="majorHAnsi" w:hAnsiTheme="majorHAnsi"/>
                <w:noProof/>
                <w:webHidden/>
                <w:sz w:val="24"/>
              </w:rPr>
              <w:t>33</w:t>
            </w:r>
            <w:r w:rsidR="00D845B0" w:rsidRPr="00B34AF6">
              <w:rPr>
                <w:rFonts w:asciiTheme="majorHAnsi" w:hAnsiTheme="majorHAnsi"/>
                <w:noProof/>
                <w:webHidden/>
                <w:sz w:val="24"/>
              </w:rPr>
              <w:fldChar w:fldCharType="end"/>
            </w:r>
          </w:hyperlink>
        </w:p>
        <w:p w14:paraId="16647E27" w14:textId="77777777" w:rsidR="00D845B0" w:rsidRPr="00B34AF6" w:rsidRDefault="007B67FE">
          <w:pPr>
            <w:pStyle w:val="TM3"/>
            <w:tabs>
              <w:tab w:val="left" w:pos="880"/>
              <w:tab w:val="right" w:leader="dot" w:pos="9062"/>
            </w:tabs>
            <w:rPr>
              <w:rFonts w:asciiTheme="majorHAnsi" w:eastAsiaTheme="minorEastAsia" w:hAnsiTheme="majorHAnsi"/>
              <w:noProof/>
              <w:sz w:val="24"/>
              <w:lang w:eastAsia="fr-FR"/>
            </w:rPr>
          </w:pPr>
          <w:hyperlink w:anchor="_Toc44811786" w:history="1">
            <w:r w:rsidR="00D845B0" w:rsidRPr="00B34AF6">
              <w:rPr>
                <w:rStyle w:val="Lienhypertexte"/>
                <w:rFonts w:asciiTheme="majorHAnsi" w:hAnsiTheme="majorHAnsi" w:cs="Times New Roman"/>
                <w:noProof/>
                <w:snapToGrid w:val="0"/>
                <w:w w:val="0"/>
                <w:sz w:val="24"/>
              </w:rPr>
              <w:t>2.</w:t>
            </w:r>
            <w:r w:rsidR="00D845B0" w:rsidRPr="00B34AF6">
              <w:rPr>
                <w:rFonts w:asciiTheme="majorHAnsi" w:eastAsiaTheme="minorEastAsia" w:hAnsiTheme="majorHAnsi"/>
                <w:noProof/>
                <w:sz w:val="24"/>
                <w:lang w:eastAsia="fr-FR"/>
              </w:rPr>
              <w:tab/>
            </w:r>
            <w:r w:rsidR="00D845B0" w:rsidRPr="00B34AF6">
              <w:rPr>
                <w:rStyle w:val="Lienhypertexte"/>
                <w:rFonts w:asciiTheme="majorHAnsi" w:hAnsiTheme="majorHAnsi"/>
                <w:noProof/>
                <w:sz w:val="24"/>
              </w:rPr>
              <w:t>Transformation du diagramme de classe en modèle relationnel</w:t>
            </w:r>
            <w:r w:rsidR="00D845B0" w:rsidRPr="00B34AF6">
              <w:rPr>
                <w:rFonts w:asciiTheme="majorHAnsi" w:hAnsiTheme="majorHAnsi"/>
                <w:noProof/>
                <w:webHidden/>
                <w:sz w:val="24"/>
              </w:rPr>
              <w:tab/>
            </w:r>
            <w:r w:rsidR="00D845B0" w:rsidRPr="00B34AF6">
              <w:rPr>
                <w:rFonts w:asciiTheme="majorHAnsi" w:hAnsiTheme="majorHAnsi"/>
                <w:noProof/>
                <w:webHidden/>
                <w:sz w:val="24"/>
              </w:rPr>
              <w:fldChar w:fldCharType="begin"/>
            </w:r>
            <w:r w:rsidR="00D845B0" w:rsidRPr="00B34AF6">
              <w:rPr>
                <w:rFonts w:asciiTheme="majorHAnsi" w:hAnsiTheme="majorHAnsi"/>
                <w:noProof/>
                <w:webHidden/>
                <w:sz w:val="24"/>
              </w:rPr>
              <w:instrText xml:space="preserve"> PAGEREF _Toc44811786 \h </w:instrText>
            </w:r>
            <w:r w:rsidR="00D845B0" w:rsidRPr="00B34AF6">
              <w:rPr>
                <w:rFonts w:asciiTheme="majorHAnsi" w:hAnsiTheme="majorHAnsi"/>
                <w:noProof/>
                <w:webHidden/>
                <w:sz w:val="24"/>
              </w:rPr>
            </w:r>
            <w:r w:rsidR="00D845B0" w:rsidRPr="00B34AF6">
              <w:rPr>
                <w:rFonts w:asciiTheme="majorHAnsi" w:hAnsiTheme="majorHAnsi"/>
                <w:noProof/>
                <w:webHidden/>
                <w:sz w:val="24"/>
              </w:rPr>
              <w:fldChar w:fldCharType="separate"/>
            </w:r>
            <w:r w:rsidR="00D845B0" w:rsidRPr="00B34AF6">
              <w:rPr>
                <w:rFonts w:asciiTheme="majorHAnsi" w:hAnsiTheme="majorHAnsi"/>
                <w:noProof/>
                <w:webHidden/>
                <w:sz w:val="24"/>
              </w:rPr>
              <w:t>35</w:t>
            </w:r>
            <w:r w:rsidR="00D845B0" w:rsidRPr="00B34AF6">
              <w:rPr>
                <w:rFonts w:asciiTheme="majorHAnsi" w:hAnsiTheme="majorHAnsi"/>
                <w:noProof/>
                <w:webHidden/>
                <w:sz w:val="24"/>
              </w:rPr>
              <w:fldChar w:fldCharType="end"/>
            </w:r>
          </w:hyperlink>
        </w:p>
        <w:p w14:paraId="28485ADD" w14:textId="77777777" w:rsidR="00D845B0" w:rsidRPr="00B34AF6" w:rsidRDefault="007B67FE">
          <w:pPr>
            <w:pStyle w:val="TM3"/>
            <w:tabs>
              <w:tab w:val="left" w:pos="880"/>
              <w:tab w:val="right" w:leader="dot" w:pos="9062"/>
            </w:tabs>
            <w:rPr>
              <w:rFonts w:asciiTheme="majorHAnsi" w:eastAsiaTheme="minorEastAsia" w:hAnsiTheme="majorHAnsi"/>
              <w:noProof/>
              <w:sz w:val="24"/>
              <w:lang w:eastAsia="fr-FR"/>
            </w:rPr>
          </w:pPr>
          <w:hyperlink w:anchor="_Toc44811787" w:history="1">
            <w:r w:rsidR="00D845B0" w:rsidRPr="00B34AF6">
              <w:rPr>
                <w:rStyle w:val="Lienhypertexte"/>
                <w:rFonts w:asciiTheme="majorHAnsi" w:hAnsiTheme="majorHAnsi" w:cs="Times New Roman"/>
                <w:noProof/>
                <w:snapToGrid w:val="0"/>
                <w:w w:val="0"/>
                <w:sz w:val="24"/>
              </w:rPr>
              <w:t>3.</w:t>
            </w:r>
            <w:r w:rsidR="00D845B0" w:rsidRPr="00B34AF6">
              <w:rPr>
                <w:rFonts w:asciiTheme="majorHAnsi" w:eastAsiaTheme="minorEastAsia" w:hAnsiTheme="majorHAnsi"/>
                <w:noProof/>
                <w:sz w:val="24"/>
                <w:lang w:eastAsia="fr-FR"/>
              </w:rPr>
              <w:tab/>
            </w:r>
            <w:r w:rsidR="00D845B0" w:rsidRPr="00B34AF6">
              <w:rPr>
                <w:rStyle w:val="Lienhypertexte"/>
                <w:rFonts w:asciiTheme="majorHAnsi" w:hAnsiTheme="majorHAnsi"/>
                <w:noProof/>
                <w:sz w:val="24"/>
              </w:rPr>
              <w:t>Diagrammes de séquence</w:t>
            </w:r>
            <w:r w:rsidR="00D845B0" w:rsidRPr="00B34AF6">
              <w:rPr>
                <w:rFonts w:asciiTheme="majorHAnsi" w:hAnsiTheme="majorHAnsi"/>
                <w:noProof/>
                <w:webHidden/>
                <w:sz w:val="24"/>
              </w:rPr>
              <w:tab/>
            </w:r>
            <w:r w:rsidR="00D845B0" w:rsidRPr="00B34AF6">
              <w:rPr>
                <w:rFonts w:asciiTheme="majorHAnsi" w:hAnsiTheme="majorHAnsi"/>
                <w:noProof/>
                <w:webHidden/>
                <w:sz w:val="24"/>
              </w:rPr>
              <w:fldChar w:fldCharType="begin"/>
            </w:r>
            <w:r w:rsidR="00D845B0" w:rsidRPr="00B34AF6">
              <w:rPr>
                <w:rFonts w:asciiTheme="majorHAnsi" w:hAnsiTheme="majorHAnsi"/>
                <w:noProof/>
                <w:webHidden/>
                <w:sz w:val="24"/>
              </w:rPr>
              <w:instrText xml:space="preserve"> PAGEREF _Toc44811787 \h </w:instrText>
            </w:r>
            <w:r w:rsidR="00D845B0" w:rsidRPr="00B34AF6">
              <w:rPr>
                <w:rFonts w:asciiTheme="majorHAnsi" w:hAnsiTheme="majorHAnsi"/>
                <w:noProof/>
                <w:webHidden/>
                <w:sz w:val="24"/>
              </w:rPr>
            </w:r>
            <w:r w:rsidR="00D845B0" w:rsidRPr="00B34AF6">
              <w:rPr>
                <w:rFonts w:asciiTheme="majorHAnsi" w:hAnsiTheme="majorHAnsi"/>
                <w:noProof/>
                <w:webHidden/>
                <w:sz w:val="24"/>
              </w:rPr>
              <w:fldChar w:fldCharType="separate"/>
            </w:r>
            <w:r w:rsidR="00D845B0" w:rsidRPr="00B34AF6">
              <w:rPr>
                <w:rFonts w:asciiTheme="majorHAnsi" w:hAnsiTheme="majorHAnsi"/>
                <w:noProof/>
                <w:webHidden/>
                <w:sz w:val="24"/>
              </w:rPr>
              <w:t>37</w:t>
            </w:r>
            <w:r w:rsidR="00D845B0" w:rsidRPr="00B34AF6">
              <w:rPr>
                <w:rFonts w:asciiTheme="majorHAnsi" w:hAnsiTheme="majorHAnsi"/>
                <w:noProof/>
                <w:webHidden/>
                <w:sz w:val="24"/>
              </w:rPr>
              <w:fldChar w:fldCharType="end"/>
            </w:r>
          </w:hyperlink>
        </w:p>
        <w:p w14:paraId="7AD288B4" w14:textId="77777777" w:rsidR="00D845B0" w:rsidRPr="00B34AF6" w:rsidRDefault="007B67FE">
          <w:pPr>
            <w:pStyle w:val="TM1"/>
            <w:tabs>
              <w:tab w:val="right" w:leader="dot" w:pos="9062"/>
            </w:tabs>
            <w:rPr>
              <w:rFonts w:asciiTheme="majorHAnsi" w:eastAsiaTheme="minorEastAsia" w:hAnsiTheme="majorHAnsi"/>
              <w:noProof/>
              <w:sz w:val="24"/>
              <w:lang w:eastAsia="fr-FR"/>
            </w:rPr>
          </w:pPr>
          <w:hyperlink w:anchor="_Toc44811788" w:history="1">
            <w:r w:rsidR="00D845B0" w:rsidRPr="00B34AF6">
              <w:rPr>
                <w:rStyle w:val="Lienhypertexte"/>
                <w:rFonts w:asciiTheme="majorHAnsi" w:hAnsiTheme="majorHAnsi"/>
                <w:noProof/>
                <w:sz w:val="24"/>
              </w:rPr>
              <w:t>PARTIE III : ETUDE TECHNIQUE ET REALISATION DE LA SOLUTION RETENUE</w:t>
            </w:r>
            <w:r w:rsidR="00D845B0" w:rsidRPr="00B34AF6">
              <w:rPr>
                <w:rFonts w:asciiTheme="majorHAnsi" w:hAnsiTheme="majorHAnsi"/>
                <w:noProof/>
                <w:webHidden/>
                <w:sz w:val="24"/>
              </w:rPr>
              <w:tab/>
            </w:r>
            <w:r w:rsidR="00D845B0" w:rsidRPr="00B34AF6">
              <w:rPr>
                <w:rFonts w:asciiTheme="majorHAnsi" w:hAnsiTheme="majorHAnsi"/>
                <w:noProof/>
                <w:webHidden/>
                <w:sz w:val="24"/>
              </w:rPr>
              <w:fldChar w:fldCharType="begin"/>
            </w:r>
            <w:r w:rsidR="00D845B0" w:rsidRPr="00B34AF6">
              <w:rPr>
                <w:rFonts w:asciiTheme="majorHAnsi" w:hAnsiTheme="majorHAnsi"/>
                <w:noProof/>
                <w:webHidden/>
                <w:sz w:val="24"/>
              </w:rPr>
              <w:instrText xml:space="preserve"> PAGEREF _Toc44811788 \h </w:instrText>
            </w:r>
            <w:r w:rsidR="00D845B0" w:rsidRPr="00B34AF6">
              <w:rPr>
                <w:rFonts w:asciiTheme="majorHAnsi" w:hAnsiTheme="majorHAnsi"/>
                <w:noProof/>
                <w:webHidden/>
                <w:sz w:val="24"/>
              </w:rPr>
            </w:r>
            <w:r w:rsidR="00D845B0" w:rsidRPr="00B34AF6">
              <w:rPr>
                <w:rFonts w:asciiTheme="majorHAnsi" w:hAnsiTheme="majorHAnsi"/>
                <w:noProof/>
                <w:webHidden/>
                <w:sz w:val="24"/>
              </w:rPr>
              <w:fldChar w:fldCharType="separate"/>
            </w:r>
            <w:r w:rsidR="00D845B0" w:rsidRPr="00B34AF6">
              <w:rPr>
                <w:rFonts w:asciiTheme="majorHAnsi" w:hAnsiTheme="majorHAnsi"/>
                <w:noProof/>
                <w:webHidden/>
                <w:sz w:val="24"/>
              </w:rPr>
              <w:t>45</w:t>
            </w:r>
            <w:r w:rsidR="00D845B0" w:rsidRPr="00B34AF6">
              <w:rPr>
                <w:rFonts w:asciiTheme="majorHAnsi" w:hAnsiTheme="majorHAnsi"/>
                <w:noProof/>
                <w:webHidden/>
                <w:sz w:val="24"/>
              </w:rPr>
              <w:fldChar w:fldCharType="end"/>
            </w:r>
          </w:hyperlink>
        </w:p>
        <w:p w14:paraId="79D358F9" w14:textId="77777777" w:rsidR="00D845B0" w:rsidRPr="00B34AF6" w:rsidRDefault="007B67FE">
          <w:pPr>
            <w:pStyle w:val="TM2"/>
            <w:tabs>
              <w:tab w:val="left" w:pos="660"/>
              <w:tab w:val="right" w:leader="dot" w:pos="9062"/>
            </w:tabs>
            <w:rPr>
              <w:rFonts w:asciiTheme="majorHAnsi" w:eastAsiaTheme="minorEastAsia" w:hAnsiTheme="majorHAnsi"/>
              <w:noProof/>
              <w:sz w:val="24"/>
              <w:lang w:eastAsia="fr-FR"/>
            </w:rPr>
          </w:pPr>
          <w:hyperlink w:anchor="_Toc44811789" w:history="1">
            <w:r w:rsidR="00D845B0" w:rsidRPr="00B34AF6">
              <w:rPr>
                <w:rStyle w:val="Lienhypertexte"/>
                <w:rFonts w:asciiTheme="majorHAnsi" w:hAnsiTheme="majorHAnsi" w:cs="Times New Roman"/>
                <w:noProof/>
                <w:snapToGrid w:val="0"/>
                <w:w w:val="0"/>
                <w:sz w:val="24"/>
              </w:rPr>
              <w:t>I.</w:t>
            </w:r>
            <w:r w:rsidR="00D845B0" w:rsidRPr="00B34AF6">
              <w:rPr>
                <w:rFonts w:asciiTheme="majorHAnsi" w:eastAsiaTheme="minorEastAsia" w:hAnsiTheme="majorHAnsi"/>
                <w:noProof/>
                <w:sz w:val="24"/>
                <w:lang w:eastAsia="fr-FR"/>
              </w:rPr>
              <w:tab/>
            </w:r>
            <w:r w:rsidR="00D845B0" w:rsidRPr="00B34AF6">
              <w:rPr>
                <w:rStyle w:val="Lienhypertexte"/>
                <w:rFonts w:asciiTheme="majorHAnsi" w:hAnsiTheme="majorHAnsi"/>
                <w:noProof/>
                <w:sz w:val="24"/>
              </w:rPr>
              <w:t>Etude technique</w:t>
            </w:r>
            <w:r w:rsidR="00D845B0" w:rsidRPr="00B34AF6">
              <w:rPr>
                <w:rFonts w:asciiTheme="majorHAnsi" w:hAnsiTheme="majorHAnsi"/>
                <w:noProof/>
                <w:webHidden/>
                <w:sz w:val="24"/>
              </w:rPr>
              <w:tab/>
            </w:r>
            <w:r w:rsidR="00D845B0" w:rsidRPr="00B34AF6">
              <w:rPr>
                <w:rFonts w:asciiTheme="majorHAnsi" w:hAnsiTheme="majorHAnsi"/>
                <w:noProof/>
                <w:webHidden/>
                <w:sz w:val="24"/>
              </w:rPr>
              <w:fldChar w:fldCharType="begin"/>
            </w:r>
            <w:r w:rsidR="00D845B0" w:rsidRPr="00B34AF6">
              <w:rPr>
                <w:rFonts w:asciiTheme="majorHAnsi" w:hAnsiTheme="majorHAnsi"/>
                <w:noProof/>
                <w:webHidden/>
                <w:sz w:val="24"/>
              </w:rPr>
              <w:instrText xml:space="preserve"> PAGEREF _Toc44811789 \h </w:instrText>
            </w:r>
            <w:r w:rsidR="00D845B0" w:rsidRPr="00B34AF6">
              <w:rPr>
                <w:rFonts w:asciiTheme="majorHAnsi" w:hAnsiTheme="majorHAnsi"/>
                <w:noProof/>
                <w:webHidden/>
                <w:sz w:val="24"/>
              </w:rPr>
            </w:r>
            <w:r w:rsidR="00D845B0" w:rsidRPr="00B34AF6">
              <w:rPr>
                <w:rFonts w:asciiTheme="majorHAnsi" w:hAnsiTheme="majorHAnsi"/>
                <w:noProof/>
                <w:webHidden/>
                <w:sz w:val="24"/>
              </w:rPr>
              <w:fldChar w:fldCharType="separate"/>
            </w:r>
            <w:r w:rsidR="00D845B0" w:rsidRPr="00B34AF6">
              <w:rPr>
                <w:rFonts w:asciiTheme="majorHAnsi" w:hAnsiTheme="majorHAnsi"/>
                <w:noProof/>
                <w:webHidden/>
                <w:sz w:val="24"/>
              </w:rPr>
              <w:t>45</w:t>
            </w:r>
            <w:r w:rsidR="00D845B0" w:rsidRPr="00B34AF6">
              <w:rPr>
                <w:rFonts w:asciiTheme="majorHAnsi" w:hAnsiTheme="majorHAnsi"/>
                <w:noProof/>
                <w:webHidden/>
                <w:sz w:val="24"/>
              </w:rPr>
              <w:fldChar w:fldCharType="end"/>
            </w:r>
          </w:hyperlink>
        </w:p>
        <w:p w14:paraId="3C0944C3" w14:textId="77777777" w:rsidR="00D845B0" w:rsidRPr="00B34AF6" w:rsidRDefault="007B67FE">
          <w:pPr>
            <w:pStyle w:val="TM3"/>
            <w:tabs>
              <w:tab w:val="left" w:pos="880"/>
              <w:tab w:val="right" w:leader="dot" w:pos="9062"/>
            </w:tabs>
            <w:rPr>
              <w:rFonts w:asciiTheme="majorHAnsi" w:eastAsiaTheme="minorEastAsia" w:hAnsiTheme="majorHAnsi"/>
              <w:noProof/>
              <w:sz w:val="24"/>
              <w:lang w:eastAsia="fr-FR"/>
            </w:rPr>
          </w:pPr>
          <w:hyperlink w:anchor="_Toc44811790" w:history="1">
            <w:r w:rsidR="00D845B0" w:rsidRPr="00B34AF6">
              <w:rPr>
                <w:rStyle w:val="Lienhypertexte"/>
                <w:rFonts w:asciiTheme="majorHAnsi" w:hAnsiTheme="majorHAnsi" w:cs="Times New Roman"/>
                <w:noProof/>
                <w:snapToGrid w:val="0"/>
                <w:w w:val="0"/>
                <w:sz w:val="24"/>
              </w:rPr>
              <w:t>1.</w:t>
            </w:r>
            <w:r w:rsidR="00D845B0" w:rsidRPr="00B34AF6">
              <w:rPr>
                <w:rFonts w:asciiTheme="majorHAnsi" w:eastAsiaTheme="minorEastAsia" w:hAnsiTheme="majorHAnsi"/>
                <w:noProof/>
                <w:sz w:val="24"/>
                <w:lang w:eastAsia="fr-FR"/>
              </w:rPr>
              <w:tab/>
            </w:r>
            <w:r w:rsidR="00D845B0" w:rsidRPr="00B34AF6">
              <w:rPr>
                <w:rStyle w:val="Lienhypertexte"/>
                <w:rFonts w:asciiTheme="majorHAnsi" w:hAnsiTheme="majorHAnsi"/>
                <w:noProof/>
                <w:sz w:val="24"/>
              </w:rPr>
              <w:t>Choix du Système de Gestion de Base de Données (SGBD)</w:t>
            </w:r>
            <w:r w:rsidR="00D845B0" w:rsidRPr="00B34AF6">
              <w:rPr>
                <w:rFonts w:asciiTheme="majorHAnsi" w:hAnsiTheme="majorHAnsi"/>
                <w:noProof/>
                <w:webHidden/>
                <w:sz w:val="24"/>
              </w:rPr>
              <w:tab/>
            </w:r>
            <w:r w:rsidR="00D845B0" w:rsidRPr="00B34AF6">
              <w:rPr>
                <w:rFonts w:asciiTheme="majorHAnsi" w:hAnsiTheme="majorHAnsi"/>
                <w:noProof/>
                <w:webHidden/>
                <w:sz w:val="24"/>
              </w:rPr>
              <w:fldChar w:fldCharType="begin"/>
            </w:r>
            <w:r w:rsidR="00D845B0" w:rsidRPr="00B34AF6">
              <w:rPr>
                <w:rFonts w:asciiTheme="majorHAnsi" w:hAnsiTheme="majorHAnsi"/>
                <w:noProof/>
                <w:webHidden/>
                <w:sz w:val="24"/>
              </w:rPr>
              <w:instrText xml:space="preserve"> PAGEREF _Toc44811790 \h </w:instrText>
            </w:r>
            <w:r w:rsidR="00D845B0" w:rsidRPr="00B34AF6">
              <w:rPr>
                <w:rFonts w:asciiTheme="majorHAnsi" w:hAnsiTheme="majorHAnsi"/>
                <w:noProof/>
                <w:webHidden/>
                <w:sz w:val="24"/>
              </w:rPr>
            </w:r>
            <w:r w:rsidR="00D845B0" w:rsidRPr="00B34AF6">
              <w:rPr>
                <w:rFonts w:asciiTheme="majorHAnsi" w:hAnsiTheme="majorHAnsi"/>
                <w:noProof/>
                <w:webHidden/>
                <w:sz w:val="24"/>
              </w:rPr>
              <w:fldChar w:fldCharType="separate"/>
            </w:r>
            <w:r w:rsidR="00D845B0" w:rsidRPr="00B34AF6">
              <w:rPr>
                <w:rFonts w:asciiTheme="majorHAnsi" w:hAnsiTheme="majorHAnsi"/>
                <w:noProof/>
                <w:webHidden/>
                <w:sz w:val="24"/>
              </w:rPr>
              <w:t>45</w:t>
            </w:r>
            <w:r w:rsidR="00D845B0" w:rsidRPr="00B34AF6">
              <w:rPr>
                <w:rFonts w:asciiTheme="majorHAnsi" w:hAnsiTheme="majorHAnsi"/>
                <w:noProof/>
                <w:webHidden/>
                <w:sz w:val="24"/>
              </w:rPr>
              <w:fldChar w:fldCharType="end"/>
            </w:r>
          </w:hyperlink>
        </w:p>
        <w:p w14:paraId="4A9FD3DE" w14:textId="77777777" w:rsidR="00D845B0" w:rsidRPr="00B34AF6" w:rsidRDefault="007B67FE">
          <w:pPr>
            <w:pStyle w:val="TM3"/>
            <w:tabs>
              <w:tab w:val="left" w:pos="880"/>
              <w:tab w:val="right" w:leader="dot" w:pos="9062"/>
            </w:tabs>
            <w:rPr>
              <w:rFonts w:asciiTheme="majorHAnsi" w:eastAsiaTheme="minorEastAsia" w:hAnsiTheme="majorHAnsi"/>
              <w:noProof/>
              <w:sz w:val="24"/>
              <w:lang w:eastAsia="fr-FR"/>
            </w:rPr>
          </w:pPr>
          <w:hyperlink w:anchor="_Toc44811791" w:history="1">
            <w:r w:rsidR="00D845B0" w:rsidRPr="00B34AF6">
              <w:rPr>
                <w:rStyle w:val="Lienhypertexte"/>
                <w:rFonts w:asciiTheme="majorHAnsi" w:hAnsiTheme="majorHAnsi" w:cs="Times New Roman"/>
                <w:noProof/>
                <w:snapToGrid w:val="0"/>
                <w:w w:val="0"/>
                <w:sz w:val="24"/>
              </w:rPr>
              <w:t>2.</w:t>
            </w:r>
            <w:r w:rsidR="00D845B0" w:rsidRPr="00B34AF6">
              <w:rPr>
                <w:rFonts w:asciiTheme="majorHAnsi" w:eastAsiaTheme="minorEastAsia" w:hAnsiTheme="majorHAnsi"/>
                <w:noProof/>
                <w:sz w:val="24"/>
                <w:lang w:eastAsia="fr-FR"/>
              </w:rPr>
              <w:tab/>
            </w:r>
            <w:r w:rsidR="00D845B0" w:rsidRPr="00B34AF6">
              <w:rPr>
                <w:rStyle w:val="Lienhypertexte"/>
                <w:rFonts w:asciiTheme="majorHAnsi" w:hAnsiTheme="majorHAnsi"/>
                <w:noProof/>
                <w:sz w:val="24"/>
              </w:rPr>
              <w:t>Architecture de déploiement</w:t>
            </w:r>
            <w:r w:rsidR="00D845B0" w:rsidRPr="00B34AF6">
              <w:rPr>
                <w:rFonts w:asciiTheme="majorHAnsi" w:hAnsiTheme="majorHAnsi"/>
                <w:noProof/>
                <w:webHidden/>
                <w:sz w:val="24"/>
              </w:rPr>
              <w:tab/>
            </w:r>
            <w:r w:rsidR="00D845B0" w:rsidRPr="00B34AF6">
              <w:rPr>
                <w:rFonts w:asciiTheme="majorHAnsi" w:hAnsiTheme="majorHAnsi"/>
                <w:noProof/>
                <w:webHidden/>
                <w:sz w:val="24"/>
              </w:rPr>
              <w:fldChar w:fldCharType="begin"/>
            </w:r>
            <w:r w:rsidR="00D845B0" w:rsidRPr="00B34AF6">
              <w:rPr>
                <w:rFonts w:asciiTheme="majorHAnsi" w:hAnsiTheme="majorHAnsi"/>
                <w:noProof/>
                <w:webHidden/>
                <w:sz w:val="24"/>
              </w:rPr>
              <w:instrText xml:space="preserve"> PAGEREF _Toc44811791 \h </w:instrText>
            </w:r>
            <w:r w:rsidR="00D845B0" w:rsidRPr="00B34AF6">
              <w:rPr>
                <w:rFonts w:asciiTheme="majorHAnsi" w:hAnsiTheme="majorHAnsi"/>
                <w:noProof/>
                <w:webHidden/>
                <w:sz w:val="24"/>
              </w:rPr>
            </w:r>
            <w:r w:rsidR="00D845B0" w:rsidRPr="00B34AF6">
              <w:rPr>
                <w:rFonts w:asciiTheme="majorHAnsi" w:hAnsiTheme="majorHAnsi"/>
                <w:noProof/>
                <w:webHidden/>
                <w:sz w:val="24"/>
              </w:rPr>
              <w:fldChar w:fldCharType="separate"/>
            </w:r>
            <w:r w:rsidR="00D845B0" w:rsidRPr="00B34AF6">
              <w:rPr>
                <w:rFonts w:asciiTheme="majorHAnsi" w:hAnsiTheme="majorHAnsi"/>
                <w:noProof/>
                <w:webHidden/>
                <w:sz w:val="24"/>
              </w:rPr>
              <w:t>46</w:t>
            </w:r>
            <w:r w:rsidR="00D845B0" w:rsidRPr="00B34AF6">
              <w:rPr>
                <w:rFonts w:asciiTheme="majorHAnsi" w:hAnsiTheme="majorHAnsi"/>
                <w:noProof/>
                <w:webHidden/>
                <w:sz w:val="24"/>
              </w:rPr>
              <w:fldChar w:fldCharType="end"/>
            </w:r>
          </w:hyperlink>
        </w:p>
        <w:p w14:paraId="708FBC1E" w14:textId="77777777" w:rsidR="00D845B0" w:rsidRPr="00B34AF6" w:rsidRDefault="007B67FE">
          <w:pPr>
            <w:pStyle w:val="TM2"/>
            <w:tabs>
              <w:tab w:val="left" w:pos="660"/>
              <w:tab w:val="right" w:leader="dot" w:pos="9062"/>
            </w:tabs>
            <w:rPr>
              <w:rFonts w:asciiTheme="majorHAnsi" w:eastAsiaTheme="minorEastAsia" w:hAnsiTheme="majorHAnsi"/>
              <w:noProof/>
              <w:sz w:val="24"/>
              <w:lang w:eastAsia="fr-FR"/>
            </w:rPr>
          </w:pPr>
          <w:hyperlink w:anchor="_Toc44811792" w:history="1">
            <w:r w:rsidR="00D845B0" w:rsidRPr="00B34AF6">
              <w:rPr>
                <w:rStyle w:val="Lienhypertexte"/>
                <w:rFonts w:asciiTheme="majorHAnsi" w:hAnsiTheme="majorHAnsi" w:cs="Times New Roman"/>
                <w:noProof/>
                <w:snapToGrid w:val="0"/>
                <w:w w:val="0"/>
                <w:sz w:val="24"/>
              </w:rPr>
              <w:t>II.</w:t>
            </w:r>
            <w:r w:rsidR="00D845B0" w:rsidRPr="00B34AF6">
              <w:rPr>
                <w:rFonts w:asciiTheme="majorHAnsi" w:eastAsiaTheme="minorEastAsia" w:hAnsiTheme="majorHAnsi"/>
                <w:noProof/>
                <w:sz w:val="24"/>
                <w:lang w:eastAsia="fr-FR"/>
              </w:rPr>
              <w:tab/>
            </w:r>
            <w:r w:rsidR="00D845B0" w:rsidRPr="00B34AF6">
              <w:rPr>
                <w:rStyle w:val="Lienhypertexte"/>
                <w:rFonts w:asciiTheme="majorHAnsi" w:hAnsiTheme="majorHAnsi"/>
                <w:noProof/>
                <w:sz w:val="24"/>
              </w:rPr>
              <w:t>Réalisation de la solution</w:t>
            </w:r>
            <w:r w:rsidR="00D845B0" w:rsidRPr="00B34AF6">
              <w:rPr>
                <w:rFonts w:asciiTheme="majorHAnsi" w:hAnsiTheme="majorHAnsi"/>
                <w:noProof/>
                <w:webHidden/>
                <w:sz w:val="24"/>
              </w:rPr>
              <w:tab/>
            </w:r>
            <w:r w:rsidR="00D845B0" w:rsidRPr="00B34AF6">
              <w:rPr>
                <w:rFonts w:asciiTheme="majorHAnsi" w:hAnsiTheme="majorHAnsi"/>
                <w:noProof/>
                <w:webHidden/>
                <w:sz w:val="24"/>
              </w:rPr>
              <w:fldChar w:fldCharType="begin"/>
            </w:r>
            <w:r w:rsidR="00D845B0" w:rsidRPr="00B34AF6">
              <w:rPr>
                <w:rFonts w:asciiTheme="majorHAnsi" w:hAnsiTheme="majorHAnsi"/>
                <w:noProof/>
                <w:webHidden/>
                <w:sz w:val="24"/>
              </w:rPr>
              <w:instrText xml:space="preserve"> PAGEREF _Toc44811792 \h </w:instrText>
            </w:r>
            <w:r w:rsidR="00D845B0" w:rsidRPr="00B34AF6">
              <w:rPr>
                <w:rFonts w:asciiTheme="majorHAnsi" w:hAnsiTheme="majorHAnsi"/>
                <w:noProof/>
                <w:webHidden/>
                <w:sz w:val="24"/>
              </w:rPr>
            </w:r>
            <w:r w:rsidR="00D845B0" w:rsidRPr="00B34AF6">
              <w:rPr>
                <w:rFonts w:asciiTheme="majorHAnsi" w:hAnsiTheme="majorHAnsi"/>
                <w:noProof/>
                <w:webHidden/>
                <w:sz w:val="24"/>
              </w:rPr>
              <w:fldChar w:fldCharType="separate"/>
            </w:r>
            <w:r w:rsidR="00D845B0" w:rsidRPr="00B34AF6">
              <w:rPr>
                <w:rFonts w:asciiTheme="majorHAnsi" w:hAnsiTheme="majorHAnsi"/>
                <w:noProof/>
                <w:webHidden/>
                <w:sz w:val="24"/>
              </w:rPr>
              <w:t>48</w:t>
            </w:r>
            <w:r w:rsidR="00D845B0" w:rsidRPr="00B34AF6">
              <w:rPr>
                <w:rFonts w:asciiTheme="majorHAnsi" w:hAnsiTheme="majorHAnsi"/>
                <w:noProof/>
                <w:webHidden/>
                <w:sz w:val="24"/>
              </w:rPr>
              <w:fldChar w:fldCharType="end"/>
            </w:r>
          </w:hyperlink>
        </w:p>
        <w:p w14:paraId="5530CE3F" w14:textId="77777777" w:rsidR="00D845B0" w:rsidRPr="00B34AF6" w:rsidRDefault="007B67FE">
          <w:pPr>
            <w:pStyle w:val="TM3"/>
            <w:tabs>
              <w:tab w:val="left" w:pos="880"/>
              <w:tab w:val="right" w:leader="dot" w:pos="9062"/>
            </w:tabs>
            <w:rPr>
              <w:rFonts w:asciiTheme="majorHAnsi" w:eastAsiaTheme="minorEastAsia" w:hAnsiTheme="majorHAnsi"/>
              <w:noProof/>
              <w:sz w:val="24"/>
              <w:lang w:eastAsia="fr-FR"/>
            </w:rPr>
          </w:pPr>
          <w:hyperlink w:anchor="_Toc44811793" w:history="1">
            <w:r w:rsidR="00D845B0" w:rsidRPr="00B34AF6">
              <w:rPr>
                <w:rStyle w:val="Lienhypertexte"/>
                <w:rFonts w:asciiTheme="majorHAnsi" w:hAnsiTheme="majorHAnsi" w:cs="Times New Roman"/>
                <w:noProof/>
                <w:snapToGrid w:val="0"/>
                <w:w w:val="0"/>
                <w:sz w:val="24"/>
              </w:rPr>
              <w:t>1.</w:t>
            </w:r>
            <w:r w:rsidR="00D845B0" w:rsidRPr="00B34AF6">
              <w:rPr>
                <w:rFonts w:asciiTheme="majorHAnsi" w:eastAsiaTheme="minorEastAsia" w:hAnsiTheme="majorHAnsi"/>
                <w:noProof/>
                <w:sz w:val="24"/>
                <w:lang w:eastAsia="fr-FR"/>
              </w:rPr>
              <w:tab/>
            </w:r>
            <w:r w:rsidR="00D845B0" w:rsidRPr="00B34AF6">
              <w:rPr>
                <w:rStyle w:val="Lienhypertexte"/>
                <w:rFonts w:asciiTheme="majorHAnsi" w:hAnsiTheme="majorHAnsi"/>
                <w:noProof/>
                <w:sz w:val="24"/>
              </w:rPr>
              <w:t>Architecture d’implémentation</w:t>
            </w:r>
            <w:r w:rsidR="00D845B0" w:rsidRPr="00B34AF6">
              <w:rPr>
                <w:rFonts w:asciiTheme="majorHAnsi" w:hAnsiTheme="majorHAnsi"/>
                <w:noProof/>
                <w:webHidden/>
                <w:sz w:val="24"/>
              </w:rPr>
              <w:tab/>
            </w:r>
            <w:r w:rsidR="00D845B0" w:rsidRPr="00B34AF6">
              <w:rPr>
                <w:rFonts w:asciiTheme="majorHAnsi" w:hAnsiTheme="majorHAnsi"/>
                <w:noProof/>
                <w:webHidden/>
                <w:sz w:val="24"/>
              </w:rPr>
              <w:fldChar w:fldCharType="begin"/>
            </w:r>
            <w:r w:rsidR="00D845B0" w:rsidRPr="00B34AF6">
              <w:rPr>
                <w:rFonts w:asciiTheme="majorHAnsi" w:hAnsiTheme="majorHAnsi"/>
                <w:noProof/>
                <w:webHidden/>
                <w:sz w:val="24"/>
              </w:rPr>
              <w:instrText xml:space="preserve"> PAGEREF _Toc44811793 \h </w:instrText>
            </w:r>
            <w:r w:rsidR="00D845B0" w:rsidRPr="00B34AF6">
              <w:rPr>
                <w:rFonts w:asciiTheme="majorHAnsi" w:hAnsiTheme="majorHAnsi"/>
                <w:noProof/>
                <w:webHidden/>
                <w:sz w:val="24"/>
              </w:rPr>
            </w:r>
            <w:r w:rsidR="00D845B0" w:rsidRPr="00B34AF6">
              <w:rPr>
                <w:rFonts w:asciiTheme="majorHAnsi" w:hAnsiTheme="majorHAnsi"/>
                <w:noProof/>
                <w:webHidden/>
                <w:sz w:val="24"/>
              </w:rPr>
              <w:fldChar w:fldCharType="separate"/>
            </w:r>
            <w:r w:rsidR="00D845B0" w:rsidRPr="00B34AF6">
              <w:rPr>
                <w:rFonts w:asciiTheme="majorHAnsi" w:hAnsiTheme="majorHAnsi"/>
                <w:noProof/>
                <w:webHidden/>
                <w:sz w:val="24"/>
              </w:rPr>
              <w:t>48</w:t>
            </w:r>
            <w:r w:rsidR="00D845B0" w:rsidRPr="00B34AF6">
              <w:rPr>
                <w:rFonts w:asciiTheme="majorHAnsi" w:hAnsiTheme="majorHAnsi"/>
                <w:noProof/>
                <w:webHidden/>
                <w:sz w:val="24"/>
              </w:rPr>
              <w:fldChar w:fldCharType="end"/>
            </w:r>
          </w:hyperlink>
        </w:p>
        <w:p w14:paraId="4C6530C3" w14:textId="77777777" w:rsidR="00D845B0" w:rsidRPr="00B34AF6" w:rsidRDefault="007B67FE">
          <w:pPr>
            <w:pStyle w:val="TM3"/>
            <w:tabs>
              <w:tab w:val="left" w:pos="880"/>
              <w:tab w:val="right" w:leader="dot" w:pos="9062"/>
            </w:tabs>
            <w:rPr>
              <w:rFonts w:asciiTheme="majorHAnsi" w:eastAsiaTheme="minorEastAsia" w:hAnsiTheme="majorHAnsi"/>
              <w:noProof/>
              <w:sz w:val="24"/>
              <w:lang w:eastAsia="fr-FR"/>
            </w:rPr>
          </w:pPr>
          <w:hyperlink w:anchor="_Toc44811794" w:history="1">
            <w:r w:rsidR="00D845B0" w:rsidRPr="00B34AF6">
              <w:rPr>
                <w:rStyle w:val="Lienhypertexte"/>
                <w:rFonts w:asciiTheme="majorHAnsi" w:hAnsiTheme="majorHAnsi" w:cs="Times New Roman"/>
                <w:noProof/>
                <w:snapToGrid w:val="0"/>
                <w:w w:val="0"/>
                <w:sz w:val="24"/>
              </w:rPr>
              <w:t>2.</w:t>
            </w:r>
            <w:r w:rsidR="00D845B0" w:rsidRPr="00B34AF6">
              <w:rPr>
                <w:rFonts w:asciiTheme="majorHAnsi" w:eastAsiaTheme="minorEastAsia" w:hAnsiTheme="majorHAnsi"/>
                <w:noProof/>
                <w:sz w:val="24"/>
                <w:lang w:eastAsia="fr-FR"/>
              </w:rPr>
              <w:tab/>
            </w:r>
            <w:r w:rsidR="00D845B0" w:rsidRPr="00B34AF6">
              <w:rPr>
                <w:rStyle w:val="Lienhypertexte"/>
                <w:rFonts w:asciiTheme="majorHAnsi" w:hAnsiTheme="majorHAnsi"/>
                <w:noProof/>
                <w:sz w:val="24"/>
              </w:rPr>
              <w:t>Présentation de quelques interfaces de la solution</w:t>
            </w:r>
            <w:r w:rsidR="00D845B0" w:rsidRPr="00B34AF6">
              <w:rPr>
                <w:rFonts w:asciiTheme="majorHAnsi" w:hAnsiTheme="majorHAnsi"/>
                <w:noProof/>
                <w:webHidden/>
                <w:sz w:val="24"/>
              </w:rPr>
              <w:tab/>
            </w:r>
            <w:r w:rsidR="00D845B0" w:rsidRPr="00B34AF6">
              <w:rPr>
                <w:rFonts w:asciiTheme="majorHAnsi" w:hAnsiTheme="majorHAnsi"/>
                <w:noProof/>
                <w:webHidden/>
                <w:sz w:val="24"/>
              </w:rPr>
              <w:fldChar w:fldCharType="begin"/>
            </w:r>
            <w:r w:rsidR="00D845B0" w:rsidRPr="00B34AF6">
              <w:rPr>
                <w:rFonts w:asciiTheme="majorHAnsi" w:hAnsiTheme="majorHAnsi"/>
                <w:noProof/>
                <w:webHidden/>
                <w:sz w:val="24"/>
              </w:rPr>
              <w:instrText xml:space="preserve"> PAGEREF _Toc44811794 \h </w:instrText>
            </w:r>
            <w:r w:rsidR="00D845B0" w:rsidRPr="00B34AF6">
              <w:rPr>
                <w:rFonts w:asciiTheme="majorHAnsi" w:hAnsiTheme="majorHAnsi"/>
                <w:noProof/>
                <w:webHidden/>
                <w:sz w:val="24"/>
              </w:rPr>
            </w:r>
            <w:r w:rsidR="00D845B0" w:rsidRPr="00B34AF6">
              <w:rPr>
                <w:rFonts w:asciiTheme="majorHAnsi" w:hAnsiTheme="majorHAnsi"/>
                <w:noProof/>
                <w:webHidden/>
                <w:sz w:val="24"/>
              </w:rPr>
              <w:fldChar w:fldCharType="separate"/>
            </w:r>
            <w:r w:rsidR="00D845B0" w:rsidRPr="00B34AF6">
              <w:rPr>
                <w:rFonts w:asciiTheme="majorHAnsi" w:hAnsiTheme="majorHAnsi"/>
                <w:noProof/>
                <w:webHidden/>
                <w:sz w:val="24"/>
              </w:rPr>
              <w:t>49</w:t>
            </w:r>
            <w:r w:rsidR="00D845B0" w:rsidRPr="00B34AF6">
              <w:rPr>
                <w:rFonts w:asciiTheme="majorHAnsi" w:hAnsiTheme="majorHAnsi"/>
                <w:noProof/>
                <w:webHidden/>
                <w:sz w:val="24"/>
              </w:rPr>
              <w:fldChar w:fldCharType="end"/>
            </w:r>
          </w:hyperlink>
        </w:p>
        <w:p w14:paraId="610C7591" w14:textId="77777777" w:rsidR="00D845B0" w:rsidRPr="00B34AF6" w:rsidRDefault="007B67FE">
          <w:pPr>
            <w:pStyle w:val="TM2"/>
            <w:tabs>
              <w:tab w:val="left" w:pos="880"/>
              <w:tab w:val="right" w:leader="dot" w:pos="9062"/>
            </w:tabs>
            <w:rPr>
              <w:rFonts w:asciiTheme="majorHAnsi" w:eastAsiaTheme="minorEastAsia" w:hAnsiTheme="majorHAnsi"/>
              <w:noProof/>
              <w:sz w:val="24"/>
              <w:lang w:eastAsia="fr-FR"/>
            </w:rPr>
          </w:pPr>
          <w:hyperlink w:anchor="_Toc44811795" w:history="1">
            <w:r w:rsidR="00D845B0" w:rsidRPr="00B34AF6">
              <w:rPr>
                <w:rStyle w:val="Lienhypertexte"/>
                <w:rFonts w:asciiTheme="majorHAnsi" w:hAnsiTheme="majorHAnsi" w:cs="Times New Roman"/>
                <w:noProof/>
                <w:snapToGrid w:val="0"/>
                <w:w w:val="0"/>
                <w:sz w:val="24"/>
              </w:rPr>
              <w:t>III.</w:t>
            </w:r>
            <w:r w:rsidR="00D845B0" w:rsidRPr="00B34AF6">
              <w:rPr>
                <w:rFonts w:asciiTheme="majorHAnsi" w:eastAsiaTheme="minorEastAsia" w:hAnsiTheme="majorHAnsi"/>
                <w:noProof/>
                <w:sz w:val="24"/>
                <w:lang w:eastAsia="fr-FR"/>
              </w:rPr>
              <w:tab/>
            </w:r>
            <w:r w:rsidR="00D845B0" w:rsidRPr="00B34AF6">
              <w:rPr>
                <w:rStyle w:val="Lienhypertexte"/>
                <w:rFonts w:asciiTheme="majorHAnsi" w:hAnsiTheme="majorHAnsi"/>
                <w:noProof/>
                <w:sz w:val="24"/>
              </w:rPr>
              <w:t>COUT DE LA SOLUTION</w:t>
            </w:r>
            <w:r w:rsidR="00D845B0" w:rsidRPr="00B34AF6">
              <w:rPr>
                <w:rFonts w:asciiTheme="majorHAnsi" w:hAnsiTheme="majorHAnsi"/>
                <w:noProof/>
                <w:webHidden/>
                <w:sz w:val="24"/>
              </w:rPr>
              <w:tab/>
            </w:r>
            <w:r w:rsidR="00D845B0" w:rsidRPr="00B34AF6">
              <w:rPr>
                <w:rFonts w:asciiTheme="majorHAnsi" w:hAnsiTheme="majorHAnsi"/>
                <w:noProof/>
                <w:webHidden/>
                <w:sz w:val="24"/>
              </w:rPr>
              <w:fldChar w:fldCharType="begin"/>
            </w:r>
            <w:r w:rsidR="00D845B0" w:rsidRPr="00B34AF6">
              <w:rPr>
                <w:rFonts w:asciiTheme="majorHAnsi" w:hAnsiTheme="majorHAnsi"/>
                <w:noProof/>
                <w:webHidden/>
                <w:sz w:val="24"/>
              </w:rPr>
              <w:instrText xml:space="preserve"> PAGEREF _Toc44811795 \h </w:instrText>
            </w:r>
            <w:r w:rsidR="00D845B0" w:rsidRPr="00B34AF6">
              <w:rPr>
                <w:rFonts w:asciiTheme="majorHAnsi" w:hAnsiTheme="majorHAnsi"/>
                <w:noProof/>
                <w:webHidden/>
                <w:sz w:val="24"/>
              </w:rPr>
            </w:r>
            <w:r w:rsidR="00D845B0" w:rsidRPr="00B34AF6">
              <w:rPr>
                <w:rFonts w:asciiTheme="majorHAnsi" w:hAnsiTheme="majorHAnsi"/>
                <w:noProof/>
                <w:webHidden/>
                <w:sz w:val="24"/>
              </w:rPr>
              <w:fldChar w:fldCharType="separate"/>
            </w:r>
            <w:r w:rsidR="00D845B0" w:rsidRPr="00B34AF6">
              <w:rPr>
                <w:rFonts w:asciiTheme="majorHAnsi" w:hAnsiTheme="majorHAnsi"/>
                <w:noProof/>
                <w:webHidden/>
                <w:sz w:val="24"/>
              </w:rPr>
              <w:t>50</w:t>
            </w:r>
            <w:r w:rsidR="00D845B0" w:rsidRPr="00B34AF6">
              <w:rPr>
                <w:rFonts w:asciiTheme="majorHAnsi" w:hAnsiTheme="majorHAnsi"/>
                <w:noProof/>
                <w:webHidden/>
                <w:sz w:val="24"/>
              </w:rPr>
              <w:fldChar w:fldCharType="end"/>
            </w:r>
          </w:hyperlink>
        </w:p>
        <w:p w14:paraId="36071584" w14:textId="77777777" w:rsidR="00D845B0" w:rsidRPr="00B34AF6" w:rsidRDefault="007B67FE">
          <w:pPr>
            <w:pStyle w:val="TM1"/>
            <w:tabs>
              <w:tab w:val="right" w:leader="dot" w:pos="9062"/>
            </w:tabs>
            <w:rPr>
              <w:rFonts w:asciiTheme="majorHAnsi" w:eastAsiaTheme="minorEastAsia" w:hAnsiTheme="majorHAnsi"/>
              <w:noProof/>
              <w:sz w:val="24"/>
              <w:lang w:eastAsia="fr-FR"/>
            </w:rPr>
          </w:pPr>
          <w:hyperlink w:anchor="_Toc44811796" w:history="1">
            <w:r w:rsidR="00D845B0" w:rsidRPr="00B34AF6">
              <w:rPr>
                <w:rStyle w:val="Lienhypertexte"/>
                <w:rFonts w:asciiTheme="majorHAnsi" w:hAnsiTheme="majorHAnsi"/>
                <w:noProof/>
                <w:sz w:val="24"/>
              </w:rPr>
              <w:t>CONCLUSION</w:t>
            </w:r>
            <w:r w:rsidR="00D845B0" w:rsidRPr="00B34AF6">
              <w:rPr>
                <w:rFonts w:asciiTheme="majorHAnsi" w:hAnsiTheme="majorHAnsi"/>
                <w:noProof/>
                <w:webHidden/>
                <w:sz w:val="24"/>
              </w:rPr>
              <w:tab/>
            </w:r>
            <w:r w:rsidR="00D845B0" w:rsidRPr="00B34AF6">
              <w:rPr>
                <w:rFonts w:asciiTheme="majorHAnsi" w:hAnsiTheme="majorHAnsi"/>
                <w:noProof/>
                <w:webHidden/>
                <w:sz w:val="24"/>
              </w:rPr>
              <w:fldChar w:fldCharType="begin"/>
            </w:r>
            <w:r w:rsidR="00D845B0" w:rsidRPr="00B34AF6">
              <w:rPr>
                <w:rFonts w:asciiTheme="majorHAnsi" w:hAnsiTheme="majorHAnsi"/>
                <w:noProof/>
                <w:webHidden/>
                <w:sz w:val="24"/>
              </w:rPr>
              <w:instrText xml:space="preserve"> PAGEREF _Toc44811796 \h </w:instrText>
            </w:r>
            <w:r w:rsidR="00D845B0" w:rsidRPr="00B34AF6">
              <w:rPr>
                <w:rFonts w:asciiTheme="majorHAnsi" w:hAnsiTheme="majorHAnsi"/>
                <w:noProof/>
                <w:webHidden/>
                <w:sz w:val="24"/>
              </w:rPr>
            </w:r>
            <w:r w:rsidR="00D845B0" w:rsidRPr="00B34AF6">
              <w:rPr>
                <w:rFonts w:asciiTheme="majorHAnsi" w:hAnsiTheme="majorHAnsi"/>
                <w:noProof/>
                <w:webHidden/>
                <w:sz w:val="24"/>
              </w:rPr>
              <w:fldChar w:fldCharType="separate"/>
            </w:r>
            <w:r w:rsidR="00D845B0" w:rsidRPr="00B34AF6">
              <w:rPr>
                <w:rFonts w:asciiTheme="majorHAnsi" w:hAnsiTheme="majorHAnsi"/>
                <w:noProof/>
                <w:webHidden/>
                <w:sz w:val="24"/>
              </w:rPr>
              <w:t>51</w:t>
            </w:r>
            <w:r w:rsidR="00D845B0" w:rsidRPr="00B34AF6">
              <w:rPr>
                <w:rFonts w:asciiTheme="majorHAnsi" w:hAnsiTheme="majorHAnsi"/>
                <w:noProof/>
                <w:webHidden/>
                <w:sz w:val="24"/>
              </w:rPr>
              <w:fldChar w:fldCharType="end"/>
            </w:r>
          </w:hyperlink>
        </w:p>
        <w:p w14:paraId="48D13AA0" w14:textId="77777777" w:rsidR="00D845B0" w:rsidRPr="00B34AF6" w:rsidRDefault="007B67FE">
          <w:pPr>
            <w:pStyle w:val="TM1"/>
            <w:tabs>
              <w:tab w:val="right" w:leader="dot" w:pos="9062"/>
            </w:tabs>
            <w:rPr>
              <w:rFonts w:asciiTheme="majorHAnsi" w:eastAsiaTheme="minorEastAsia" w:hAnsiTheme="majorHAnsi"/>
              <w:noProof/>
              <w:sz w:val="24"/>
              <w:lang w:eastAsia="fr-FR"/>
            </w:rPr>
          </w:pPr>
          <w:hyperlink w:anchor="_Toc44811797" w:history="1">
            <w:r w:rsidR="00D845B0" w:rsidRPr="00B34AF6">
              <w:rPr>
                <w:rStyle w:val="Lienhypertexte"/>
                <w:rFonts w:asciiTheme="majorHAnsi" w:hAnsiTheme="majorHAnsi"/>
                <w:noProof/>
                <w:sz w:val="24"/>
              </w:rPr>
              <w:t>REFERENCES BIBLIOGRAPHIQUES</w:t>
            </w:r>
            <w:r w:rsidR="00D845B0" w:rsidRPr="00B34AF6">
              <w:rPr>
                <w:rFonts w:asciiTheme="majorHAnsi" w:hAnsiTheme="majorHAnsi"/>
                <w:noProof/>
                <w:webHidden/>
                <w:sz w:val="24"/>
              </w:rPr>
              <w:tab/>
            </w:r>
            <w:r w:rsidR="00D845B0" w:rsidRPr="00B34AF6">
              <w:rPr>
                <w:rFonts w:asciiTheme="majorHAnsi" w:hAnsiTheme="majorHAnsi"/>
                <w:noProof/>
                <w:webHidden/>
                <w:sz w:val="24"/>
              </w:rPr>
              <w:fldChar w:fldCharType="begin"/>
            </w:r>
            <w:r w:rsidR="00D845B0" w:rsidRPr="00B34AF6">
              <w:rPr>
                <w:rFonts w:asciiTheme="majorHAnsi" w:hAnsiTheme="majorHAnsi"/>
                <w:noProof/>
                <w:webHidden/>
                <w:sz w:val="24"/>
              </w:rPr>
              <w:instrText xml:space="preserve"> PAGEREF _Toc44811797 \h </w:instrText>
            </w:r>
            <w:r w:rsidR="00D845B0" w:rsidRPr="00B34AF6">
              <w:rPr>
                <w:rFonts w:asciiTheme="majorHAnsi" w:hAnsiTheme="majorHAnsi"/>
                <w:noProof/>
                <w:webHidden/>
                <w:sz w:val="24"/>
              </w:rPr>
            </w:r>
            <w:r w:rsidR="00D845B0" w:rsidRPr="00B34AF6">
              <w:rPr>
                <w:rFonts w:asciiTheme="majorHAnsi" w:hAnsiTheme="majorHAnsi"/>
                <w:noProof/>
                <w:webHidden/>
                <w:sz w:val="24"/>
              </w:rPr>
              <w:fldChar w:fldCharType="separate"/>
            </w:r>
            <w:r w:rsidR="00D845B0" w:rsidRPr="00B34AF6">
              <w:rPr>
                <w:rFonts w:asciiTheme="majorHAnsi" w:hAnsiTheme="majorHAnsi"/>
                <w:noProof/>
                <w:webHidden/>
                <w:sz w:val="24"/>
              </w:rPr>
              <w:t>51</w:t>
            </w:r>
            <w:r w:rsidR="00D845B0" w:rsidRPr="00B34AF6">
              <w:rPr>
                <w:rFonts w:asciiTheme="majorHAnsi" w:hAnsiTheme="majorHAnsi"/>
                <w:noProof/>
                <w:webHidden/>
                <w:sz w:val="24"/>
              </w:rPr>
              <w:fldChar w:fldCharType="end"/>
            </w:r>
          </w:hyperlink>
        </w:p>
        <w:p w14:paraId="1DC2E584" w14:textId="77777777" w:rsidR="00D845B0" w:rsidRPr="00B34AF6" w:rsidRDefault="007B67FE">
          <w:pPr>
            <w:pStyle w:val="TM1"/>
            <w:tabs>
              <w:tab w:val="right" w:leader="dot" w:pos="9062"/>
            </w:tabs>
            <w:rPr>
              <w:rFonts w:asciiTheme="majorHAnsi" w:eastAsiaTheme="minorEastAsia" w:hAnsiTheme="majorHAnsi"/>
              <w:noProof/>
              <w:sz w:val="24"/>
              <w:lang w:eastAsia="fr-FR"/>
            </w:rPr>
          </w:pPr>
          <w:hyperlink w:anchor="_Toc44811798" w:history="1">
            <w:r w:rsidR="00D845B0" w:rsidRPr="00B34AF6">
              <w:rPr>
                <w:rStyle w:val="Lienhypertexte"/>
                <w:rFonts w:asciiTheme="majorHAnsi" w:hAnsiTheme="majorHAnsi"/>
                <w:noProof/>
                <w:sz w:val="24"/>
              </w:rPr>
              <w:t>WEBBOGRAPHIE</w:t>
            </w:r>
            <w:r w:rsidR="00D845B0" w:rsidRPr="00B34AF6">
              <w:rPr>
                <w:rFonts w:asciiTheme="majorHAnsi" w:hAnsiTheme="majorHAnsi"/>
                <w:noProof/>
                <w:webHidden/>
                <w:sz w:val="24"/>
              </w:rPr>
              <w:tab/>
            </w:r>
            <w:r w:rsidR="00D845B0" w:rsidRPr="00B34AF6">
              <w:rPr>
                <w:rFonts w:asciiTheme="majorHAnsi" w:hAnsiTheme="majorHAnsi"/>
                <w:noProof/>
                <w:webHidden/>
                <w:sz w:val="24"/>
              </w:rPr>
              <w:fldChar w:fldCharType="begin"/>
            </w:r>
            <w:r w:rsidR="00D845B0" w:rsidRPr="00B34AF6">
              <w:rPr>
                <w:rFonts w:asciiTheme="majorHAnsi" w:hAnsiTheme="majorHAnsi"/>
                <w:noProof/>
                <w:webHidden/>
                <w:sz w:val="24"/>
              </w:rPr>
              <w:instrText xml:space="preserve"> PAGEREF _Toc44811798 \h </w:instrText>
            </w:r>
            <w:r w:rsidR="00D845B0" w:rsidRPr="00B34AF6">
              <w:rPr>
                <w:rFonts w:asciiTheme="majorHAnsi" w:hAnsiTheme="majorHAnsi"/>
                <w:noProof/>
                <w:webHidden/>
                <w:sz w:val="24"/>
              </w:rPr>
            </w:r>
            <w:r w:rsidR="00D845B0" w:rsidRPr="00B34AF6">
              <w:rPr>
                <w:rFonts w:asciiTheme="majorHAnsi" w:hAnsiTheme="majorHAnsi"/>
                <w:noProof/>
                <w:webHidden/>
                <w:sz w:val="24"/>
              </w:rPr>
              <w:fldChar w:fldCharType="separate"/>
            </w:r>
            <w:r w:rsidR="00D845B0" w:rsidRPr="00B34AF6">
              <w:rPr>
                <w:rFonts w:asciiTheme="majorHAnsi" w:hAnsiTheme="majorHAnsi"/>
                <w:noProof/>
                <w:webHidden/>
                <w:sz w:val="24"/>
              </w:rPr>
              <w:t>51</w:t>
            </w:r>
            <w:r w:rsidR="00D845B0" w:rsidRPr="00B34AF6">
              <w:rPr>
                <w:rFonts w:asciiTheme="majorHAnsi" w:hAnsiTheme="majorHAnsi"/>
                <w:noProof/>
                <w:webHidden/>
                <w:sz w:val="24"/>
              </w:rPr>
              <w:fldChar w:fldCharType="end"/>
            </w:r>
          </w:hyperlink>
        </w:p>
        <w:p w14:paraId="58EBC72D" w14:textId="77777777" w:rsidR="00D845B0" w:rsidRPr="00B34AF6" w:rsidRDefault="007B67FE">
          <w:pPr>
            <w:pStyle w:val="TM1"/>
            <w:tabs>
              <w:tab w:val="right" w:leader="dot" w:pos="9062"/>
            </w:tabs>
            <w:rPr>
              <w:rFonts w:asciiTheme="majorHAnsi" w:eastAsiaTheme="minorEastAsia" w:hAnsiTheme="majorHAnsi"/>
              <w:noProof/>
              <w:sz w:val="24"/>
              <w:lang w:eastAsia="fr-FR"/>
            </w:rPr>
          </w:pPr>
          <w:hyperlink w:anchor="_Toc44811799" w:history="1">
            <w:r w:rsidR="00D845B0" w:rsidRPr="00B34AF6">
              <w:rPr>
                <w:rStyle w:val="Lienhypertexte"/>
                <w:rFonts w:asciiTheme="majorHAnsi" w:hAnsiTheme="majorHAnsi"/>
                <w:noProof/>
                <w:sz w:val="24"/>
              </w:rPr>
              <w:t>TABLE DES MATIERES</w:t>
            </w:r>
            <w:r w:rsidR="00D845B0" w:rsidRPr="00B34AF6">
              <w:rPr>
                <w:rFonts w:asciiTheme="majorHAnsi" w:hAnsiTheme="majorHAnsi"/>
                <w:noProof/>
                <w:webHidden/>
                <w:sz w:val="24"/>
              </w:rPr>
              <w:tab/>
            </w:r>
            <w:r w:rsidR="00D845B0" w:rsidRPr="00B34AF6">
              <w:rPr>
                <w:rFonts w:asciiTheme="majorHAnsi" w:hAnsiTheme="majorHAnsi"/>
                <w:noProof/>
                <w:webHidden/>
                <w:sz w:val="24"/>
              </w:rPr>
              <w:fldChar w:fldCharType="begin"/>
            </w:r>
            <w:r w:rsidR="00D845B0" w:rsidRPr="00B34AF6">
              <w:rPr>
                <w:rFonts w:asciiTheme="majorHAnsi" w:hAnsiTheme="majorHAnsi"/>
                <w:noProof/>
                <w:webHidden/>
                <w:sz w:val="24"/>
              </w:rPr>
              <w:instrText xml:space="preserve"> PAGEREF _Toc44811799 \h </w:instrText>
            </w:r>
            <w:r w:rsidR="00D845B0" w:rsidRPr="00B34AF6">
              <w:rPr>
                <w:rFonts w:asciiTheme="majorHAnsi" w:hAnsiTheme="majorHAnsi"/>
                <w:noProof/>
                <w:webHidden/>
                <w:sz w:val="24"/>
              </w:rPr>
            </w:r>
            <w:r w:rsidR="00D845B0" w:rsidRPr="00B34AF6">
              <w:rPr>
                <w:rFonts w:asciiTheme="majorHAnsi" w:hAnsiTheme="majorHAnsi"/>
                <w:noProof/>
                <w:webHidden/>
                <w:sz w:val="24"/>
              </w:rPr>
              <w:fldChar w:fldCharType="separate"/>
            </w:r>
            <w:r w:rsidR="00D845B0" w:rsidRPr="00B34AF6">
              <w:rPr>
                <w:rFonts w:asciiTheme="majorHAnsi" w:hAnsiTheme="majorHAnsi"/>
                <w:noProof/>
                <w:webHidden/>
                <w:sz w:val="24"/>
              </w:rPr>
              <w:t>52</w:t>
            </w:r>
            <w:r w:rsidR="00D845B0" w:rsidRPr="00B34AF6">
              <w:rPr>
                <w:rFonts w:asciiTheme="majorHAnsi" w:hAnsiTheme="majorHAnsi"/>
                <w:noProof/>
                <w:webHidden/>
                <w:sz w:val="24"/>
              </w:rPr>
              <w:fldChar w:fldCharType="end"/>
            </w:r>
          </w:hyperlink>
        </w:p>
        <w:p w14:paraId="60690070" w14:textId="77777777" w:rsidR="00F52007" w:rsidRDefault="00711814">
          <w:r w:rsidRPr="00B34AF6">
            <w:rPr>
              <w:rFonts w:asciiTheme="majorHAnsi" w:hAnsiTheme="majorHAnsi"/>
              <w:sz w:val="24"/>
            </w:rPr>
            <w:fldChar w:fldCharType="end"/>
          </w:r>
        </w:p>
      </w:sdtContent>
    </w:sdt>
    <w:p w14:paraId="3742A9B8" w14:textId="77777777" w:rsidR="00491965" w:rsidRDefault="00491965" w:rsidP="005D24E5">
      <w:pPr>
        <w:pStyle w:val="Titre1"/>
      </w:pPr>
    </w:p>
    <w:sectPr w:rsidR="00491965" w:rsidSect="00B11DA2">
      <w:pgSz w:w="11906" w:h="16838"/>
      <w:pgMar w:top="1276"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A56FA6" w14:textId="77777777" w:rsidR="002E527B" w:rsidRDefault="002E527B" w:rsidP="00A12391">
      <w:pPr>
        <w:spacing w:after="0" w:line="240" w:lineRule="auto"/>
      </w:pPr>
      <w:r>
        <w:separator/>
      </w:r>
    </w:p>
  </w:endnote>
  <w:endnote w:type="continuationSeparator" w:id="0">
    <w:p w14:paraId="4467BD06" w14:textId="77777777" w:rsidR="002E527B" w:rsidRDefault="002E527B" w:rsidP="00A12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3491702"/>
      <w:docPartObj>
        <w:docPartGallery w:val="Page Numbers (Bottom of Page)"/>
        <w:docPartUnique/>
      </w:docPartObj>
    </w:sdtPr>
    <w:sdtContent>
      <w:p w14:paraId="04DDB4FE" w14:textId="77777777" w:rsidR="007B67FE" w:rsidRDefault="007B67FE">
        <w:pPr>
          <w:pStyle w:val="Pieddepage"/>
          <w:jc w:val="right"/>
        </w:pPr>
        <w:r>
          <w:fldChar w:fldCharType="begin"/>
        </w:r>
        <w:r>
          <w:instrText>PAGE   \* MERGEFORMAT</w:instrText>
        </w:r>
        <w:r>
          <w:fldChar w:fldCharType="separate"/>
        </w:r>
        <w:r w:rsidR="00730563">
          <w:rPr>
            <w:noProof/>
          </w:rPr>
          <w:t>52</w:t>
        </w:r>
        <w:r>
          <w:fldChar w:fldCharType="end"/>
        </w:r>
      </w:p>
    </w:sdtContent>
  </w:sdt>
  <w:p w14:paraId="48751671" w14:textId="77777777" w:rsidR="007B67FE" w:rsidRDefault="007B67F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0D261E" w14:textId="77777777" w:rsidR="002E527B" w:rsidRDefault="002E527B" w:rsidP="00A12391">
      <w:pPr>
        <w:spacing w:after="0" w:line="240" w:lineRule="auto"/>
      </w:pPr>
      <w:r>
        <w:separator/>
      </w:r>
    </w:p>
  </w:footnote>
  <w:footnote w:type="continuationSeparator" w:id="0">
    <w:p w14:paraId="4A9D91C6" w14:textId="77777777" w:rsidR="002E527B" w:rsidRDefault="002E527B" w:rsidP="00A123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410B8"/>
    <w:multiLevelType w:val="hybridMultilevel"/>
    <w:tmpl w:val="18805818"/>
    <w:lvl w:ilvl="0" w:tplc="75C20DA4">
      <w:start w:val="1"/>
      <w:numFmt w:val="bullet"/>
      <w:lvlText w:val=""/>
      <w:lvlJc w:val="left"/>
      <w:pPr>
        <w:ind w:left="720" w:hanging="360"/>
      </w:pPr>
      <w:rPr>
        <w:rFonts w:ascii="Symbol" w:hAnsi="Symbol" w:hint="default"/>
        <w:b/>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673080"/>
    <w:multiLevelType w:val="multilevel"/>
    <w:tmpl w:val="BA9E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0B317B"/>
    <w:multiLevelType w:val="hybridMultilevel"/>
    <w:tmpl w:val="E9783CD8"/>
    <w:lvl w:ilvl="0" w:tplc="75C20DA4">
      <w:start w:val="1"/>
      <w:numFmt w:val="bullet"/>
      <w:lvlText w:val=""/>
      <w:lvlJc w:val="left"/>
      <w:pPr>
        <w:ind w:left="720" w:hanging="360"/>
      </w:pPr>
      <w:rPr>
        <w:rFonts w:ascii="Symbol" w:hAnsi="Symbol" w:hint="default"/>
        <w:b/>
        <w:i w:val="0"/>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2C840D5"/>
    <w:multiLevelType w:val="hybridMultilevel"/>
    <w:tmpl w:val="DB46C4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FA39C4"/>
    <w:multiLevelType w:val="multilevel"/>
    <w:tmpl w:val="9524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47301B"/>
    <w:multiLevelType w:val="hybridMultilevel"/>
    <w:tmpl w:val="F7425AC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4094A1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306ADF"/>
    <w:multiLevelType w:val="multilevel"/>
    <w:tmpl w:val="83C8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EF6681"/>
    <w:multiLevelType w:val="hybridMultilevel"/>
    <w:tmpl w:val="756633D6"/>
    <w:lvl w:ilvl="0" w:tplc="E780AD82">
      <w:start w:val="1"/>
      <w:numFmt w:val="upperRoman"/>
      <w:pStyle w:val="Titre2"/>
      <w:lvlText w:val="%1."/>
      <w:lvlJc w:val="righ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89A49EF"/>
    <w:multiLevelType w:val="hybridMultilevel"/>
    <w:tmpl w:val="D5A223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D681D52"/>
    <w:multiLevelType w:val="hybridMultilevel"/>
    <w:tmpl w:val="CB52BA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4711448"/>
    <w:multiLevelType w:val="hybridMultilevel"/>
    <w:tmpl w:val="9C8E85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60C1803"/>
    <w:multiLevelType w:val="hybridMultilevel"/>
    <w:tmpl w:val="A24823C4"/>
    <w:lvl w:ilvl="0" w:tplc="281CFEFA">
      <w:start w:val="1"/>
      <w:numFmt w:val="bullet"/>
      <w:lvlText w:val=""/>
      <w:lvlJc w:val="left"/>
      <w:pPr>
        <w:ind w:left="720" w:hanging="360"/>
      </w:pPr>
      <w:rPr>
        <w:rFonts w:ascii="Symbol" w:hAnsi="Symbol" w:hint="default"/>
        <w:b/>
        <w:i w:val="0"/>
      </w:rPr>
    </w:lvl>
    <w:lvl w:ilvl="1" w:tplc="7D56BFC8" w:tentative="1">
      <w:start w:val="1"/>
      <w:numFmt w:val="bullet"/>
      <w:lvlText w:val="o"/>
      <w:lvlJc w:val="left"/>
      <w:pPr>
        <w:ind w:left="1440" w:hanging="360"/>
      </w:pPr>
      <w:rPr>
        <w:rFonts w:ascii="Courier New" w:hAnsi="Courier New" w:cs="Courier New" w:hint="default"/>
      </w:rPr>
    </w:lvl>
    <w:lvl w:ilvl="2" w:tplc="06847978" w:tentative="1">
      <w:start w:val="1"/>
      <w:numFmt w:val="bullet"/>
      <w:lvlText w:val=""/>
      <w:lvlJc w:val="left"/>
      <w:pPr>
        <w:ind w:left="2160" w:hanging="360"/>
      </w:pPr>
      <w:rPr>
        <w:rFonts w:ascii="Wingdings" w:hAnsi="Wingdings" w:hint="default"/>
      </w:rPr>
    </w:lvl>
    <w:lvl w:ilvl="3" w:tplc="5FF46B48" w:tentative="1">
      <w:start w:val="1"/>
      <w:numFmt w:val="bullet"/>
      <w:lvlText w:val=""/>
      <w:lvlJc w:val="left"/>
      <w:pPr>
        <w:ind w:left="2880" w:hanging="360"/>
      </w:pPr>
      <w:rPr>
        <w:rFonts w:ascii="Symbol" w:hAnsi="Symbol" w:hint="default"/>
      </w:rPr>
    </w:lvl>
    <w:lvl w:ilvl="4" w:tplc="1910FCD2" w:tentative="1">
      <w:start w:val="1"/>
      <w:numFmt w:val="bullet"/>
      <w:lvlText w:val="o"/>
      <w:lvlJc w:val="left"/>
      <w:pPr>
        <w:ind w:left="3600" w:hanging="360"/>
      </w:pPr>
      <w:rPr>
        <w:rFonts w:ascii="Courier New" w:hAnsi="Courier New" w:cs="Courier New" w:hint="default"/>
      </w:rPr>
    </w:lvl>
    <w:lvl w:ilvl="5" w:tplc="C1DC9196" w:tentative="1">
      <w:start w:val="1"/>
      <w:numFmt w:val="bullet"/>
      <w:lvlText w:val=""/>
      <w:lvlJc w:val="left"/>
      <w:pPr>
        <w:ind w:left="4320" w:hanging="360"/>
      </w:pPr>
      <w:rPr>
        <w:rFonts w:ascii="Wingdings" w:hAnsi="Wingdings" w:hint="default"/>
      </w:rPr>
    </w:lvl>
    <w:lvl w:ilvl="6" w:tplc="D1F677CA" w:tentative="1">
      <w:start w:val="1"/>
      <w:numFmt w:val="bullet"/>
      <w:lvlText w:val=""/>
      <w:lvlJc w:val="left"/>
      <w:pPr>
        <w:ind w:left="5040" w:hanging="360"/>
      </w:pPr>
      <w:rPr>
        <w:rFonts w:ascii="Symbol" w:hAnsi="Symbol" w:hint="default"/>
      </w:rPr>
    </w:lvl>
    <w:lvl w:ilvl="7" w:tplc="E4C6FE86" w:tentative="1">
      <w:start w:val="1"/>
      <w:numFmt w:val="bullet"/>
      <w:lvlText w:val="o"/>
      <w:lvlJc w:val="left"/>
      <w:pPr>
        <w:ind w:left="5760" w:hanging="360"/>
      </w:pPr>
      <w:rPr>
        <w:rFonts w:ascii="Courier New" w:hAnsi="Courier New" w:cs="Courier New" w:hint="default"/>
      </w:rPr>
    </w:lvl>
    <w:lvl w:ilvl="8" w:tplc="0A5CD0E6" w:tentative="1">
      <w:start w:val="1"/>
      <w:numFmt w:val="bullet"/>
      <w:lvlText w:val=""/>
      <w:lvlJc w:val="left"/>
      <w:pPr>
        <w:ind w:left="6480" w:hanging="360"/>
      </w:pPr>
      <w:rPr>
        <w:rFonts w:ascii="Wingdings" w:hAnsi="Wingdings" w:hint="default"/>
      </w:rPr>
    </w:lvl>
  </w:abstractNum>
  <w:abstractNum w:abstractNumId="13" w15:restartNumberingAfterBreak="0">
    <w:nsid w:val="377A74E6"/>
    <w:multiLevelType w:val="multilevel"/>
    <w:tmpl w:val="E452D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5F58E7"/>
    <w:multiLevelType w:val="multilevel"/>
    <w:tmpl w:val="E23A5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764D9C"/>
    <w:multiLevelType w:val="multilevel"/>
    <w:tmpl w:val="3112E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313CE6"/>
    <w:multiLevelType w:val="hybridMultilevel"/>
    <w:tmpl w:val="0468630A"/>
    <w:lvl w:ilvl="0" w:tplc="75C20DA4">
      <w:start w:val="1"/>
      <w:numFmt w:val="bullet"/>
      <w:lvlText w:val=""/>
      <w:lvlJc w:val="left"/>
      <w:pPr>
        <w:ind w:left="720" w:hanging="360"/>
      </w:pPr>
      <w:rPr>
        <w:rFonts w:ascii="Symbol" w:hAnsi="Symbol" w:hint="default"/>
        <w:b/>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2AF7CC9"/>
    <w:multiLevelType w:val="multilevel"/>
    <w:tmpl w:val="0C881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EB3CEF"/>
    <w:multiLevelType w:val="hybridMultilevel"/>
    <w:tmpl w:val="DB0A9748"/>
    <w:lvl w:ilvl="0" w:tplc="75C20DA4">
      <w:start w:val="1"/>
      <w:numFmt w:val="bullet"/>
      <w:lvlText w:val=""/>
      <w:lvlJc w:val="left"/>
      <w:pPr>
        <w:ind w:left="784" w:hanging="360"/>
      </w:pPr>
      <w:rPr>
        <w:rFonts w:ascii="Symbol" w:hAnsi="Symbol" w:hint="default"/>
        <w:b/>
        <w:i w:val="0"/>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19" w15:restartNumberingAfterBreak="0">
    <w:nsid w:val="451E486B"/>
    <w:multiLevelType w:val="hybridMultilevel"/>
    <w:tmpl w:val="0874AA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8B222E8"/>
    <w:multiLevelType w:val="hybridMultilevel"/>
    <w:tmpl w:val="FA74BE7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AAD17F6"/>
    <w:multiLevelType w:val="hybridMultilevel"/>
    <w:tmpl w:val="C97082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E87676D"/>
    <w:multiLevelType w:val="hybridMultilevel"/>
    <w:tmpl w:val="1180D0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F6C2163"/>
    <w:multiLevelType w:val="hybridMultilevel"/>
    <w:tmpl w:val="1CD20ADA"/>
    <w:lvl w:ilvl="0" w:tplc="75C20DA4">
      <w:start w:val="1"/>
      <w:numFmt w:val="bullet"/>
      <w:lvlText w:val=""/>
      <w:lvlJc w:val="left"/>
      <w:pPr>
        <w:ind w:left="720" w:hanging="360"/>
      </w:pPr>
      <w:rPr>
        <w:rFonts w:ascii="Symbol" w:hAnsi="Symbol" w:hint="default"/>
        <w:b/>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EF50C6"/>
    <w:multiLevelType w:val="hybridMultilevel"/>
    <w:tmpl w:val="927AC55E"/>
    <w:lvl w:ilvl="0" w:tplc="28602F0C">
      <w:start w:val="1"/>
      <w:numFmt w:val="bullet"/>
      <w:lvlText w:val=""/>
      <w:lvlJc w:val="left"/>
      <w:pPr>
        <w:ind w:left="720" w:hanging="360"/>
      </w:pPr>
      <w:rPr>
        <w:rFonts w:ascii="Wingdings" w:hAnsi="Wingdings"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FBC72AA"/>
    <w:multiLevelType w:val="hybridMultilevel"/>
    <w:tmpl w:val="83143E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0350BC7"/>
    <w:multiLevelType w:val="hybridMultilevel"/>
    <w:tmpl w:val="F4003C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3032F5B"/>
    <w:multiLevelType w:val="multilevel"/>
    <w:tmpl w:val="01020880"/>
    <w:lvl w:ilvl="0">
      <w:start w:val="1"/>
      <w:numFmt w:val="decimal"/>
      <w:pStyle w:val="Titre3"/>
      <w:lvlText w:val="%1."/>
      <w:lvlJc w:val="left"/>
      <w:pPr>
        <w:ind w:left="360" w:hanging="36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pStyle w:val="Titre4"/>
      <w:lvlText w:val="%1.%2."/>
      <w:lvlJc w:val="left"/>
      <w:pPr>
        <w:ind w:left="792" w:hanging="432"/>
      </w:pPr>
      <w:rPr>
        <w:rFonts w:hint="default"/>
      </w:rPr>
    </w:lvl>
    <w:lvl w:ilvl="2">
      <w:start w:val="1"/>
      <w:numFmt w:val="decimal"/>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4A67B4C"/>
    <w:multiLevelType w:val="hybridMultilevel"/>
    <w:tmpl w:val="EF0EAE6C"/>
    <w:lvl w:ilvl="0" w:tplc="FD320762">
      <w:start w:val="1"/>
      <w:numFmt w:val="lowerLetter"/>
      <w:pStyle w:val="Sansinterligne"/>
      <w:lvlText w:val="2.%1"/>
      <w:lvlJc w:val="left"/>
      <w:pPr>
        <w:ind w:left="720" w:hanging="360"/>
      </w:pPr>
      <w:rPr>
        <w:rFonts w:hint="default"/>
        <w:color w:val="auto"/>
      </w:rPr>
    </w:lvl>
    <w:lvl w:ilvl="1" w:tplc="7ED8C644" w:tentative="1">
      <w:start w:val="1"/>
      <w:numFmt w:val="lowerLetter"/>
      <w:lvlText w:val="%2."/>
      <w:lvlJc w:val="left"/>
      <w:pPr>
        <w:ind w:left="1440" w:hanging="360"/>
      </w:pPr>
    </w:lvl>
    <w:lvl w:ilvl="2" w:tplc="AC26D16A" w:tentative="1">
      <w:start w:val="1"/>
      <w:numFmt w:val="lowerRoman"/>
      <w:lvlText w:val="%3."/>
      <w:lvlJc w:val="right"/>
      <w:pPr>
        <w:ind w:left="2160" w:hanging="180"/>
      </w:pPr>
    </w:lvl>
    <w:lvl w:ilvl="3" w:tplc="672C60BA" w:tentative="1">
      <w:start w:val="1"/>
      <w:numFmt w:val="decimal"/>
      <w:lvlText w:val="%4."/>
      <w:lvlJc w:val="left"/>
      <w:pPr>
        <w:ind w:left="2880" w:hanging="360"/>
      </w:pPr>
    </w:lvl>
    <w:lvl w:ilvl="4" w:tplc="41BE6528" w:tentative="1">
      <w:start w:val="1"/>
      <w:numFmt w:val="lowerLetter"/>
      <w:lvlText w:val="%5."/>
      <w:lvlJc w:val="left"/>
      <w:pPr>
        <w:ind w:left="3600" w:hanging="360"/>
      </w:pPr>
    </w:lvl>
    <w:lvl w:ilvl="5" w:tplc="4814B836" w:tentative="1">
      <w:start w:val="1"/>
      <w:numFmt w:val="lowerRoman"/>
      <w:lvlText w:val="%6."/>
      <w:lvlJc w:val="right"/>
      <w:pPr>
        <w:ind w:left="4320" w:hanging="180"/>
      </w:pPr>
    </w:lvl>
    <w:lvl w:ilvl="6" w:tplc="899EFE30" w:tentative="1">
      <w:start w:val="1"/>
      <w:numFmt w:val="decimal"/>
      <w:lvlText w:val="%7."/>
      <w:lvlJc w:val="left"/>
      <w:pPr>
        <w:ind w:left="5040" w:hanging="360"/>
      </w:pPr>
    </w:lvl>
    <w:lvl w:ilvl="7" w:tplc="0478BDE8" w:tentative="1">
      <w:start w:val="1"/>
      <w:numFmt w:val="lowerLetter"/>
      <w:lvlText w:val="%8."/>
      <w:lvlJc w:val="left"/>
      <w:pPr>
        <w:ind w:left="5760" w:hanging="360"/>
      </w:pPr>
    </w:lvl>
    <w:lvl w:ilvl="8" w:tplc="10363522" w:tentative="1">
      <w:start w:val="1"/>
      <w:numFmt w:val="lowerRoman"/>
      <w:lvlText w:val="%9."/>
      <w:lvlJc w:val="right"/>
      <w:pPr>
        <w:ind w:left="6480" w:hanging="180"/>
      </w:pPr>
    </w:lvl>
  </w:abstractNum>
  <w:abstractNum w:abstractNumId="29" w15:restartNumberingAfterBreak="0">
    <w:nsid w:val="64BA06B6"/>
    <w:multiLevelType w:val="hybridMultilevel"/>
    <w:tmpl w:val="4E36013E"/>
    <w:lvl w:ilvl="0" w:tplc="0D945A64">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7E22714"/>
    <w:multiLevelType w:val="hybridMultilevel"/>
    <w:tmpl w:val="AF2E1C20"/>
    <w:lvl w:ilvl="0" w:tplc="040C0019">
      <w:start w:val="1"/>
      <w:numFmt w:val="bullet"/>
      <w:lvlText w:val=""/>
      <w:lvlJc w:val="left"/>
      <w:pPr>
        <w:ind w:left="720" w:hanging="360"/>
      </w:pPr>
      <w:rPr>
        <w:rFonts w:ascii="Wingdings" w:hAnsi="Wingdings"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31" w15:restartNumberingAfterBreak="0">
    <w:nsid w:val="699950EA"/>
    <w:multiLevelType w:val="hybridMultilevel"/>
    <w:tmpl w:val="BB2639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DDF4094"/>
    <w:multiLevelType w:val="multilevel"/>
    <w:tmpl w:val="7D860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FD02AE"/>
    <w:multiLevelType w:val="hybridMultilevel"/>
    <w:tmpl w:val="1D8E1B6A"/>
    <w:lvl w:ilvl="0" w:tplc="75C20DA4">
      <w:start w:val="1"/>
      <w:numFmt w:val="bullet"/>
      <w:lvlText w:val=""/>
      <w:lvlJc w:val="left"/>
      <w:pPr>
        <w:ind w:left="720" w:hanging="360"/>
      </w:pPr>
      <w:rPr>
        <w:rFonts w:ascii="Symbol" w:hAnsi="Symbol" w:hint="default"/>
        <w:b/>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3B82C10"/>
    <w:multiLevelType w:val="multilevel"/>
    <w:tmpl w:val="4C7A3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511995"/>
    <w:multiLevelType w:val="hybridMultilevel"/>
    <w:tmpl w:val="19FEAF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4AD6AEA"/>
    <w:multiLevelType w:val="hybridMultilevel"/>
    <w:tmpl w:val="53322F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51D2A67"/>
    <w:multiLevelType w:val="multilevel"/>
    <w:tmpl w:val="C0AC0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96047A"/>
    <w:multiLevelType w:val="hybridMultilevel"/>
    <w:tmpl w:val="D59C3B5C"/>
    <w:lvl w:ilvl="0" w:tplc="06DA4C0E">
      <w:start w:val="1"/>
      <w:numFmt w:val="bullet"/>
      <w:lvlText w:val=""/>
      <w:lvlJc w:val="left"/>
      <w:pPr>
        <w:ind w:left="720" w:hanging="360"/>
      </w:pPr>
      <w:rPr>
        <w:rFonts w:ascii="Wingdings" w:hAnsi="Wingdings" w:hint="default"/>
      </w:rPr>
    </w:lvl>
    <w:lvl w:ilvl="1" w:tplc="31B69C82" w:tentative="1">
      <w:start w:val="1"/>
      <w:numFmt w:val="bullet"/>
      <w:lvlText w:val="o"/>
      <w:lvlJc w:val="left"/>
      <w:pPr>
        <w:ind w:left="1440" w:hanging="360"/>
      </w:pPr>
      <w:rPr>
        <w:rFonts w:ascii="Courier New" w:hAnsi="Courier New" w:cs="Courier New" w:hint="default"/>
      </w:rPr>
    </w:lvl>
    <w:lvl w:ilvl="2" w:tplc="CAFCB68C" w:tentative="1">
      <w:start w:val="1"/>
      <w:numFmt w:val="bullet"/>
      <w:lvlText w:val=""/>
      <w:lvlJc w:val="left"/>
      <w:pPr>
        <w:ind w:left="2160" w:hanging="360"/>
      </w:pPr>
      <w:rPr>
        <w:rFonts w:ascii="Wingdings" w:hAnsi="Wingdings" w:hint="default"/>
      </w:rPr>
    </w:lvl>
    <w:lvl w:ilvl="3" w:tplc="C1DA808A" w:tentative="1">
      <w:start w:val="1"/>
      <w:numFmt w:val="bullet"/>
      <w:lvlText w:val=""/>
      <w:lvlJc w:val="left"/>
      <w:pPr>
        <w:ind w:left="2880" w:hanging="360"/>
      </w:pPr>
      <w:rPr>
        <w:rFonts w:ascii="Symbol" w:hAnsi="Symbol" w:hint="default"/>
      </w:rPr>
    </w:lvl>
    <w:lvl w:ilvl="4" w:tplc="ACCA5A46" w:tentative="1">
      <w:start w:val="1"/>
      <w:numFmt w:val="bullet"/>
      <w:lvlText w:val="o"/>
      <w:lvlJc w:val="left"/>
      <w:pPr>
        <w:ind w:left="3600" w:hanging="360"/>
      </w:pPr>
      <w:rPr>
        <w:rFonts w:ascii="Courier New" w:hAnsi="Courier New" w:cs="Courier New" w:hint="default"/>
      </w:rPr>
    </w:lvl>
    <w:lvl w:ilvl="5" w:tplc="9168EF06" w:tentative="1">
      <w:start w:val="1"/>
      <w:numFmt w:val="bullet"/>
      <w:lvlText w:val=""/>
      <w:lvlJc w:val="left"/>
      <w:pPr>
        <w:ind w:left="4320" w:hanging="360"/>
      </w:pPr>
      <w:rPr>
        <w:rFonts w:ascii="Wingdings" w:hAnsi="Wingdings" w:hint="default"/>
      </w:rPr>
    </w:lvl>
    <w:lvl w:ilvl="6" w:tplc="3D2EA27E" w:tentative="1">
      <w:start w:val="1"/>
      <w:numFmt w:val="bullet"/>
      <w:lvlText w:val=""/>
      <w:lvlJc w:val="left"/>
      <w:pPr>
        <w:ind w:left="5040" w:hanging="360"/>
      </w:pPr>
      <w:rPr>
        <w:rFonts w:ascii="Symbol" w:hAnsi="Symbol" w:hint="default"/>
      </w:rPr>
    </w:lvl>
    <w:lvl w:ilvl="7" w:tplc="6B6214A8" w:tentative="1">
      <w:start w:val="1"/>
      <w:numFmt w:val="bullet"/>
      <w:lvlText w:val="o"/>
      <w:lvlJc w:val="left"/>
      <w:pPr>
        <w:ind w:left="5760" w:hanging="360"/>
      </w:pPr>
      <w:rPr>
        <w:rFonts w:ascii="Courier New" w:hAnsi="Courier New" w:cs="Courier New" w:hint="default"/>
      </w:rPr>
    </w:lvl>
    <w:lvl w:ilvl="8" w:tplc="D01A0054" w:tentative="1">
      <w:start w:val="1"/>
      <w:numFmt w:val="bullet"/>
      <w:lvlText w:val=""/>
      <w:lvlJc w:val="left"/>
      <w:pPr>
        <w:ind w:left="6480" w:hanging="360"/>
      </w:pPr>
      <w:rPr>
        <w:rFonts w:ascii="Wingdings" w:hAnsi="Wingdings" w:hint="default"/>
      </w:rPr>
    </w:lvl>
  </w:abstractNum>
  <w:abstractNum w:abstractNumId="39" w15:restartNumberingAfterBreak="0">
    <w:nsid w:val="7A556E15"/>
    <w:multiLevelType w:val="hybridMultilevel"/>
    <w:tmpl w:val="A8CADD2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ECE71CE"/>
    <w:multiLevelType w:val="hybridMultilevel"/>
    <w:tmpl w:val="5DDE82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8"/>
    <w:lvlOverride w:ilvl="0">
      <w:startOverride w:val="1"/>
    </w:lvlOverride>
  </w:num>
  <w:num w:numId="3">
    <w:abstractNumId w:val="8"/>
    <w:lvlOverride w:ilvl="0">
      <w:startOverride w:val="1"/>
    </w:lvlOverride>
  </w:num>
  <w:num w:numId="4">
    <w:abstractNumId w:val="27"/>
  </w:num>
  <w:num w:numId="5">
    <w:abstractNumId w:val="28"/>
  </w:num>
  <w:num w:numId="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0"/>
  </w:num>
  <w:num w:numId="13">
    <w:abstractNumId w:val="38"/>
  </w:num>
  <w:num w:numId="14">
    <w:abstractNumId w:val="29"/>
  </w:num>
  <w:num w:numId="15">
    <w:abstractNumId w:val="16"/>
  </w:num>
  <w:num w:numId="16">
    <w:abstractNumId w:val="12"/>
  </w:num>
  <w:num w:numId="17">
    <w:abstractNumId w:val="6"/>
  </w:num>
  <w:num w:numId="18">
    <w:abstractNumId w:val="10"/>
  </w:num>
  <w:num w:numId="19">
    <w:abstractNumId w:val="39"/>
  </w:num>
  <w:num w:numId="20">
    <w:abstractNumId w:val="37"/>
  </w:num>
  <w:num w:numId="21">
    <w:abstractNumId w:val="15"/>
  </w:num>
  <w:num w:numId="22">
    <w:abstractNumId w:val="5"/>
  </w:num>
  <w:num w:numId="23">
    <w:abstractNumId w:val="20"/>
  </w:num>
  <w:num w:numId="24">
    <w:abstractNumId w:val="40"/>
  </w:num>
  <w:num w:numId="25">
    <w:abstractNumId w:val="1"/>
  </w:num>
  <w:num w:numId="26">
    <w:abstractNumId w:val="24"/>
  </w:num>
  <w:num w:numId="27">
    <w:abstractNumId w:val="36"/>
  </w:num>
  <w:num w:numId="28">
    <w:abstractNumId w:val="0"/>
  </w:num>
  <w:num w:numId="29">
    <w:abstractNumId w:val="18"/>
  </w:num>
  <w:num w:numId="30">
    <w:abstractNumId w:val="2"/>
  </w:num>
  <w:num w:numId="31">
    <w:abstractNumId w:val="33"/>
  </w:num>
  <w:num w:numId="32">
    <w:abstractNumId w:val="23"/>
  </w:num>
  <w:num w:numId="33">
    <w:abstractNumId w:val="22"/>
  </w:num>
  <w:num w:numId="34">
    <w:abstractNumId w:val="26"/>
  </w:num>
  <w:num w:numId="35">
    <w:abstractNumId w:val="11"/>
  </w:num>
  <w:num w:numId="36">
    <w:abstractNumId w:val="25"/>
  </w:num>
  <w:num w:numId="37">
    <w:abstractNumId w:val="17"/>
  </w:num>
  <w:num w:numId="38">
    <w:abstractNumId w:val="34"/>
  </w:num>
  <w:num w:numId="39">
    <w:abstractNumId w:val="4"/>
  </w:num>
  <w:num w:numId="40">
    <w:abstractNumId w:val="3"/>
  </w:num>
  <w:num w:numId="41">
    <w:abstractNumId w:val="7"/>
  </w:num>
  <w:num w:numId="42">
    <w:abstractNumId w:val="13"/>
  </w:num>
  <w:num w:numId="43">
    <w:abstractNumId w:val="32"/>
  </w:num>
  <w:num w:numId="44">
    <w:abstractNumId w:val="14"/>
  </w:num>
  <w:num w:numId="45">
    <w:abstractNumId w:val="21"/>
  </w:num>
  <w:num w:numId="46">
    <w:abstractNumId w:val="9"/>
  </w:num>
  <w:num w:numId="47">
    <w:abstractNumId w:val="31"/>
  </w:num>
  <w:num w:numId="48">
    <w:abstractNumId w:val="35"/>
  </w:num>
  <w:num w:numId="49">
    <w:abstractNumId w:val="1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E776F0"/>
    <w:rsid w:val="00002B86"/>
    <w:rsid w:val="000038B2"/>
    <w:rsid w:val="000055BE"/>
    <w:rsid w:val="00005F7D"/>
    <w:rsid w:val="00012424"/>
    <w:rsid w:val="00016C99"/>
    <w:rsid w:val="00017263"/>
    <w:rsid w:val="000205B9"/>
    <w:rsid w:val="00021796"/>
    <w:rsid w:val="00021E59"/>
    <w:rsid w:val="000243DA"/>
    <w:rsid w:val="00031982"/>
    <w:rsid w:val="000353C1"/>
    <w:rsid w:val="000359D9"/>
    <w:rsid w:val="00037003"/>
    <w:rsid w:val="00040A23"/>
    <w:rsid w:val="0004124A"/>
    <w:rsid w:val="0004288A"/>
    <w:rsid w:val="00044BCB"/>
    <w:rsid w:val="0004521C"/>
    <w:rsid w:val="00045C87"/>
    <w:rsid w:val="000462DC"/>
    <w:rsid w:val="0005264A"/>
    <w:rsid w:val="00054D00"/>
    <w:rsid w:val="00062ECE"/>
    <w:rsid w:val="000643F7"/>
    <w:rsid w:val="0006499D"/>
    <w:rsid w:val="000649DE"/>
    <w:rsid w:val="00064DD5"/>
    <w:rsid w:val="00065B41"/>
    <w:rsid w:val="00066710"/>
    <w:rsid w:val="0006703B"/>
    <w:rsid w:val="000676B9"/>
    <w:rsid w:val="00070A3A"/>
    <w:rsid w:val="00070E89"/>
    <w:rsid w:val="000737E1"/>
    <w:rsid w:val="000745A8"/>
    <w:rsid w:val="00075863"/>
    <w:rsid w:val="00085E5B"/>
    <w:rsid w:val="000860C6"/>
    <w:rsid w:val="000863F7"/>
    <w:rsid w:val="0008769A"/>
    <w:rsid w:val="0009000A"/>
    <w:rsid w:val="000918FB"/>
    <w:rsid w:val="00092FA9"/>
    <w:rsid w:val="0009312B"/>
    <w:rsid w:val="00093A11"/>
    <w:rsid w:val="00096B73"/>
    <w:rsid w:val="000A2B1B"/>
    <w:rsid w:val="000A365E"/>
    <w:rsid w:val="000A6C37"/>
    <w:rsid w:val="000A6EFF"/>
    <w:rsid w:val="000A716D"/>
    <w:rsid w:val="000A73E5"/>
    <w:rsid w:val="000B0284"/>
    <w:rsid w:val="000B08D2"/>
    <w:rsid w:val="000B09F3"/>
    <w:rsid w:val="000B188D"/>
    <w:rsid w:val="000B1C2A"/>
    <w:rsid w:val="000B1C77"/>
    <w:rsid w:val="000B1FC9"/>
    <w:rsid w:val="000B4685"/>
    <w:rsid w:val="000B5FEB"/>
    <w:rsid w:val="000B6205"/>
    <w:rsid w:val="000B703A"/>
    <w:rsid w:val="000B7751"/>
    <w:rsid w:val="000C0EE8"/>
    <w:rsid w:val="000C220D"/>
    <w:rsid w:val="000C28F8"/>
    <w:rsid w:val="000C2FDC"/>
    <w:rsid w:val="000C3259"/>
    <w:rsid w:val="000C3351"/>
    <w:rsid w:val="000C47C2"/>
    <w:rsid w:val="000C636E"/>
    <w:rsid w:val="000D06B4"/>
    <w:rsid w:val="000D4B22"/>
    <w:rsid w:val="000D548C"/>
    <w:rsid w:val="000D7614"/>
    <w:rsid w:val="000E201C"/>
    <w:rsid w:val="000E63BB"/>
    <w:rsid w:val="000E7F97"/>
    <w:rsid w:val="000F0B7F"/>
    <w:rsid w:val="000F0BFF"/>
    <w:rsid w:val="000F21DC"/>
    <w:rsid w:val="000F2A72"/>
    <w:rsid w:val="000F3926"/>
    <w:rsid w:val="000F41DB"/>
    <w:rsid w:val="000F598F"/>
    <w:rsid w:val="000F5A20"/>
    <w:rsid w:val="00101FA0"/>
    <w:rsid w:val="001030DA"/>
    <w:rsid w:val="00103C31"/>
    <w:rsid w:val="00104109"/>
    <w:rsid w:val="00104923"/>
    <w:rsid w:val="00107154"/>
    <w:rsid w:val="0011055F"/>
    <w:rsid w:val="0011309E"/>
    <w:rsid w:val="001137F8"/>
    <w:rsid w:val="00116A91"/>
    <w:rsid w:val="0012411C"/>
    <w:rsid w:val="0013134E"/>
    <w:rsid w:val="001313B4"/>
    <w:rsid w:val="00136475"/>
    <w:rsid w:val="00136728"/>
    <w:rsid w:val="0013719A"/>
    <w:rsid w:val="001374D4"/>
    <w:rsid w:val="00140052"/>
    <w:rsid w:val="00143CC9"/>
    <w:rsid w:val="0014728E"/>
    <w:rsid w:val="001473DF"/>
    <w:rsid w:val="0014792E"/>
    <w:rsid w:val="00150C8B"/>
    <w:rsid w:val="00156770"/>
    <w:rsid w:val="00156E04"/>
    <w:rsid w:val="00157EFA"/>
    <w:rsid w:val="00160B55"/>
    <w:rsid w:val="00161FA6"/>
    <w:rsid w:val="00164B46"/>
    <w:rsid w:val="00165624"/>
    <w:rsid w:val="00167602"/>
    <w:rsid w:val="00167C2F"/>
    <w:rsid w:val="001712C4"/>
    <w:rsid w:val="00172A59"/>
    <w:rsid w:val="00173216"/>
    <w:rsid w:val="00176D6F"/>
    <w:rsid w:val="001803F0"/>
    <w:rsid w:val="0018040A"/>
    <w:rsid w:val="00180C7C"/>
    <w:rsid w:val="0018140B"/>
    <w:rsid w:val="001814BD"/>
    <w:rsid w:val="00185C7A"/>
    <w:rsid w:val="00190D88"/>
    <w:rsid w:val="00195934"/>
    <w:rsid w:val="001A00C3"/>
    <w:rsid w:val="001A1766"/>
    <w:rsid w:val="001A20F5"/>
    <w:rsid w:val="001A393D"/>
    <w:rsid w:val="001B00EE"/>
    <w:rsid w:val="001B2D70"/>
    <w:rsid w:val="001B5BEE"/>
    <w:rsid w:val="001B6973"/>
    <w:rsid w:val="001B6DC2"/>
    <w:rsid w:val="001C0331"/>
    <w:rsid w:val="001C1956"/>
    <w:rsid w:val="001C1BAA"/>
    <w:rsid w:val="001D1034"/>
    <w:rsid w:val="001D207E"/>
    <w:rsid w:val="001D5082"/>
    <w:rsid w:val="001E157A"/>
    <w:rsid w:val="001E5084"/>
    <w:rsid w:val="001F0579"/>
    <w:rsid w:val="001F0AF2"/>
    <w:rsid w:val="001F66A4"/>
    <w:rsid w:val="001F68FE"/>
    <w:rsid w:val="001F6DE6"/>
    <w:rsid w:val="001F7914"/>
    <w:rsid w:val="001F79F9"/>
    <w:rsid w:val="001F7A66"/>
    <w:rsid w:val="00201F5B"/>
    <w:rsid w:val="00203C80"/>
    <w:rsid w:val="0020446D"/>
    <w:rsid w:val="00204A20"/>
    <w:rsid w:val="00205CDF"/>
    <w:rsid w:val="0020722D"/>
    <w:rsid w:val="00207EE0"/>
    <w:rsid w:val="00214B2D"/>
    <w:rsid w:val="00220FCA"/>
    <w:rsid w:val="00222B1F"/>
    <w:rsid w:val="00222DC5"/>
    <w:rsid w:val="002260C2"/>
    <w:rsid w:val="002277DA"/>
    <w:rsid w:val="0022791F"/>
    <w:rsid w:val="00227A7D"/>
    <w:rsid w:val="00227E8A"/>
    <w:rsid w:val="00230AF8"/>
    <w:rsid w:val="00230FE6"/>
    <w:rsid w:val="00231504"/>
    <w:rsid w:val="0023196B"/>
    <w:rsid w:val="002342DD"/>
    <w:rsid w:val="00234FE3"/>
    <w:rsid w:val="0023653A"/>
    <w:rsid w:val="0024030E"/>
    <w:rsid w:val="00243B5D"/>
    <w:rsid w:val="00246EA4"/>
    <w:rsid w:val="002508EC"/>
    <w:rsid w:val="00253D4D"/>
    <w:rsid w:val="00253D5F"/>
    <w:rsid w:val="00254F65"/>
    <w:rsid w:val="0025561E"/>
    <w:rsid w:val="002608B4"/>
    <w:rsid w:val="00261B94"/>
    <w:rsid w:val="00262F53"/>
    <w:rsid w:val="0026547D"/>
    <w:rsid w:val="00265610"/>
    <w:rsid w:val="002676B1"/>
    <w:rsid w:val="00273053"/>
    <w:rsid w:val="00276992"/>
    <w:rsid w:val="00280CA2"/>
    <w:rsid w:val="00281CF2"/>
    <w:rsid w:val="00281DB6"/>
    <w:rsid w:val="00285547"/>
    <w:rsid w:val="00285558"/>
    <w:rsid w:val="00287D8C"/>
    <w:rsid w:val="00290DDA"/>
    <w:rsid w:val="00291DB9"/>
    <w:rsid w:val="00291E60"/>
    <w:rsid w:val="00294BB7"/>
    <w:rsid w:val="00294E29"/>
    <w:rsid w:val="002951A7"/>
    <w:rsid w:val="00295901"/>
    <w:rsid w:val="002A1717"/>
    <w:rsid w:val="002A41AC"/>
    <w:rsid w:val="002A444D"/>
    <w:rsid w:val="002B2649"/>
    <w:rsid w:val="002B2F4C"/>
    <w:rsid w:val="002B56C3"/>
    <w:rsid w:val="002B72F1"/>
    <w:rsid w:val="002B741D"/>
    <w:rsid w:val="002B76E5"/>
    <w:rsid w:val="002C1632"/>
    <w:rsid w:val="002C24B6"/>
    <w:rsid w:val="002C4FBB"/>
    <w:rsid w:val="002C7F47"/>
    <w:rsid w:val="002D298F"/>
    <w:rsid w:val="002D501D"/>
    <w:rsid w:val="002D683E"/>
    <w:rsid w:val="002D7B5D"/>
    <w:rsid w:val="002E43FC"/>
    <w:rsid w:val="002E5161"/>
    <w:rsid w:val="002E527B"/>
    <w:rsid w:val="002F1D4D"/>
    <w:rsid w:val="002F27C8"/>
    <w:rsid w:val="002F2869"/>
    <w:rsid w:val="002F3C72"/>
    <w:rsid w:val="002F79BD"/>
    <w:rsid w:val="002F7C8D"/>
    <w:rsid w:val="00302D7A"/>
    <w:rsid w:val="0030421C"/>
    <w:rsid w:val="00304AA4"/>
    <w:rsid w:val="00306F6B"/>
    <w:rsid w:val="00311DE8"/>
    <w:rsid w:val="00314B96"/>
    <w:rsid w:val="00316729"/>
    <w:rsid w:val="0031680E"/>
    <w:rsid w:val="00316AAE"/>
    <w:rsid w:val="003171D6"/>
    <w:rsid w:val="00317A94"/>
    <w:rsid w:val="003204BD"/>
    <w:rsid w:val="00320D07"/>
    <w:rsid w:val="00321A26"/>
    <w:rsid w:val="00322DD1"/>
    <w:rsid w:val="003232FA"/>
    <w:rsid w:val="003254C9"/>
    <w:rsid w:val="0033073F"/>
    <w:rsid w:val="003349DC"/>
    <w:rsid w:val="003358CC"/>
    <w:rsid w:val="00335BAF"/>
    <w:rsid w:val="00335F78"/>
    <w:rsid w:val="003365C4"/>
    <w:rsid w:val="003372B2"/>
    <w:rsid w:val="0034050C"/>
    <w:rsid w:val="00340D4E"/>
    <w:rsid w:val="003415EF"/>
    <w:rsid w:val="003420CF"/>
    <w:rsid w:val="003458FD"/>
    <w:rsid w:val="00347AF1"/>
    <w:rsid w:val="00351E06"/>
    <w:rsid w:val="00354EC3"/>
    <w:rsid w:val="00356C4F"/>
    <w:rsid w:val="0036485E"/>
    <w:rsid w:val="00364BA4"/>
    <w:rsid w:val="0036650E"/>
    <w:rsid w:val="00370200"/>
    <w:rsid w:val="003716D7"/>
    <w:rsid w:val="003734F3"/>
    <w:rsid w:val="00373E80"/>
    <w:rsid w:val="0037454A"/>
    <w:rsid w:val="003801A7"/>
    <w:rsid w:val="00381DCD"/>
    <w:rsid w:val="00383997"/>
    <w:rsid w:val="00383EA7"/>
    <w:rsid w:val="0038442D"/>
    <w:rsid w:val="003865F1"/>
    <w:rsid w:val="00386934"/>
    <w:rsid w:val="0039302C"/>
    <w:rsid w:val="00393C3C"/>
    <w:rsid w:val="00394003"/>
    <w:rsid w:val="00395702"/>
    <w:rsid w:val="0039580B"/>
    <w:rsid w:val="00396BBE"/>
    <w:rsid w:val="0039710F"/>
    <w:rsid w:val="0039795F"/>
    <w:rsid w:val="003A009B"/>
    <w:rsid w:val="003A38E0"/>
    <w:rsid w:val="003A519B"/>
    <w:rsid w:val="003A5D63"/>
    <w:rsid w:val="003A6455"/>
    <w:rsid w:val="003A65C1"/>
    <w:rsid w:val="003A7DEE"/>
    <w:rsid w:val="003B0707"/>
    <w:rsid w:val="003B082F"/>
    <w:rsid w:val="003B0EE6"/>
    <w:rsid w:val="003B1F44"/>
    <w:rsid w:val="003B2BD8"/>
    <w:rsid w:val="003B5360"/>
    <w:rsid w:val="003B6F89"/>
    <w:rsid w:val="003B7537"/>
    <w:rsid w:val="003B7719"/>
    <w:rsid w:val="003C0843"/>
    <w:rsid w:val="003C2E2B"/>
    <w:rsid w:val="003C4289"/>
    <w:rsid w:val="003C553B"/>
    <w:rsid w:val="003C5656"/>
    <w:rsid w:val="003C5684"/>
    <w:rsid w:val="003D0F79"/>
    <w:rsid w:val="003D4275"/>
    <w:rsid w:val="003D5408"/>
    <w:rsid w:val="003E0D04"/>
    <w:rsid w:val="003E0DEB"/>
    <w:rsid w:val="003E1337"/>
    <w:rsid w:val="003E1A4B"/>
    <w:rsid w:val="003E311C"/>
    <w:rsid w:val="003E4D72"/>
    <w:rsid w:val="003E7E68"/>
    <w:rsid w:val="003F0FD6"/>
    <w:rsid w:val="003F39AB"/>
    <w:rsid w:val="003F4EBB"/>
    <w:rsid w:val="003F560C"/>
    <w:rsid w:val="00401663"/>
    <w:rsid w:val="00404704"/>
    <w:rsid w:val="00407B05"/>
    <w:rsid w:val="004106AC"/>
    <w:rsid w:val="00413825"/>
    <w:rsid w:val="00420B09"/>
    <w:rsid w:val="00421C5B"/>
    <w:rsid w:val="00421D52"/>
    <w:rsid w:val="00423D2A"/>
    <w:rsid w:val="004268D3"/>
    <w:rsid w:val="00431F50"/>
    <w:rsid w:val="00432366"/>
    <w:rsid w:val="00434995"/>
    <w:rsid w:val="004408A0"/>
    <w:rsid w:val="00440B9E"/>
    <w:rsid w:val="004424C1"/>
    <w:rsid w:val="0044260B"/>
    <w:rsid w:val="00443B0A"/>
    <w:rsid w:val="004444DA"/>
    <w:rsid w:val="00444645"/>
    <w:rsid w:val="004447B1"/>
    <w:rsid w:val="004451D5"/>
    <w:rsid w:val="0044601C"/>
    <w:rsid w:val="0044627D"/>
    <w:rsid w:val="0044658A"/>
    <w:rsid w:val="004467E3"/>
    <w:rsid w:val="00450312"/>
    <w:rsid w:val="00451F0D"/>
    <w:rsid w:val="0045710E"/>
    <w:rsid w:val="004639CF"/>
    <w:rsid w:val="004641F1"/>
    <w:rsid w:val="004654DB"/>
    <w:rsid w:val="0047136B"/>
    <w:rsid w:val="00472640"/>
    <w:rsid w:val="0047619E"/>
    <w:rsid w:val="00480E13"/>
    <w:rsid w:val="004813AD"/>
    <w:rsid w:val="004869EE"/>
    <w:rsid w:val="004876CC"/>
    <w:rsid w:val="00487CBD"/>
    <w:rsid w:val="00490092"/>
    <w:rsid w:val="00491965"/>
    <w:rsid w:val="004936B1"/>
    <w:rsid w:val="00493A62"/>
    <w:rsid w:val="0049514A"/>
    <w:rsid w:val="00496917"/>
    <w:rsid w:val="0049791C"/>
    <w:rsid w:val="004A0440"/>
    <w:rsid w:val="004A1400"/>
    <w:rsid w:val="004A31FB"/>
    <w:rsid w:val="004A6274"/>
    <w:rsid w:val="004A6C1A"/>
    <w:rsid w:val="004B1564"/>
    <w:rsid w:val="004B4198"/>
    <w:rsid w:val="004B432E"/>
    <w:rsid w:val="004B4DDE"/>
    <w:rsid w:val="004B5C6B"/>
    <w:rsid w:val="004C0D2A"/>
    <w:rsid w:val="004C0FBC"/>
    <w:rsid w:val="004C2DD4"/>
    <w:rsid w:val="004C4D2E"/>
    <w:rsid w:val="004C72A8"/>
    <w:rsid w:val="004C768B"/>
    <w:rsid w:val="004D069F"/>
    <w:rsid w:val="004D0840"/>
    <w:rsid w:val="004D2BEC"/>
    <w:rsid w:val="004D5263"/>
    <w:rsid w:val="004D5F3B"/>
    <w:rsid w:val="004D74A0"/>
    <w:rsid w:val="004D79B1"/>
    <w:rsid w:val="004E091F"/>
    <w:rsid w:val="004F1C75"/>
    <w:rsid w:val="004F250E"/>
    <w:rsid w:val="004F5EC9"/>
    <w:rsid w:val="004F6349"/>
    <w:rsid w:val="0050184A"/>
    <w:rsid w:val="00501B07"/>
    <w:rsid w:val="00502CFE"/>
    <w:rsid w:val="00503851"/>
    <w:rsid w:val="00504325"/>
    <w:rsid w:val="00506D27"/>
    <w:rsid w:val="00512207"/>
    <w:rsid w:val="00512241"/>
    <w:rsid w:val="00516319"/>
    <w:rsid w:val="005164C7"/>
    <w:rsid w:val="00516943"/>
    <w:rsid w:val="00516997"/>
    <w:rsid w:val="005247C6"/>
    <w:rsid w:val="00526737"/>
    <w:rsid w:val="005312A8"/>
    <w:rsid w:val="005322CA"/>
    <w:rsid w:val="00532E6C"/>
    <w:rsid w:val="00532F25"/>
    <w:rsid w:val="0053353E"/>
    <w:rsid w:val="00534C7B"/>
    <w:rsid w:val="0053700D"/>
    <w:rsid w:val="00541D6F"/>
    <w:rsid w:val="00543FF5"/>
    <w:rsid w:val="005444D4"/>
    <w:rsid w:val="00546294"/>
    <w:rsid w:val="00546618"/>
    <w:rsid w:val="00547804"/>
    <w:rsid w:val="00554CB4"/>
    <w:rsid w:val="00555821"/>
    <w:rsid w:val="005564AE"/>
    <w:rsid w:val="005566BA"/>
    <w:rsid w:val="00562B2A"/>
    <w:rsid w:val="005633DB"/>
    <w:rsid w:val="00563CD7"/>
    <w:rsid w:val="00566795"/>
    <w:rsid w:val="00571443"/>
    <w:rsid w:val="0057219E"/>
    <w:rsid w:val="00574ABF"/>
    <w:rsid w:val="005800A2"/>
    <w:rsid w:val="0058081C"/>
    <w:rsid w:val="00580B8D"/>
    <w:rsid w:val="00581F95"/>
    <w:rsid w:val="00582D0D"/>
    <w:rsid w:val="00583C4C"/>
    <w:rsid w:val="0058538A"/>
    <w:rsid w:val="0058550B"/>
    <w:rsid w:val="00585E1B"/>
    <w:rsid w:val="00586F0F"/>
    <w:rsid w:val="00587F75"/>
    <w:rsid w:val="0059077E"/>
    <w:rsid w:val="0059498E"/>
    <w:rsid w:val="00596C5B"/>
    <w:rsid w:val="005A09A8"/>
    <w:rsid w:val="005A256A"/>
    <w:rsid w:val="005A4A43"/>
    <w:rsid w:val="005A7E68"/>
    <w:rsid w:val="005B4A85"/>
    <w:rsid w:val="005B7417"/>
    <w:rsid w:val="005C1679"/>
    <w:rsid w:val="005C41B7"/>
    <w:rsid w:val="005C7354"/>
    <w:rsid w:val="005C7B0B"/>
    <w:rsid w:val="005C7C31"/>
    <w:rsid w:val="005D0AC8"/>
    <w:rsid w:val="005D0EE8"/>
    <w:rsid w:val="005D1456"/>
    <w:rsid w:val="005D24E5"/>
    <w:rsid w:val="005D73B1"/>
    <w:rsid w:val="005E0DDD"/>
    <w:rsid w:val="005E1A33"/>
    <w:rsid w:val="005E1BA1"/>
    <w:rsid w:val="005E29B7"/>
    <w:rsid w:val="005E483D"/>
    <w:rsid w:val="005E5BF5"/>
    <w:rsid w:val="005E7465"/>
    <w:rsid w:val="005E76AE"/>
    <w:rsid w:val="005F1255"/>
    <w:rsid w:val="005F1F84"/>
    <w:rsid w:val="005F23BE"/>
    <w:rsid w:val="005F5092"/>
    <w:rsid w:val="005F5677"/>
    <w:rsid w:val="005F6A51"/>
    <w:rsid w:val="005F7736"/>
    <w:rsid w:val="00600AAA"/>
    <w:rsid w:val="00603F8E"/>
    <w:rsid w:val="00604634"/>
    <w:rsid w:val="00604D86"/>
    <w:rsid w:val="00606408"/>
    <w:rsid w:val="0060699C"/>
    <w:rsid w:val="0061318C"/>
    <w:rsid w:val="00613A0D"/>
    <w:rsid w:val="0061637A"/>
    <w:rsid w:val="00616403"/>
    <w:rsid w:val="00617913"/>
    <w:rsid w:val="00620A77"/>
    <w:rsid w:val="00631E4C"/>
    <w:rsid w:val="006321C5"/>
    <w:rsid w:val="00635292"/>
    <w:rsid w:val="00635AA4"/>
    <w:rsid w:val="00641C63"/>
    <w:rsid w:val="00643482"/>
    <w:rsid w:val="00643938"/>
    <w:rsid w:val="00643CA1"/>
    <w:rsid w:val="00644500"/>
    <w:rsid w:val="00650E7B"/>
    <w:rsid w:val="00652DA8"/>
    <w:rsid w:val="00655F32"/>
    <w:rsid w:val="00664FE4"/>
    <w:rsid w:val="00666E18"/>
    <w:rsid w:val="00672A6F"/>
    <w:rsid w:val="00684550"/>
    <w:rsid w:val="00690A76"/>
    <w:rsid w:val="006922B9"/>
    <w:rsid w:val="0069248B"/>
    <w:rsid w:val="00693467"/>
    <w:rsid w:val="00697E5E"/>
    <w:rsid w:val="006A2B81"/>
    <w:rsid w:val="006A494B"/>
    <w:rsid w:val="006A7736"/>
    <w:rsid w:val="006B1158"/>
    <w:rsid w:val="006B252B"/>
    <w:rsid w:val="006B4BC6"/>
    <w:rsid w:val="006B5784"/>
    <w:rsid w:val="006B58C4"/>
    <w:rsid w:val="006B66C7"/>
    <w:rsid w:val="006B77CB"/>
    <w:rsid w:val="006B7C6C"/>
    <w:rsid w:val="006C0F82"/>
    <w:rsid w:val="006C1236"/>
    <w:rsid w:val="006C18F9"/>
    <w:rsid w:val="006C1D36"/>
    <w:rsid w:val="006C25F5"/>
    <w:rsid w:val="006C4AE9"/>
    <w:rsid w:val="006C519E"/>
    <w:rsid w:val="006C53D7"/>
    <w:rsid w:val="006C5AF1"/>
    <w:rsid w:val="006D34D5"/>
    <w:rsid w:val="006D42F5"/>
    <w:rsid w:val="006D6895"/>
    <w:rsid w:val="006E16A0"/>
    <w:rsid w:val="006E2482"/>
    <w:rsid w:val="006E5F21"/>
    <w:rsid w:val="006F0073"/>
    <w:rsid w:val="006F5A81"/>
    <w:rsid w:val="00701289"/>
    <w:rsid w:val="007049C6"/>
    <w:rsid w:val="00710245"/>
    <w:rsid w:val="007103F6"/>
    <w:rsid w:val="00710CCD"/>
    <w:rsid w:val="00710D58"/>
    <w:rsid w:val="00711518"/>
    <w:rsid w:val="00711814"/>
    <w:rsid w:val="00712510"/>
    <w:rsid w:val="00712E80"/>
    <w:rsid w:val="007144EB"/>
    <w:rsid w:val="00715605"/>
    <w:rsid w:val="00721B0E"/>
    <w:rsid w:val="00722C94"/>
    <w:rsid w:val="00724D20"/>
    <w:rsid w:val="00730563"/>
    <w:rsid w:val="00730CFC"/>
    <w:rsid w:val="00731493"/>
    <w:rsid w:val="00733DEB"/>
    <w:rsid w:val="007353E4"/>
    <w:rsid w:val="00737D46"/>
    <w:rsid w:val="0074445B"/>
    <w:rsid w:val="00744E35"/>
    <w:rsid w:val="0074769C"/>
    <w:rsid w:val="00753517"/>
    <w:rsid w:val="00753CE0"/>
    <w:rsid w:val="00753EC1"/>
    <w:rsid w:val="0075430C"/>
    <w:rsid w:val="0076088B"/>
    <w:rsid w:val="00762EE9"/>
    <w:rsid w:val="007655DC"/>
    <w:rsid w:val="00766454"/>
    <w:rsid w:val="00766512"/>
    <w:rsid w:val="00767B24"/>
    <w:rsid w:val="00771067"/>
    <w:rsid w:val="00772D35"/>
    <w:rsid w:val="00775754"/>
    <w:rsid w:val="00776ABA"/>
    <w:rsid w:val="00780D0C"/>
    <w:rsid w:val="007831FC"/>
    <w:rsid w:val="00784727"/>
    <w:rsid w:val="00784C1D"/>
    <w:rsid w:val="0078657F"/>
    <w:rsid w:val="0079115A"/>
    <w:rsid w:val="0079161B"/>
    <w:rsid w:val="00792556"/>
    <w:rsid w:val="007935F8"/>
    <w:rsid w:val="007A481E"/>
    <w:rsid w:val="007A4D81"/>
    <w:rsid w:val="007B352A"/>
    <w:rsid w:val="007B3830"/>
    <w:rsid w:val="007B41E8"/>
    <w:rsid w:val="007B42D6"/>
    <w:rsid w:val="007B4A4F"/>
    <w:rsid w:val="007B5CA3"/>
    <w:rsid w:val="007B67FE"/>
    <w:rsid w:val="007C0FB3"/>
    <w:rsid w:val="007C1236"/>
    <w:rsid w:val="007D4DAF"/>
    <w:rsid w:val="007D7097"/>
    <w:rsid w:val="007D71AD"/>
    <w:rsid w:val="007D7B37"/>
    <w:rsid w:val="007E0AFF"/>
    <w:rsid w:val="007E2076"/>
    <w:rsid w:val="007E38ED"/>
    <w:rsid w:val="007E53C7"/>
    <w:rsid w:val="007E58B4"/>
    <w:rsid w:val="007E58CF"/>
    <w:rsid w:val="007E644A"/>
    <w:rsid w:val="007E68A6"/>
    <w:rsid w:val="007E7162"/>
    <w:rsid w:val="007F16D6"/>
    <w:rsid w:val="007F1CAB"/>
    <w:rsid w:val="007F2068"/>
    <w:rsid w:val="007F2D01"/>
    <w:rsid w:val="007F32F0"/>
    <w:rsid w:val="007F3703"/>
    <w:rsid w:val="007F3A5A"/>
    <w:rsid w:val="00800A37"/>
    <w:rsid w:val="00802B9F"/>
    <w:rsid w:val="008036B4"/>
    <w:rsid w:val="00803AF6"/>
    <w:rsid w:val="00803BAB"/>
    <w:rsid w:val="00803EDD"/>
    <w:rsid w:val="00806796"/>
    <w:rsid w:val="00806CCE"/>
    <w:rsid w:val="00810D5B"/>
    <w:rsid w:val="00822461"/>
    <w:rsid w:val="00822AE9"/>
    <w:rsid w:val="00826B2B"/>
    <w:rsid w:val="00830203"/>
    <w:rsid w:val="00831A5E"/>
    <w:rsid w:val="00833B72"/>
    <w:rsid w:val="0083457A"/>
    <w:rsid w:val="008432E9"/>
    <w:rsid w:val="0084345D"/>
    <w:rsid w:val="00845EC1"/>
    <w:rsid w:val="00846493"/>
    <w:rsid w:val="00846EBE"/>
    <w:rsid w:val="00847AC0"/>
    <w:rsid w:val="0085059E"/>
    <w:rsid w:val="00850B06"/>
    <w:rsid w:val="00851784"/>
    <w:rsid w:val="00851BAB"/>
    <w:rsid w:val="00854AF9"/>
    <w:rsid w:val="00856EDF"/>
    <w:rsid w:val="00857FCA"/>
    <w:rsid w:val="0086204B"/>
    <w:rsid w:val="008634A5"/>
    <w:rsid w:val="0086464C"/>
    <w:rsid w:val="00865D65"/>
    <w:rsid w:val="0086630A"/>
    <w:rsid w:val="00866DF5"/>
    <w:rsid w:val="00866F1F"/>
    <w:rsid w:val="0087087E"/>
    <w:rsid w:val="00871D54"/>
    <w:rsid w:val="00872F83"/>
    <w:rsid w:val="00874B92"/>
    <w:rsid w:val="008831A9"/>
    <w:rsid w:val="008856AF"/>
    <w:rsid w:val="00885B99"/>
    <w:rsid w:val="008875C5"/>
    <w:rsid w:val="00890572"/>
    <w:rsid w:val="00890D38"/>
    <w:rsid w:val="008926BA"/>
    <w:rsid w:val="008928AC"/>
    <w:rsid w:val="0089611B"/>
    <w:rsid w:val="0089726C"/>
    <w:rsid w:val="0089729A"/>
    <w:rsid w:val="008974D7"/>
    <w:rsid w:val="008A5872"/>
    <w:rsid w:val="008A62EA"/>
    <w:rsid w:val="008A68C0"/>
    <w:rsid w:val="008A7B65"/>
    <w:rsid w:val="008B7B57"/>
    <w:rsid w:val="008C4321"/>
    <w:rsid w:val="008C4407"/>
    <w:rsid w:val="008C65E1"/>
    <w:rsid w:val="008C6F84"/>
    <w:rsid w:val="008C7FF9"/>
    <w:rsid w:val="008D05E9"/>
    <w:rsid w:val="008D0B80"/>
    <w:rsid w:val="008D6373"/>
    <w:rsid w:val="008D65FC"/>
    <w:rsid w:val="008E4C9A"/>
    <w:rsid w:val="008E58E5"/>
    <w:rsid w:val="008E7D53"/>
    <w:rsid w:val="008E7E17"/>
    <w:rsid w:val="008F2EB1"/>
    <w:rsid w:val="008F5046"/>
    <w:rsid w:val="008F59A3"/>
    <w:rsid w:val="008F6114"/>
    <w:rsid w:val="008F6647"/>
    <w:rsid w:val="008F735A"/>
    <w:rsid w:val="0090027D"/>
    <w:rsid w:val="0090345F"/>
    <w:rsid w:val="00904F84"/>
    <w:rsid w:val="0091105D"/>
    <w:rsid w:val="009129F8"/>
    <w:rsid w:val="00914875"/>
    <w:rsid w:val="009148DB"/>
    <w:rsid w:val="00914D9A"/>
    <w:rsid w:val="00915CAC"/>
    <w:rsid w:val="0091655A"/>
    <w:rsid w:val="00920595"/>
    <w:rsid w:val="00922304"/>
    <w:rsid w:val="009234CB"/>
    <w:rsid w:val="00923E75"/>
    <w:rsid w:val="009253A6"/>
    <w:rsid w:val="00927121"/>
    <w:rsid w:val="00933279"/>
    <w:rsid w:val="00933A5A"/>
    <w:rsid w:val="00933B05"/>
    <w:rsid w:val="00934D51"/>
    <w:rsid w:val="00934F7F"/>
    <w:rsid w:val="009353BA"/>
    <w:rsid w:val="00937DF6"/>
    <w:rsid w:val="0094022C"/>
    <w:rsid w:val="00940CD4"/>
    <w:rsid w:val="00942266"/>
    <w:rsid w:val="00942AC1"/>
    <w:rsid w:val="00944388"/>
    <w:rsid w:val="00945BD0"/>
    <w:rsid w:val="00945FFB"/>
    <w:rsid w:val="0094636A"/>
    <w:rsid w:val="0094642B"/>
    <w:rsid w:val="0094721A"/>
    <w:rsid w:val="00951C2E"/>
    <w:rsid w:val="009520CF"/>
    <w:rsid w:val="00952A62"/>
    <w:rsid w:val="00953CE9"/>
    <w:rsid w:val="0095429D"/>
    <w:rsid w:val="0095533D"/>
    <w:rsid w:val="009613B5"/>
    <w:rsid w:val="00964755"/>
    <w:rsid w:val="00965809"/>
    <w:rsid w:val="00965B16"/>
    <w:rsid w:val="009672B3"/>
    <w:rsid w:val="00967B6A"/>
    <w:rsid w:val="0097022D"/>
    <w:rsid w:val="00970FDB"/>
    <w:rsid w:val="00971F99"/>
    <w:rsid w:val="00973185"/>
    <w:rsid w:val="0098163C"/>
    <w:rsid w:val="0098198E"/>
    <w:rsid w:val="009832CC"/>
    <w:rsid w:val="00990E25"/>
    <w:rsid w:val="00993C47"/>
    <w:rsid w:val="00996013"/>
    <w:rsid w:val="0099725A"/>
    <w:rsid w:val="009A0078"/>
    <w:rsid w:val="009A0D29"/>
    <w:rsid w:val="009A1692"/>
    <w:rsid w:val="009A3B6A"/>
    <w:rsid w:val="009A4355"/>
    <w:rsid w:val="009A70DF"/>
    <w:rsid w:val="009B080C"/>
    <w:rsid w:val="009B1995"/>
    <w:rsid w:val="009B1A27"/>
    <w:rsid w:val="009B3323"/>
    <w:rsid w:val="009B3F98"/>
    <w:rsid w:val="009B419B"/>
    <w:rsid w:val="009B481E"/>
    <w:rsid w:val="009B5D05"/>
    <w:rsid w:val="009B6B16"/>
    <w:rsid w:val="009B6C9E"/>
    <w:rsid w:val="009C268B"/>
    <w:rsid w:val="009C7CE1"/>
    <w:rsid w:val="009D1239"/>
    <w:rsid w:val="009D24A4"/>
    <w:rsid w:val="009D49FC"/>
    <w:rsid w:val="009D5E4C"/>
    <w:rsid w:val="009D6A51"/>
    <w:rsid w:val="009D747E"/>
    <w:rsid w:val="009D78C2"/>
    <w:rsid w:val="009E1902"/>
    <w:rsid w:val="009E1B70"/>
    <w:rsid w:val="009E1B80"/>
    <w:rsid w:val="009E257A"/>
    <w:rsid w:val="009E31DB"/>
    <w:rsid w:val="009E35E8"/>
    <w:rsid w:val="009E5ED3"/>
    <w:rsid w:val="009E6E6E"/>
    <w:rsid w:val="009F0F2F"/>
    <w:rsid w:val="009F29C4"/>
    <w:rsid w:val="009F4510"/>
    <w:rsid w:val="009F68D6"/>
    <w:rsid w:val="00A00BEF"/>
    <w:rsid w:val="00A015A0"/>
    <w:rsid w:val="00A020E3"/>
    <w:rsid w:val="00A03706"/>
    <w:rsid w:val="00A03AEA"/>
    <w:rsid w:val="00A04683"/>
    <w:rsid w:val="00A04756"/>
    <w:rsid w:val="00A04CA7"/>
    <w:rsid w:val="00A04F3E"/>
    <w:rsid w:val="00A051C0"/>
    <w:rsid w:val="00A05A58"/>
    <w:rsid w:val="00A06E1E"/>
    <w:rsid w:val="00A11072"/>
    <w:rsid w:val="00A117BA"/>
    <w:rsid w:val="00A11E77"/>
    <w:rsid w:val="00A12391"/>
    <w:rsid w:val="00A14785"/>
    <w:rsid w:val="00A17019"/>
    <w:rsid w:val="00A20EF5"/>
    <w:rsid w:val="00A21833"/>
    <w:rsid w:val="00A2190F"/>
    <w:rsid w:val="00A22AAF"/>
    <w:rsid w:val="00A2302F"/>
    <w:rsid w:val="00A24DC6"/>
    <w:rsid w:val="00A260A6"/>
    <w:rsid w:val="00A27D34"/>
    <w:rsid w:val="00A3143F"/>
    <w:rsid w:val="00A3249D"/>
    <w:rsid w:val="00A326B3"/>
    <w:rsid w:val="00A354A5"/>
    <w:rsid w:val="00A36051"/>
    <w:rsid w:val="00A36667"/>
    <w:rsid w:val="00A37308"/>
    <w:rsid w:val="00A4019B"/>
    <w:rsid w:val="00A40AAE"/>
    <w:rsid w:val="00A41981"/>
    <w:rsid w:val="00A41E37"/>
    <w:rsid w:val="00A4464E"/>
    <w:rsid w:val="00A45A08"/>
    <w:rsid w:val="00A46CAD"/>
    <w:rsid w:val="00A473E6"/>
    <w:rsid w:val="00A518A5"/>
    <w:rsid w:val="00A541A3"/>
    <w:rsid w:val="00A559DD"/>
    <w:rsid w:val="00A55F7C"/>
    <w:rsid w:val="00A57E34"/>
    <w:rsid w:val="00A64AFC"/>
    <w:rsid w:val="00A659AF"/>
    <w:rsid w:val="00A66037"/>
    <w:rsid w:val="00A73A0E"/>
    <w:rsid w:val="00A7688D"/>
    <w:rsid w:val="00A805CA"/>
    <w:rsid w:val="00A8269B"/>
    <w:rsid w:val="00A869D5"/>
    <w:rsid w:val="00A9115F"/>
    <w:rsid w:val="00A91EE1"/>
    <w:rsid w:val="00A931FA"/>
    <w:rsid w:val="00A94D72"/>
    <w:rsid w:val="00A96A55"/>
    <w:rsid w:val="00AA1189"/>
    <w:rsid w:val="00AA2376"/>
    <w:rsid w:val="00AA4B25"/>
    <w:rsid w:val="00AA4D8B"/>
    <w:rsid w:val="00AA528D"/>
    <w:rsid w:val="00AB0EAA"/>
    <w:rsid w:val="00AB1055"/>
    <w:rsid w:val="00AB42E6"/>
    <w:rsid w:val="00AB68A1"/>
    <w:rsid w:val="00AB702A"/>
    <w:rsid w:val="00AC1272"/>
    <w:rsid w:val="00AC20E7"/>
    <w:rsid w:val="00AC3310"/>
    <w:rsid w:val="00AC45BA"/>
    <w:rsid w:val="00AD32EF"/>
    <w:rsid w:val="00AD4AB9"/>
    <w:rsid w:val="00AD57CA"/>
    <w:rsid w:val="00AD73F8"/>
    <w:rsid w:val="00AE2FD5"/>
    <w:rsid w:val="00AE4C70"/>
    <w:rsid w:val="00AE4FE6"/>
    <w:rsid w:val="00AE5A0F"/>
    <w:rsid w:val="00AE6E14"/>
    <w:rsid w:val="00AF0BE4"/>
    <w:rsid w:val="00AF1FCC"/>
    <w:rsid w:val="00AF3072"/>
    <w:rsid w:val="00AF381B"/>
    <w:rsid w:val="00AF3FBD"/>
    <w:rsid w:val="00AF5FA9"/>
    <w:rsid w:val="00AF78F1"/>
    <w:rsid w:val="00B03564"/>
    <w:rsid w:val="00B035E1"/>
    <w:rsid w:val="00B0398C"/>
    <w:rsid w:val="00B04AA9"/>
    <w:rsid w:val="00B04B7F"/>
    <w:rsid w:val="00B0625F"/>
    <w:rsid w:val="00B0650D"/>
    <w:rsid w:val="00B06F8D"/>
    <w:rsid w:val="00B070E0"/>
    <w:rsid w:val="00B07C02"/>
    <w:rsid w:val="00B10020"/>
    <w:rsid w:val="00B119B1"/>
    <w:rsid w:val="00B11DA2"/>
    <w:rsid w:val="00B1204E"/>
    <w:rsid w:val="00B1453D"/>
    <w:rsid w:val="00B14973"/>
    <w:rsid w:val="00B20E7F"/>
    <w:rsid w:val="00B2143B"/>
    <w:rsid w:val="00B22965"/>
    <w:rsid w:val="00B30887"/>
    <w:rsid w:val="00B323AA"/>
    <w:rsid w:val="00B332B9"/>
    <w:rsid w:val="00B33C50"/>
    <w:rsid w:val="00B34AF6"/>
    <w:rsid w:val="00B35432"/>
    <w:rsid w:val="00B35804"/>
    <w:rsid w:val="00B4055B"/>
    <w:rsid w:val="00B406BA"/>
    <w:rsid w:val="00B40E9C"/>
    <w:rsid w:val="00B4339D"/>
    <w:rsid w:val="00B46C97"/>
    <w:rsid w:val="00B50503"/>
    <w:rsid w:val="00B51097"/>
    <w:rsid w:val="00B5279F"/>
    <w:rsid w:val="00B53620"/>
    <w:rsid w:val="00B603EE"/>
    <w:rsid w:val="00B60B0C"/>
    <w:rsid w:val="00B62373"/>
    <w:rsid w:val="00B638B5"/>
    <w:rsid w:val="00B65050"/>
    <w:rsid w:val="00B652C5"/>
    <w:rsid w:val="00B65555"/>
    <w:rsid w:val="00B70ED6"/>
    <w:rsid w:val="00B74225"/>
    <w:rsid w:val="00B759EE"/>
    <w:rsid w:val="00B76075"/>
    <w:rsid w:val="00B83E39"/>
    <w:rsid w:val="00B867A9"/>
    <w:rsid w:val="00B92EB7"/>
    <w:rsid w:val="00B9348D"/>
    <w:rsid w:val="00B941D9"/>
    <w:rsid w:val="00B96987"/>
    <w:rsid w:val="00B97EA0"/>
    <w:rsid w:val="00BA4E3B"/>
    <w:rsid w:val="00BA6316"/>
    <w:rsid w:val="00BA7A01"/>
    <w:rsid w:val="00BB02A8"/>
    <w:rsid w:val="00BB06CA"/>
    <w:rsid w:val="00BB0F0B"/>
    <w:rsid w:val="00BB2588"/>
    <w:rsid w:val="00BB271F"/>
    <w:rsid w:val="00BB4017"/>
    <w:rsid w:val="00BB65CC"/>
    <w:rsid w:val="00BC269C"/>
    <w:rsid w:val="00BC31E7"/>
    <w:rsid w:val="00BC390F"/>
    <w:rsid w:val="00BC529E"/>
    <w:rsid w:val="00BD2152"/>
    <w:rsid w:val="00BD498D"/>
    <w:rsid w:val="00BD52DD"/>
    <w:rsid w:val="00BE0613"/>
    <w:rsid w:val="00BE3D41"/>
    <w:rsid w:val="00BE4DE8"/>
    <w:rsid w:val="00BE67C9"/>
    <w:rsid w:val="00BF06BF"/>
    <w:rsid w:val="00BF2D7F"/>
    <w:rsid w:val="00BF4321"/>
    <w:rsid w:val="00BF6037"/>
    <w:rsid w:val="00BF64B1"/>
    <w:rsid w:val="00BF6562"/>
    <w:rsid w:val="00BF7906"/>
    <w:rsid w:val="00C0199A"/>
    <w:rsid w:val="00C045CC"/>
    <w:rsid w:val="00C04776"/>
    <w:rsid w:val="00C0626E"/>
    <w:rsid w:val="00C06F6F"/>
    <w:rsid w:val="00C10F46"/>
    <w:rsid w:val="00C163C2"/>
    <w:rsid w:val="00C16F57"/>
    <w:rsid w:val="00C20D4D"/>
    <w:rsid w:val="00C225BC"/>
    <w:rsid w:val="00C25256"/>
    <w:rsid w:val="00C254BE"/>
    <w:rsid w:val="00C257E6"/>
    <w:rsid w:val="00C278D2"/>
    <w:rsid w:val="00C27921"/>
    <w:rsid w:val="00C3793B"/>
    <w:rsid w:val="00C41FE1"/>
    <w:rsid w:val="00C428A9"/>
    <w:rsid w:val="00C45904"/>
    <w:rsid w:val="00C5281B"/>
    <w:rsid w:val="00C5331C"/>
    <w:rsid w:val="00C5447F"/>
    <w:rsid w:val="00C56EB5"/>
    <w:rsid w:val="00C62630"/>
    <w:rsid w:val="00C630F5"/>
    <w:rsid w:val="00C63746"/>
    <w:rsid w:val="00C67C85"/>
    <w:rsid w:val="00C730CD"/>
    <w:rsid w:val="00C735A8"/>
    <w:rsid w:val="00C76FC0"/>
    <w:rsid w:val="00C819E0"/>
    <w:rsid w:val="00C81FB3"/>
    <w:rsid w:val="00C823C9"/>
    <w:rsid w:val="00C82D9D"/>
    <w:rsid w:val="00C8363B"/>
    <w:rsid w:val="00C87932"/>
    <w:rsid w:val="00C9021D"/>
    <w:rsid w:val="00C917C7"/>
    <w:rsid w:val="00C9469C"/>
    <w:rsid w:val="00C94877"/>
    <w:rsid w:val="00C96715"/>
    <w:rsid w:val="00CA5FB5"/>
    <w:rsid w:val="00CA62A9"/>
    <w:rsid w:val="00CA6DC5"/>
    <w:rsid w:val="00CA7476"/>
    <w:rsid w:val="00CA775B"/>
    <w:rsid w:val="00CA7B14"/>
    <w:rsid w:val="00CB174D"/>
    <w:rsid w:val="00CB2B39"/>
    <w:rsid w:val="00CB3DA7"/>
    <w:rsid w:val="00CB4469"/>
    <w:rsid w:val="00CB6B99"/>
    <w:rsid w:val="00CB7306"/>
    <w:rsid w:val="00CC5D57"/>
    <w:rsid w:val="00CC665F"/>
    <w:rsid w:val="00CC7017"/>
    <w:rsid w:val="00CD0454"/>
    <w:rsid w:val="00CD071B"/>
    <w:rsid w:val="00CD3AEC"/>
    <w:rsid w:val="00CD3F34"/>
    <w:rsid w:val="00CD54DC"/>
    <w:rsid w:val="00CD5E73"/>
    <w:rsid w:val="00CD671E"/>
    <w:rsid w:val="00CE0878"/>
    <w:rsid w:val="00CE1385"/>
    <w:rsid w:val="00CE3135"/>
    <w:rsid w:val="00CE372D"/>
    <w:rsid w:val="00CE5CB1"/>
    <w:rsid w:val="00CF29CD"/>
    <w:rsid w:val="00CF2AD3"/>
    <w:rsid w:val="00CF4019"/>
    <w:rsid w:val="00CF51F1"/>
    <w:rsid w:val="00D02321"/>
    <w:rsid w:val="00D03DDA"/>
    <w:rsid w:val="00D04C5A"/>
    <w:rsid w:val="00D063FD"/>
    <w:rsid w:val="00D06E73"/>
    <w:rsid w:val="00D1016B"/>
    <w:rsid w:val="00D10CAD"/>
    <w:rsid w:val="00D1285B"/>
    <w:rsid w:val="00D14FF0"/>
    <w:rsid w:val="00D204DE"/>
    <w:rsid w:val="00D20774"/>
    <w:rsid w:val="00D227D8"/>
    <w:rsid w:val="00D22C6F"/>
    <w:rsid w:val="00D23114"/>
    <w:rsid w:val="00D23202"/>
    <w:rsid w:val="00D24AB2"/>
    <w:rsid w:val="00D30545"/>
    <w:rsid w:val="00D30731"/>
    <w:rsid w:val="00D33712"/>
    <w:rsid w:val="00D358BC"/>
    <w:rsid w:val="00D358C5"/>
    <w:rsid w:val="00D41D3C"/>
    <w:rsid w:val="00D41D4A"/>
    <w:rsid w:val="00D428F7"/>
    <w:rsid w:val="00D44032"/>
    <w:rsid w:val="00D467DF"/>
    <w:rsid w:val="00D469A7"/>
    <w:rsid w:val="00D46AEF"/>
    <w:rsid w:val="00D50198"/>
    <w:rsid w:val="00D5211D"/>
    <w:rsid w:val="00D524D3"/>
    <w:rsid w:val="00D5329E"/>
    <w:rsid w:val="00D54029"/>
    <w:rsid w:val="00D54EA1"/>
    <w:rsid w:val="00D57BE0"/>
    <w:rsid w:val="00D646CA"/>
    <w:rsid w:val="00D65343"/>
    <w:rsid w:val="00D676C2"/>
    <w:rsid w:val="00D70F5F"/>
    <w:rsid w:val="00D725C2"/>
    <w:rsid w:val="00D72738"/>
    <w:rsid w:val="00D72FFD"/>
    <w:rsid w:val="00D733D0"/>
    <w:rsid w:val="00D735A3"/>
    <w:rsid w:val="00D736E5"/>
    <w:rsid w:val="00D761FE"/>
    <w:rsid w:val="00D8173E"/>
    <w:rsid w:val="00D835FF"/>
    <w:rsid w:val="00D845B0"/>
    <w:rsid w:val="00D86578"/>
    <w:rsid w:val="00D87623"/>
    <w:rsid w:val="00D90F22"/>
    <w:rsid w:val="00D95FFB"/>
    <w:rsid w:val="00D978BC"/>
    <w:rsid w:val="00D97DCE"/>
    <w:rsid w:val="00DA0720"/>
    <w:rsid w:val="00DA0AD7"/>
    <w:rsid w:val="00DA0ED8"/>
    <w:rsid w:val="00DA1A63"/>
    <w:rsid w:val="00DA2088"/>
    <w:rsid w:val="00DA2758"/>
    <w:rsid w:val="00DA46ED"/>
    <w:rsid w:val="00DA563F"/>
    <w:rsid w:val="00DA79E0"/>
    <w:rsid w:val="00DB2B1F"/>
    <w:rsid w:val="00DB3740"/>
    <w:rsid w:val="00DB62D8"/>
    <w:rsid w:val="00DB7DE7"/>
    <w:rsid w:val="00DC13F4"/>
    <w:rsid w:val="00DC3757"/>
    <w:rsid w:val="00DC3996"/>
    <w:rsid w:val="00DC5091"/>
    <w:rsid w:val="00DC51BF"/>
    <w:rsid w:val="00DC5C5B"/>
    <w:rsid w:val="00DD1574"/>
    <w:rsid w:val="00DD1FA6"/>
    <w:rsid w:val="00DD2DBD"/>
    <w:rsid w:val="00DD61BB"/>
    <w:rsid w:val="00DD7025"/>
    <w:rsid w:val="00DD724D"/>
    <w:rsid w:val="00DE33F9"/>
    <w:rsid w:val="00DE7279"/>
    <w:rsid w:val="00DE7F43"/>
    <w:rsid w:val="00DF2626"/>
    <w:rsid w:val="00DF5C62"/>
    <w:rsid w:val="00DF6BEA"/>
    <w:rsid w:val="00DF78F1"/>
    <w:rsid w:val="00DF7989"/>
    <w:rsid w:val="00DF79C1"/>
    <w:rsid w:val="00E00F34"/>
    <w:rsid w:val="00E02F9D"/>
    <w:rsid w:val="00E0345C"/>
    <w:rsid w:val="00E0481B"/>
    <w:rsid w:val="00E0582D"/>
    <w:rsid w:val="00E12682"/>
    <w:rsid w:val="00E12701"/>
    <w:rsid w:val="00E15844"/>
    <w:rsid w:val="00E17DB4"/>
    <w:rsid w:val="00E20606"/>
    <w:rsid w:val="00E20DF2"/>
    <w:rsid w:val="00E226F7"/>
    <w:rsid w:val="00E24B11"/>
    <w:rsid w:val="00E24C55"/>
    <w:rsid w:val="00E25433"/>
    <w:rsid w:val="00E26781"/>
    <w:rsid w:val="00E275A4"/>
    <w:rsid w:val="00E31396"/>
    <w:rsid w:val="00E32820"/>
    <w:rsid w:val="00E3520D"/>
    <w:rsid w:val="00E3662F"/>
    <w:rsid w:val="00E367AD"/>
    <w:rsid w:val="00E37459"/>
    <w:rsid w:val="00E45B4B"/>
    <w:rsid w:val="00E46A71"/>
    <w:rsid w:val="00E50272"/>
    <w:rsid w:val="00E52535"/>
    <w:rsid w:val="00E54C9E"/>
    <w:rsid w:val="00E54FA2"/>
    <w:rsid w:val="00E571B1"/>
    <w:rsid w:val="00E5728E"/>
    <w:rsid w:val="00E5797B"/>
    <w:rsid w:val="00E602DD"/>
    <w:rsid w:val="00E610E7"/>
    <w:rsid w:val="00E62F5F"/>
    <w:rsid w:val="00E646AE"/>
    <w:rsid w:val="00E65174"/>
    <w:rsid w:val="00E67A8D"/>
    <w:rsid w:val="00E70D09"/>
    <w:rsid w:val="00E7342A"/>
    <w:rsid w:val="00E74735"/>
    <w:rsid w:val="00E74D49"/>
    <w:rsid w:val="00E775E2"/>
    <w:rsid w:val="00E776F0"/>
    <w:rsid w:val="00E77CE1"/>
    <w:rsid w:val="00E84C09"/>
    <w:rsid w:val="00E857D0"/>
    <w:rsid w:val="00E868D3"/>
    <w:rsid w:val="00E87AC9"/>
    <w:rsid w:val="00E87CE3"/>
    <w:rsid w:val="00E910F8"/>
    <w:rsid w:val="00E91318"/>
    <w:rsid w:val="00E92B72"/>
    <w:rsid w:val="00E9333C"/>
    <w:rsid w:val="00E93351"/>
    <w:rsid w:val="00E93546"/>
    <w:rsid w:val="00E940A5"/>
    <w:rsid w:val="00E96939"/>
    <w:rsid w:val="00E9799E"/>
    <w:rsid w:val="00E97AB3"/>
    <w:rsid w:val="00EA4CE7"/>
    <w:rsid w:val="00EA4EE6"/>
    <w:rsid w:val="00EB29CF"/>
    <w:rsid w:val="00EB5F04"/>
    <w:rsid w:val="00EB6A2D"/>
    <w:rsid w:val="00EB6DD2"/>
    <w:rsid w:val="00EB7B10"/>
    <w:rsid w:val="00EC23A9"/>
    <w:rsid w:val="00EC25D1"/>
    <w:rsid w:val="00EC29C9"/>
    <w:rsid w:val="00EC4A7E"/>
    <w:rsid w:val="00EC5820"/>
    <w:rsid w:val="00ED04CF"/>
    <w:rsid w:val="00ED0521"/>
    <w:rsid w:val="00ED1DFC"/>
    <w:rsid w:val="00ED37C9"/>
    <w:rsid w:val="00ED3A98"/>
    <w:rsid w:val="00ED60EE"/>
    <w:rsid w:val="00ED616D"/>
    <w:rsid w:val="00ED7180"/>
    <w:rsid w:val="00ED76A7"/>
    <w:rsid w:val="00EE3F1C"/>
    <w:rsid w:val="00EF0B3E"/>
    <w:rsid w:val="00EF2FA2"/>
    <w:rsid w:val="00EF3840"/>
    <w:rsid w:val="00EF77E0"/>
    <w:rsid w:val="00EF7917"/>
    <w:rsid w:val="00F00CD1"/>
    <w:rsid w:val="00F0146E"/>
    <w:rsid w:val="00F02CDB"/>
    <w:rsid w:val="00F02DA4"/>
    <w:rsid w:val="00F05ECB"/>
    <w:rsid w:val="00F07E09"/>
    <w:rsid w:val="00F1082E"/>
    <w:rsid w:val="00F10F34"/>
    <w:rsid w:val="00F121B4"/>
    <w:rsid w:val="00F1262A"/>
    <w:rsid w:val="00F130F1"/>
    <w:rsid w:val="00F1351C"/>
    <w:rsid w:val="00F14CF4"/>
    <w:rsid w:val="00F167D2"/>
    <w:rsid w:val="00F2294E"/>
    <w:rsid w:val="00F27E9B"/>
    <w:rsid w:val="00F305E6"/>
    <w:rsid w:val="00F339DA"/>
    <w:rsid w:val="00F52007"/>
    <w:rsid w:val="00F54DE5"/>
    <w:rsid w:val="00F56995"/>
    <w:rsid w:val="00F570B0"/>
    <w:rsid w:val="00F5793E"/>
    <w:rsid w:val="00F62CA6"/>
    <w:rsid w:val="00F635EF"/>
    <w:rsid w:val="00F6471E"/>
    <w:rsid w:val="00F65A9E"/>
    <w:rsid w:val="00F71713"/>
    <w:rsid w:val="00F72AC7"/>
    <w:rsid w:val="00F75C51"/>
    <w:rsid w:val="00F806CE"/>
    <w:rsid w:val="00F80967"/>
    <w:rsid w:val="00F81DDD"/>
    <w:rsid w:val="00F832A7"/>
    <w:rsid w:val="00F87C33"/>
    <w:rsid w:val="00F90C82"/>
    <w:rsid w:val="00F917FF"/>
    <w:rsid w:val="00F923F6"/>
    <w:rsid w:val="00F92930"/>
    <w:rsid w:val="00F92D5B"/>
    <w:rsid w:val="00F92EB6"/>
    <w:rsid w:val="00F944C7"/>
    <w:rsid w:val="00F96A3B"/>
    <w:rsid w:val="00F96EE7"/>
    <w:rsid w:val="00F978E3"/>
    <w:rsid w:val="00FA0D28"/>
    <w:rsid w:val="00FA36E2"/>
    <w:rsid w:val="00FA3C49"/>
    <w:rsid w:val="00FA6C6A"/>
    <w:rsid w:val="00FA753E"/>
    <w:rsid w:val="00FB24F4"/>
    <w:rsid w:val="00FB48AF"/>
    <w:rsid w:val="00FB4F9E"/>
    <w:rsid w:val="00FB6FD9"/>
    <w:rsid w:val="00FB7F0D"/>
    <w:rsid w:val="00FC2054"/>
    <w:rsid w:val="00FC47CE"/>
    <w:rsid w:val="00FC4F22"/>
    <w:rsid w:val="00FC5B6E"/>
    <w:rsid w:val="00FC5D03"/>
    <w:rsid w:val="00FD0371"/>
    <w:rsid w:val="00FD35AE"/>
    <w:rsid w:val="00FD42BF"/>
    <w:rsid w:val="00FD6822"/>
    <w:rsid w:val="00FD7351"/>
    <w:rsid w:val="00FE1084"/>
    <w:rsid w:val="00FE1503"/>
    <w:rsid w:val="00FE16CB"/>
    <w:rsid w:val="00FE2E27"/>
    <w:rsid w:val="00FE3654"/>
    <w:rsid w:val="00FE42D5"/>
    <w:rsid w:val="00FE4BD9"/>
    <w:rsid w:val="00FE729D"/>
    <w:rsid w:val="00FF1DE8"/>
    <w:rsid w:val="00FF26FE"/>
    <w:rsid w:val="00FF3F29"/>
    <w:rsid w:val="00FF4B5A"/>
    <w:rsid w:val="00FF5A5A"/>
    <w:rsid w:val="00FF702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825">
      <o:colormru v:ext="edit" colors="white,#03c,#f8f8f8"/>
    </o:shapedefaults>
    <o:shapelayout v:ext="edit">
      <o:idmap v:ext="edit" data="1"/>
      <o:rules v:ext="edit">
        <o:r id="V:Rule1" type="connector" idref="#Connecteur droit avec flèche 50"/>
        <o:r id="V:Rule2" type="connector" idref="#Connecteur droit avec flèche 132"/>
        <o:r id="V:Rule3" type="connector" idref="#Connecteur droit avec flèche 114"/>
        <o:r id="V:Rule4" type="connector" idref="#Connecteur droit avec flèche 135"/>
        <o:r id="V:Rule5" type="connector" idref="#Connecteur droit avec flèche 45"/>
        <o:r id="V:Rule6" type="connector" idref="#Connecteur droit avec flèche 112"/>
        <o:r id="V:Rule7" type="connector" idref="#Connecteur droit avec flèche 134"/>
        <o:r id="V:Rule8" type="connector" idref="#Connecteur droit avec flèche 131"/>
        <o:r id="V:Rule9" type="connector" idref="#Connecteur droit avec flèche 128"/>
        <o:r id="V:Rule10" type="connector" idref="#Connecteur droit avec flèche 136"/>
        <o:r id="V:Rule11" type="connector" idref="#Connecteur droit avec flèche 44"/>
        <o:r id="V:Rule12" type="connector" idref="#Connecteur droit avec flèche 47"/>
        <o:r id="V:Rule13" type="connector" idref="#Connecteur droit avec flèche 129"/>
        <o:r id="V:Rule14" type="connector" idref="#Connecteur droit avec flèche 133"/>
        <o:r id="V:Rule15" type="connector" idref="#Connecteur droit avec flèche 138"/>
        <o:r id="V:Rule16" type="connector" idref="#Connecteur droit avec flèche 111"/>
        <o:r id="V:Rule17" type="connector" idref="#Connecteur droit avec flèche 1"/>
        <o:r id="V:Rule18" type="connector" idref="#Connecteur droit avec flèche 113"/>
        <o:r id="V:Rule19" type="connector" idref="#Connecteur droit avec flèche 49"/>
        <o:r id="V:Rule20" type="connector" idref="#Connecteur droit avec flèche 130"/>
        <o:r id="V:Rule21" type="connector" idref="#Connecteur droit avec flèche 46"/>
        <o:r id="V:Rule22" type="connector" idref="#Connecteur droit avec flèche 48"/>
      </o:rules>
    </o:shapelayout>
  </w:shapeDefaults>
  <w:decimalSymbol w:val=","/>
  <w:listSeparator w:val=";"/>
  <w14:docId w14:val="0437A1BB"/>
  <w15:docId w15:val="{FA9BBD1D-CECD-431C-A4BB-F99AAB90B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09A8"/>
  </w:style>
  <w:style w:type="paragraph" w:styleId="Titre1">
    <w:name w:val="heading 1"/>
    <w:basedOn w:val="Normal"/>
    <w:next w:val="Normal"/>
    <w:link w:val="Titre1Car"/>
    <w:autoRedefine/>
    <w:uiPriority w:val="9"/>
    <w:qFormat/>
    <w:rsid w:val="003F560C"/>
    <w:pPr>
      <w:keepNext/>
      <w:keepLines/>
      <w:spacing w:before="480" w:after="0"/>
      <w:outlineLvl w:val="0"/>
    </w:pPr>
    <w:rPr>
      <w:rFonts w:asciiTheme="majorHAnsi" w:eastAsiaTheme="majorEastAsia" w:hAnsiTheme="majorHAnsi" w:cstheme="majorBidi"/>
      <w:b/>
      <w:bCs/>
      <w:sz w:val="40"/>
      <w:szCs w:val="28"/>
    </w:rPr>
  </w:style>
  <w:style w:type="paragraph" w:styleId="Titre2">
    <w:name w:val="heading 2"/>
    <w:basedOn w:val="Normal"/>
    <w:next w:val="Normal"/>
    <w:link w:val="Titre2Car"/>
    <w:uiPriority w:val="9"/>
    <w:unhideWhenUsed/>
    <w:qFormat/>
    <w:rsid w:val="006C5AF1"/>
    <w:pPr>
      <w:keepNext/>
      <w:keepLines/>
      <w:numPr>
        <w:numId w:val="1"/>
      </w:numPr>
      <w:spacing w:before="200" w:after="0"/>
      <w:outlineLvl w:val="1"/>
    </w:pPr>
    <w:rPr>
      <w:rFonts w:asciiTheme="majorHAnsi" w:eastAsiaTheme="majorEastAsia" w:hAnsiTheme="majorHAnsi" w:cstheme="majorBidi"/>
      <w:b/>
      <w:bCs/>
      <w:sz w:val="36"/>
      <w:szCs w:val="26"/>
    </w:rPr>
  </w:style>
  <w:style w:type="paragraph" w:styleId="Titre3">
    <w:name w:val="heading 3"/>
    <w:basedOn w:val="Normal"/>
    <w:next w:val="Normal"/>
    <w:link w:val="Titre3Car"/>
    <w:uiPriority w:val="9"/>
    <w:unhideWhenUsed/>
    <w:qFormat/>
    <w:rsid w:val="007C0FB3"/>
    <w:pPr>
      <w:keepNext/>
      <w:keepLines/>
      <w:numPr>
        <w:numId w:val="4"/>
      </w:numPr>
      <w:spacing w:before="200" w:after="0"/>
      <w:outlineLvl w:val="2"/>
    </w:pPr>
    <w:rPr>
      <w:rFonts w:asciiTheme="majorHAnsi" w:eastAsiaTheme="majorEastAsia" w:hAnsiTheme="majorHAnsi" w:cstheme="majorBidi"/>
      <w:b/>
      <w:bCs/>
      <w:sz w:val="32"/>
    </w:rPr>
  </w:style>
  <w:style w:type="paragraph" w:styleId="Titre4">
    <w:name w:val="heading 4"/>
    <w:basedOn w:val="Titre3"/>
    <w:next w:val="Normal"/>
    <w:link w:val="Titre4Car"/>
    <w:uiPriority w:val="9"/>
    <w:unhideWhenUsed/>
    <w:qFormat/>
    <w:rsid w:val="004B4DDE"/>
    <w:pPr>
      <w:numPr>
        <w:ilvl w:val="1"/>
      </w:numPr>
      <w:outlineLvl w:val="3"/>
    </w:pPr>
    <w:rPr>
      <w:sz w:val="28"/>
      <w:szCs w:val="28"/>
    </w:rPr>
  </w:style>
  <w:style w:type="paragraph" w:styleId="Titre5">
    <w:name w:val="heading 5"/>
    <w:aliases w:val="Titre 4.3a"/>
    <w:basedOn w:val="Normal"/>
    <w:next w:val="Normal"/>
    <w:link w:val="Titre5Car"/>
    <w:uiPriority w:val="9"/>
    <w:unhideWhenUsed/>
    <w:qFormat/>
    <w:rsid w:val="00D50198"/>
    <w:pPr>
      <w:keepNext/>
      <w:keepLines/>
      <w:spacing w:before="200" w:after="0"/>
      <w:outlineLvl w:val="4"/>
    </w:pPr>
    <w:rPr>
      <w:rFonts w:asciiTheme="majorHAnsi" w:eastAsiaTheme="majorEastAsia" w:hAnsiTheme="majorHAnsi" w:cstheme="majorBidi"/>
      <w:b/>
      <w:color w:val="000000" w:themeColor="text1"/>
      <w:sz w:val="28"/>
    </w:rPr>
  </w:style>
  <w:style w:type="paragraph" w:styleId="Titre6">
    <w:name w:val="heading 6"/>
    <w:basedOn w:val="Normal"/>
    <w:next w:val="Normal"/>
    <w:link w:val="Titre6Car"/>
    <w:uiPriority w:val="9"/>
    <w:semiHidden/>
    <w:unhideWhenUsed/>
    <w:qFormat/>
    <w:rsid w:val="00BF64B1"/>
    <w:pPr>
      <w:keepNext/>
      <w:keepLines/>
      <w:spacing w:before="200" w:after="0"/>
      <w:ind w:left="36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F64B1"/>
    <w:pPr>
      <w:keepNext/>
      <w:keepLines/>
      <w:spacing w:before="200" w:after="0"/>
      <w:ind w:left="432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F64B1"/>
    <w:pPr>
      <w:keepNext/>
      <w:keepLines/>
      <w:spacing w:before="200" w:after="0"/>
      <w:ind w:left="504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BF64B1"/>
    <w:pPr>
      <w:keepNext/>
      <w:keepLines/>
      <w:spacing w:before="200" w:after="0"/>
      <w:ind w:left="576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776F0"/>
    <w:pPr>
      <w:ind w:left="720"/>
      <w:contextualSpacing/>
    </w:pPr>
  </w:style>
  <w:style w:type="character" w:customStyle="1" w:styleId="Titre1Car">
    <w:name w:val="Titre 1 Car"/>
    <w:basedOn w:val="Policepardfaut"/>
    <w:link w:val="Titre1"/>
    <w:uiPriority w:val="9"/>
    <w:rsid w:val="003F560C"/>
    <w:rPr>
      <w:rFonts w:asciiTheme="majorHAnsi" w:eastAsiaTheme="majorEastAsia" w:hAnsiTheme="majorHAnsi" w:cstheme="majorBidi"/>
      <w:b/>
      <w:bCs/>
      <w:sz w:val="40"/>
      <w:szCs w:val="28"/>
    </w:rPr>
  </w:style>
  <w:style w:type="character" w:customStyle="1" w:styleId="Titre2Car">
    <w:name w:val="Titre 2 Car"/>
    <w:basedOn w:val="Policepardfaut"/>
    <w:link w:val="Titre2"/>
    <w:uiPriority w:val="9"/>
    <w:rsid w:val="006C5AF1"/>
    <w:rPr>
      <w:rFonts w:asciiTheme="majorHAnsi" w:eastAsiaTheme="majorEastAsia" w:hAnsiTheme="majorHAnsi" w:cstheme="majorBidi"/>
      <w:b/>
      <w:bCs/>
      <w:sz w:val="36"/>
      <w:szCs w:val="26"/>
    </w:rPr>
  </w:style>
  <w:style w:type="paragraph" w:styleId="Titre">
    <w:name w:val="Title"/>
    <w:aliases w:val="Titre3"/>
    <w:basedOn w:val="Normal"/>
    <w:next w:val="Normal"/>
    <w:link w:val="TitreCar"/>
    <w:autoRedefine/>
    <w:uiPriority w:val="10"/>
    <w:qFormat/>
    <w:rsid w:val="00C278D2"/>
    <w:pPr>
      <w:pBdr>
        <w:bottom w:val="single" w:sz="8" w:space="4" w:color="4F81BD" w:themeColor="accent1"/>
      </w:pBdr>
      <w:spacing w:after="300" w:line="240" w:lineRule="auto"/>
      <w:contextualSpacing/>
    </w:pPr>
    <w:rPr>
      <w:rFonts w:asciiTheme="majorHAnsi" w:eastAsiaTheme="majorEastAsia" w:hAnsiTheme="majorHAnsi" w:cstheme="majorBidi"/>
      <w:b/>
      <w:spacing w:val="5"/>
      <w:kern w:val="28"/>
      <w:sz w:val="32"/>
      <w:szCs w:val="52"/>
    </w:rPr>
  </w:style>
  <w:style w:type="character" w:customStyle="1" w:styleId="TitreCar">
    <w:name w:val="Titre Car"/>
    <w:aliases w:val="Titre3 Car"/>
    <w:basedOn w:val="Policepardfaut"/>
    <w:link w:val="Titre"/>
    <w:uiPriority w:val="10"/>
    <w:rsid w:val="00C278D2"/>
    <w:rPr>
      <w:rFonts w:asciiTheme="majorHAnsi" w:eastAsiaTheme="majorEastAsia" w:hAnsiTheme="majorHAnsi" w:cstheme="majorBidi"/>
      <w:b/>
      <w:spacing w:val="5"/>
      <w:kern w:val="28"/>
      <w:sz w:val="32"/>
      <w:szCs w:val="52"/>
    </w:rPr>
  </w:style>
  <w:style w:type="paragraph" w:styleId="Sous-titre">
    <w:name w:val="Subtitle"/>
    <w:aliases w:val="titre4"/>
    <w:basedOn w:val="Normal"/>
    <w:next w:val="Normal"/>
    <w:link w:val="Sous-titreCar"/>
    <w:uiPriority w:val="11"/>
    <w:qFormat/>
    <w:rsid w:val="00165624"/>
    <w:rPr>
      <w:rFonts w:asciiTheme="majorHAnsi" w:eastAsiaTheme="majorEastAsia" w:hAnsiTheme="majorHAnsi" w:cstheme="majorBidi"/>
      <w:b/>
      <w:iCs/>
      <w:spacing w:val="15"/>
      <w:sz w:val="28"/>
      <w:szCs w:val="24"/>
    </w:rPr>
  </w:style>
  <w:style w:type="character" w:customStyle="1" w:styleId="Sous-titreCar">
    <w:name w:val="Sous-titre Car"/>
    <w:aliases w:val="titre4 Car"/>
    <w:basedOn w:val="Policepardfaut"/>
    <w:link w:val="Sous-titre"/>
    <w:uiPriority w:val="11"/>
    <w:rsid w:val="00165624"/>
    <w:rPr>
      <w:rFonts w:asciiTheme="majorHAnsi" w:eastAsiaTheme="majorEastAsia" w:hAnsiTheme="majorHAnsi" w:cstheme="majorBidi"/>
      <w:b/>
      <w:iCs/>
      <w:spacing w:val="15"/>
      <w:sz w:val="28"/>
      <w:szCs w:val="24"/>
    </w:rPr>
  </w:style>
  <w:style w:type="character" w:customStyle="1" w:styleId="Titre3Car">
    <w:name w:val="Titre 3 Car"/>
    <w:basedOn w:val="Policepardfaut"/>
    <w:link w:val="Titre3"/>
    <w:uiPriority w:val="9"/>
    <w:rsid w:val="007C0FB3"/>
    <w:rPr>
      <w:rFonts w:asciiTheme="majorHAnsi" w:eastAsiaTheme="majorEastAsia" w:hAnsiTheme="majorHAnsi" w:cstheme="majorBidi"/>
      <w:b/>
      <w:bCs/>
      <w:sz w:val="32"/>
    </w:rPr>
  </w:style>
  <w:style w:type="character" w:customStyle="1" w:styleId="Titre4Car">
    <w:name w:val="Titre 4 Car"/>
    <w:basedOn w:val="Policepardfaut"/>
    <w:link w:val="Titre4"/>
    <w:uiPriority w:val="9"/>
    <w:rsid w:val="004B4DDE"/>
    <w:rPr>
      <w:rFonts w:asciiTheme="majorHAnsi" w:eastAsiaTheme="majorEastAsia" w:hAnsiTheme="majorHAnsi" w:cstheme="majorBidi"/>
      <w:b/>
      <w:bCs/>
      <w:sz w:val="28"/>
      <w:szCs w:val="28"/>
    </w:rPr>
  </w:style>
  <w:style w:type="paragraph" w:styleId="Sansinterligne">
    <w:name w:val="No Spacing"/>
    <w:aliases w:val="Titre2"/>
    <w:uiPriority w:val="1"/>
    <w:qFormat/>
    <w:rsid w:val="005E1BA1"/>
    <w:pPr>
      <w:numPr>
        <w:numId w:val="5"/>
      </w:numPr>
      <w:spacing w:after="0" w:line="240" w:lineRule="auto"/>
    </w:pPr>
    <w:rPr>
      <w:rFonts w:asciiTheme="majorHAnsi" w:hAnsiTheme="majorHAnsi"/>
      <w:b/>
      <w:sz w:val="28"/>
    </w:rPr>
  </w:style>
  <w:style w:type="paragraph" w:styleId="En-ttedetabledesmatires">
    <w:name w:val="TOC Heading"/>
    <w:basedOn w:val="Titre1"/>
    <w:next w:val="Normal"/>
    <w:uiPriority w:val="39"/>
    <w:semiHidden/>
    <w:unhideWhenUsed/>
    <w:qFormat/>
    <w:rsid w:val="00F52007"/>
    <w:pPr>
      <w:outlineLvl w:val="9"/>
    </w:pPr>
    <w:rPr>
      <w:sz w:val="28"/>
    </w:rPr>
  </w:style>
  <w:style w:type="paragraph" w:styleId="TM1">
    <w:name w:val="toc 1"/>
    <w:basedOn w:val="Normal"/>
    <w:next w:val="Normal"/>
    <w:autoRedefine/>
    <w:uiPriority w:val="39"/>
    <w:unhideWhenUsed/>
    <w:rsid w:val="00F52007"/>
    <w:pPr>
      <w:spacing w:after="100"/>
    </w:pPr>
  </w:style>
  <w:style w:type="paragraph" w:styleId="TM2">
    <w:name w:val="toc 2"/>
    <w:basedOn w:val="Normal"/>
    <w:next w:val="Normal"/>
    <w:autoRedefine/>
    <w:uiPriority w:val="39"/>
    <w:unhideWhenUsed/>
    <w:rsid w:val="00F52007"/>
    <w:pPr>
      <w:spacing w:after="100"/>
      <w:ind w:left="220"/>
    </w:pPr>
  </w:style>
  <w:style w:type="paragraph" w:styleId="TM3">
    <w:name w:val="toc 3"/>
    <w:basedOn w:val="Normal"/>
    <w:next w:val="Normal"/>
    <w:autoRedefine/>
    <w:uiPriority w:val="39"/>
    <w:unhideWhenUsed/>
    <w:rsid w:val="00F52007"/>
    <w:pPr>
      <w:spacing w:after="100"/>
      <w:ind w:left="440"/>
    </w:pPr>
  </w:style>
  <w:style w:type="character" w:styleId="Lienhypertexte">
    <w:name w:val="Hyperlink"/>
    <w:basedOn w:val="Policepardfaut"/>
    <w:uiPriority w:val="99"/>
    <w:unhideWhenUsed/>
    <w:rsid w:val="00F52007"/>
    <w:rPr>
      <w:color w:val="0000FF" w:themeColor="hyperlink"/>
      <w:u w:val="single"/>
    </w:rPr>
  </w:style>
  <w:style w:type="paragraph" w:styleId="Textedebulles">
    <w:name w:val="Balloon Text"/>
    <w:basedOn w:val="Normal"/>
    <w:link w:val="TextedebullesCar"/>
    <w:uiPriority w:val="99"/>
    <w:semiHidden/>
    <w:unhideWhenUsed/>
    <w:rsid w:val="00F5200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52007"/>
    <w:rPr>
      <w:rFonts w:ascii="Tahoma" w:hAnsi="Tahoma" w:cs="Tahoma"/>
      <w:sz w:val="16"/>
      <w:szCs w:val="16"/>
    </w:rPr>
  </w:style>
  <w:style w:type="paragraph" w:styleId="Corpsdetexte">
    <w:name w:val="Body Text"/>
    <w:basedOn w:val="Normal"/>
    <w:link w:val="CorpsdetexteCar"/>
    <w:semiHidden/>
    <w:qFormat/>
    <w:rsid w:val="00A11072"/>
    <w:pPr>
      <w:widowControl w:val="0"/>
      <w:suppressAutoHyphens/>
      <w:spacing w:after="120" w:line="259" w:lineRule="auto"/>
      <w:jc w:val="both"/>
    </w:pPr>
    <w:rPr>
      <w:rFonts w:ascii="Times New Roman" w:eastAsia="Arial Unicode MS" w:hAnsi="Times New Roman" w:cs="Times New Roman"/>
      <w:sz w:val="24"/>
      <w:szCs w:val="24"/>
      <w:lang w:eastAsia="fr-FR"/>
    </w:rPr>
  </w:style>
  <w:style w:type="character" w:customStyle="1" w:styleId="CorpsdetexteCar">
    <w:name w:val="Corps de texte Car"/>
    <w:basedOn w:val="Policepardfaut"/>
    <w:link w:val="Corpsdetexte"/>
    <w:semiHidden/>
    <w:rsid w:val="00A11072"/>
    <w:rPr>
      <w:rFonts w:ascii="Times New Roman" w:eastAsia="Arial Unicode MS" w:hAnsi="Times New Roman" w:cs="Times New Roman"/>
      <w:sz w:val="24"/>
      <w:szCs w:val="24"/>
      <w:lang w:eastAsia="fr-FR"/>
    </w:rPr>
  </w:style>
  <w:style w:type="character" w:customStyle="1" w:styleId="Titre5Car">
    <w:name w:val="Titre 5 Car"/>
    <w:aliases w:val="Titre 4.3a Car"/>
    <w:basedOn w:val="Policepardfaut"/>
    <w:link w:val="Titre5"/>
    <w:uiPriority w:val="9"/>
    <w:rsid w:val="00D50198"/>
    <w:rPr>
      <w:rFonts w:asciiTheme="majorHAnsi" w:eastAsiaTheme="majorEastAsia" w:hAnsiTheme="majorHAnsi" w:cstheme="majorBidi"/>
      <w:b/>
      <w:color w:val="000000" w:themeColor="text1"/>
      <w:sz w:val="28"/>
    </w:rPr>
  </w:style>
  <w:style w:type="paragraph" w:styleId="En-tte">
    <w:name w:val="header"/>
    <w:basedOn w:val="Normal"/>
    <w:link w:val="En-tteCar"/>
    <w:uiPriority w:val="99"/>
    <w:unhideWhenUsed/>
    <w:rsid w:val="00A12391"/>
    <w:pPr>
      <w:tabs>
        <w:tab w:val="center" w:pos="4536"/>
        <w:tab w:val="right" w:pos="9072"/>
      </w:tabs>
      <w:spacing w:after="0" w:line="240" w:lineRule="auto"/>
    </w:pPr>
  </w:style>
  <w:style w:type="character" w:customStyle="1" w:styleId="En-tteCar">
    <w:name w:val="En-tête Car"/>
    <w:basedOn w:val="Policepardfaut"/>
    <w:link w:val="En-tte"/>
    <w:uiPriority w:val="99"/>
    <w:rsid w:val="00A12391"/>
  </w:style>
  <w:style w:type="paragraph" w:styleId="Pieddepage">
    <w:name w:val="footer"/>
    <w:basedOn w:val="Normal"/>
    <w:link w:val="PieddepageCar"/>
    <w:uiPriority w:val="99"/>
    <w:unhideWhenUsed/>
    <w:rsid w:val="00A1239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12391"/>
  </w:style>
  <w:style w:type="paragraph" w:styleId="NormalWeb">
    <w:name w:val="Normal (Web)"/>
    <w:basedOn w:val="Normal"/>
    <w:uiPriority w:val="99"/>
    <w:unhideWhenUsed/>
    <w:rsid w:val="00A00BE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ighlight-purple">
    <w:name w:val="highlight-purple"/>
    <w:basedOn w:val="Policepardfaut"/>
    <w:rsid w:val="00A00BEF"/>
  </w:style>
  <w:style w:type="character" w:customStyle="1" w:styleId="highlight-orange">
    <w:name w:val="highlight-orange"/>
    <w:basedOn w:val="Policepardfaut"/>
    <w:rsid w:val="00A00BEF"/>
  </w:style>
  <w:style w:type="character" w:customStyle="1" w:styleId="highlight-green">
    <w:name w:val="highlight-green"/>
    <w:basedOn w:val="Policepardfaut"/>
    <w:rsid w:val="00A00BEF"/>
  </w:style>
  <w:style w:type="character" w:customStyle="1" w:styleId="highlight-blue">
    <w:name w:val="highlight-blue"/>
    <w:basedOn w:val="Policepardfaut"/>
    <w:rsid w:val="00A00BEF"/>
  </w:style>
  <w:style w:type="character" w:customStyle="1" w:styleId="Titre6Car">
    <w:name w:val="Titre 6 Car"/>
    <w:basedOn w:val="Policepardfaut"/>
    <w:link w:val="Titre6"/>
    <w:uiPriority w:val="9"/>
    <w:semiHidden/>
    <w:rsid w:val="00BF64B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BF64B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BF64B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F64B1"/>
    <w:rPr>
      <w:rFonts w:asciiTheme="majorHAnsi" w:eastAsiaTheme="majorEastAsia" w:hAnsiTheme="majorHAnsi" w:cstheme="majorBidi"/>
      <w:i/>
      <w:iCs/>
      <w:color w:val="404040" w:themeColor="text1" w:themeTint="BF"/>
      <w:sz w:val="20"/>
      <w:szCs w:val="20"/>
    </w:rPr>
  </w:style>
  <w:style w:type="character" w:customStyle="1" w:styleId="lang-en">
    <w:name w:val="lang-en"/>
    <w:basedOn w:val="Policepardfaut"/>
    <w:rsid w:val="00BF4321"/>
  </w:style>
  <w:style w:type="character" w:customStyle="1" w:styleId="mw-headline">
    <w:name w:val="mw-headline"/>
    <w:basedOn w:val="Policepardfaut"/>
    <w:rsid w:val="00BF4321"/>
  </w:style>
  <w:style w:type="character" w:customStyle="1" w:styleId="mw-editsection">
    <w:name w:val="mw-editsection"/>
    <w:basedOn w:val="Policepardfaut"/>
    <w:rsid w:val="00BF4321"/>
  </w:style>
  <w:style w:type="character" w:customStyle="1" w:styleId="mw-editsection-bracket">
    <w:name w:val="mw-editsection-bracket"/>
    <w:basedOn w:val="Policepardfaut"/>
    <w:rsid w:val="00BF4321"/>
  </w:style>
  <w:style w:type="character" w:customStyle="1" w:styleId="mw-editsection-divider">
    <w:name w:val="mw-editsection-divider"/>
    <w:basedOn w:val="Policepardfaut"/>
    <w:rsid w:val="00BF4321"/>
  </w:style>
  <w:style w:type="character" w:customStyle="1" w:styleId="tr">
    <w:name w:val="tr"/>
    <w:basedOn w:val="Policepardfaut"/>
    <w:rsid w:val="0094721A"/>
  </w:style>
  <w:style w:type="character" w:styleId="lev">
    <w:name w:val="Strong"/>
    <w:basedOn w:val="Policepardfaut"/>
    <w:uiPriority w:val="22"/>
    <w:qFormat/>
    <w:rsid w:val="00451F0D"/>
    <w:rPr>
      <w:b/>
      <w:bCs/>
    </w:rPr>
  </w:style>
  <w:style w:type="paragraph" w:customStyle="1" w:styleId="Normal1">
    <w:name w:val="Normal1"/>
    <w:basedOn w:val="Normal"/>
    <w:rsid w:val="00DB62D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DB62D8"/>
    <w:rPr>
      <w:i/>
      <w:iCs/>
    </w:rPr>
  </w:style>
  <w:style w:type="paragraph" w:styleId="Notedebasdepage">
    <w:name w:val="footnote text"/>
    <w:basedOn w:val="Normal"/>
    <w:link w:val="NotedebasdepageCar"/>
    <w:uiPriority w:val="99"/>
    <w:semiHidden/>
    <w:unhideWhenUsed/>
    <w:rsid w:val="00DA46E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A46ED"/>
    <w:rPr>
      <w:sz w:val="20"/>
      <w:szCs w:val="20"/>
    </w:rPr>
  </w:style>
  <w:style w:type="character" w:styleId="Appelnotedebasdep">
    <w:name w:val="footnote reference"/>
    <w:basedOn w:val="Policepardfaut"/>
    <w:uiPriority w:val="99"/>
    <w:semiHidden/>
    <w:unhideWhenUsed/>
    <w:rsid w:val="00DA46ED"/>
    <w:rPr>
      <w:vertAlign w:val="superscript"/>
    </w:rPr>
  </w:style>
  <w:style w:type="table" w:styleId="Grilledutableau">
    <w:name w:val="Table Grid"/>
    <w:basedOn w:val="TableauNormal"/>
    <w:uiPriority w:val="59"/>
    <w:rsid w:val="006E24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872F83"/>
    <w:rPr>
      <w:sz w:val="16"/>
      <w:szCs w:val="16"/>
    </w:rPr>
  </w:style>
  <w:style w:type="paragraph" w:styleId="Commentaire">
    <w:name w:val="annotation text"/>
    <w:basedOn w:val="Normal"/>
    <w:link w:val="CommentaireCar"/>
    <w:uiPriority w:val="99"/>
    <w:semiHidden/>
    <w:unhideWhenUsed/>
    <w:rsid w:val="00872F83"/>
    <w:pPr>
      <w:spacing w:line="240" w:lineRule="auto"/>
    </w:pPr>
    <w:rPr>
      <w:sz w:val="20"/>
      <w:szCs w:val="20"/>
    </w:rPr>
  </w:style>
  <w:style w:type="character" w:customStyle="1" w:styleId="CommentaireCar">
    <w:name w:val="Commentaire Car"/>
    <w:basedOn w:val="Policepardfaut"/>
    <w:link w:val="Commentaire"/>
    <w:uiPriority w:val="99"/>
    <w:semiHidden/>
    <w:rsid w:val="00872F83"/>
    <w:rPr>
      <w:sz w:val="20"/>
      <w:szCs w:val="20"/>
    </w:rPr>
  </w:style>
  <w:style w:type="paragraph" w:styleId="Objetducommentaire">
    <w:name w:val="annotation subject"/>
    <w:basedOn w:val="Commentaire"/>
    <w:next w:val="Commentaire"/>
    <w:link w:val="ObjetducommentaireCar"/>
    <w:uiPriority w:val="99"/>
    <w:semiHidden/>
    <w:unhideWhenUsed/>
    <w:rsid w:val="00872F83"/>
    <w:rPr>
      <w:b/>
      <w:bCs/>
    </w:rPr>
  </w:style>
  <w:style w:type="character" w:customStyle="1" w:styleId="ObjetducommentaireCar">
    <w:name w:val="Objet du commentaire Car"/>
    <w:basedOn w:val="CommentaireCar"/>
    <w:link w:val="Objetducommentaire"/>
    <w:uiPriority w:val="99"/>
    <w:semiHidden/>
    <w:rsid w:val="00872F83"/>
    <w:rPr>
      <w:b/>
      <w:bCs/>
      <w:sz w:val="20"/>
      <w:szCs w:val="20"/>
    </w:rPr>
  </w:style>
  <w:style w:type="paragraph" w:styleId="PrformatHTML">
    <w:name w:val="HTML Preformatted"/>
    <w:basedOn w:val="Normal"/>
    <w:link w:val="PrformatHTMLCar"/>
    <w:uiPriority w:val="99"/>
    <w:semiHidden/>
    <w:unhideWhenUsed/>
    <w:rsid w:val="00B623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B62373"/>
    <w:rPr>
      <w:rFonts w:ascii="Courier New" w:eastAsia="Times New Roman" w:hAnsi="Courier New" w:cs="Courier New"/>
      <w:sz w:val="20"/>
      <w:szCs w:val="20"/>
      <w:lang w:eastAsia="fr-FR"/>
    </w:rPr>
  </w:style>
  <w:style w:type="character" w:customStyle="1" w:styleId="italique">
    <w:name w:val="italique"/>
    <w:basedOn w:val="Policepardfaut"/>
    <w:rsid w:val="00712E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562388">
      <w:bodyDiv w:val="1"/>
      <w:marLeft w:val="0"/>
      <w:marRight w:val="0"/>
      <w:marTop w:val="0"/>
      <w:marBottom w:val="0"/>
      <w:divBdr>
        <w:top w:val="none" w:sz="0" w:space="0" w:color="auto"/>
        <w:left w:val="none" w:sz="0" w:space="0" w:color="auto"/>
        <w:bottom w:val="none" w:sz="0" w:space="0" w:color="auto"/>
        <w:right w:val="none" w:sz="0" w:space="0" w:color="auto"/>
      </w:divBdr>
    </w:div>
    <w:div w:id="65494990">
      <w:bodyDiv w:val="1"/>
      <w:marLeft w:val="0"/>
      <w:marRight w:val="0"/>
      <w:marTop w:val="0"/>
      <w:marBottom w:val="0"/>
      <w:divBdr>
        <w:top w:val="none" w:sz="0" w:space="0" w:color="auto"/>
        <w:left w:val="none" w:sz="0" w:space="0" w:color="auto"/>
        <w:bottom w:val="none" w:sz="0" w:space="0" w:color="auto"/>
        <w:right w:val="none" w:sz="0" w:space="0" w:color="auto"/>
      </w:divBdr>
    </w:div>
    <w:div w:id="194542212">
      <w:bodyDiv w:val="1"/>
      <w:marLeft w:val="0"/>
      <w:marRight w:val="0"/>
      <w:marTop w:val="0"/>
      <w:marBottom w:val="0"/>
      <w:divBdr>
        <w:top w:val="none" w:sz="0" w:space="0" w:color="auto"/>
        <w:left w:val="none" w:sz="0" w:space="0" w:color="auto"/>
        <w:bottom w:val="none" w:sz="0" w:space="0" w:color="auto"/>
        <w:right w:val="none" w:sz="0" w:space="0" w:color="auto"/>
      </w:divBdr>
    </w:div>
    <w:div w:id="228032051">
      <w:bodyDiv w:val="1"/>
      <w:marLeft w:val="0"/>
      <w:marRight w:val="0"/>
      <w:marTop w:val="0"/>
      <w:marBottom w:val="0"/>
      <w:divBdr>
        <w:top w:val="none" w:sz="0" w:space="0" w:color="auto"/>
        <w:left w:val="none" w:sz="0" w:space="0" w:color="auto"/>
        <w:bottom w:val="none" w:sz="0" w:space="0" w:color="auto"/>
        <w:right w:val="none" w:sz="0" w:space="0" w:color="auto"/>
      </w:divBdr>
    </w:div>
    <w:div w:id="262225975">
      <w:bodyDiv w:val="1"/>
      <w:marLeft w:val="0"/>
      <w:marRight w:val="0"/>
      <w:marTop w:val="0"/>
      <w:marBottom w:val="0"/>
      <w:divBdr>
        <w:top w:val="none" w:sz="0" w:space="0" w:color="auto"/>
        <w:left w:val="none" w:sz="0" w:space="0" w:color="auto"/>
        <w:bottom w:val="none" w:sz="0" w:space="0" w:color="auto"/>
        <w:right w:val="none" w:sz="0" w:space="0" w:color="auto"/>
      </w:divBdr>
    </w:div>
    <w:div w:id="264002212">
      <w:bodyDiv w:val="1"/>
      <w:marLeft w:val="0"/>
      <w:marRight w:val="0"/>
      <w:marTop w:val="0"/>
      <w:marBottom w:val="0"/>
      <w:divBdr>
        <w:top w:val="none" w:sz="0" w:space="0" w:color="auto"/>
        <w:left w:val="none" w:sz="0" w:space="0" w:color="auto"/>
        <w:bottom w:val="none" w:sz="0" w:space="0" w:color="auto"/>
        <w:right w:val="none" w:sz="0" w:space="0" w:color="auto"/>
      </w:divBdr>
    </w:div>
    <w:div w:id="323825013">
      <w:bodyDiv w:val="1"/>
      <w:marLeft w:val="0"/>
      <w:marRight w:val="0"/>
      <w:marTop w:val="0"/>
      <w:marBottom w:val="0"/>
      <w:divBdr>
        <w:top w:val="none" w:sz="0" w:space="0" w:color="auto"/>
        <w:left w:val="none" w:sz="0" w:space="0" w:color="auto"/>
        <w:bottom w:val="none" w:sz="0" w:space="0" w:color="auto"/>
        <w:right w:val="none" w:sz="0" w:space="0" w:color="auto"/>
      </w:divBdr>
    </w:div>
    <w:div w:id="329069540">
      <w:bodyDiv w:val="1"/>
      <w:marLeft w:val="0"/>
      <w:marRight w:val="0"/>
      <w:marTop w:val="0"/>
      <w:marBottom w:val="0"/>
      <w:divBdr>
        <w:top w:val="none" w:sz="0" w:space="0" w:color="auto"/>
        <w:left w:val="none" w:sz="0" w:space="0" w:color="auto"/>
        <w:bottom w:val="none" w:sz="0" w:space="0" w:color="auto"/>
        <w:right w:val="none" w:sz="0" w:space="0" w:color="auto"/>
      </w:divBdr>
    </w:div>
    <w:div w:id="336153938">
      <w:bodyDiv w:val="1"/>
      <w:marLeft w:val="0"/>
      <w:marRight w:val="0"/>
      <w:marTop w:val="0"/>
      <w:marBottom w:val="0"/>
      <w:divBdr>
        <w:top w:val="none" w:sz="0" w:space="0" w:color="auto"/>
        <w:left w:val="none" w:sz="0" w:space="0" w:color="auto"/>
        <w:bottom w:val="none" w:sz="0" w:space="0" w:color="auto"/>
        <w:right w:val="none" w:sz="0" w:space="0" w:color="auto"/>
      </w:divBdr>
    </w:div>
    <w:div w:id="382288128">
      <w:bodyDiv w:val="1"/>
      <w:marLeft w:val="0"/>
      <w:marRight w:val="0"/>
      <w:marTop w:val="0"/>
      <w:marBottom w:val="0"/>
      <w:divBdr>
        <w:top w:val="none" w:sz="0" w:space="0" w:color="auto"/>
        <w:left w:val="none" w:sz="0" w:space="0" w:color="auto"/>
        <w:bottom w:val="none" w:sz="0" w:space="0" w:color="auto"/>
        <w:right w:val="none" w:sz="0" w:space="0" w:color="auto"/>
      </w:divBdr>
    </w:div>
    <w:div w:id="483471208">
      <w:bodyDiv w:val="1"/>
      <w:marLeft w:val="0"/>
      <w:marRight w:val="0"/>
      <w:marTop w:val="0"/>
      <w:marBottom w:val="0"/>
      <w:divBdr>
        <w:top w:val="none" w:sz="0" w:space="0" w:color="auto"/>
        <w:left w:val="none" w:sz="0" w:space="0" w:color="auto"/>
        <w:bottom w:val="none" w:sz="0" w:space="0" w:color="auto"/>
        <w:right w:val="none" w:sz="0" w:space="0" w:color="auto"/>
      </w:divBdr>
    </w:div>
    <w:div w:id="485708569">
      <w:bodyDiv w:val="1"/>
      <w:marLeft w:val="0"/>
      <w:marRight w:val="0"/>
      <w:marTop w:val="0"/>
      <w:marBottom w:val="0"/>
      <w:divBdr>
        <w:top w:val="none" w:sz="0" w:space="0" w:color="auto"/>
        <w:left w:val="none" w:sz="0" w:space="0" w:color="auto"/>
        <w:bottom w:val="none" w:sz="0" w:space="0" w:color="auto"/>
        <w:right w:val="none" w:sz="0" w:space="0" w:color="auto"/>
      </w:divBdr>
      <w:divsChild>
        <w:div w:id="1562332026">
          <w:marLeft w:val="432"/>
          <w:marRight w:val="0"/>
          <w:marTop w:val="360"/>
          <w:marBottom w:val="0"/>
          <w:divBdr>
            <w:top w:val="none" w:sz="0" w:space="0" w:color="auto"/>
            <w:left w:val="none" w:sz="0" w:space="0" w:color="auto"/>
            <w:bottom w:val="none" w:sz="0" w:space="0" w:color="auto"/>
            <w:right w:val="none" w:sz="0" w:space="0" w:color="auto"/>
          </w:divBdr>
        </w:div>
        <w:div w:id="792291518">
          <w:marLeft w:val="432"/>
          <w:marRight w:val="0"/>
          <w:marTop w:val="360"/>
          <w:marBottom w:val="0"/>
          <w:divBdr>
            <w:top w:val="none" w:sz="0" w:space="0" w:color="auto"/>
            <w:left w:val="none" w:sz="0" w:space="0" w:color="auto"/>
            <w:bottom w:val="none" w:sz="0" w:space="0" w:color="auto"/>
            <w:right w:val="none" w:sz="0" w:space="0" w:color="auto"/>
          </w:divBdr>
        </w:div>
        <w:div w:id="1660186122">
          <w:marLeft w:val="432"/>
          <w:marRight w:val="0"/>
          <w:marTop w:val="360"/>
          <w:marBottom w:val="0"/>
          <w:divBdr>
            <w:top w:val="none" w:sz="0" w:space="0" w:color="auto"/>
            <w:left w:val="none" w:sz="0" w:space="0" w:color="auto"/>
            <w:bottom w:val="none" w:sz="0" w:space="0" w:color="auto"/>
            <w:right w:val="none" w:sz="0" w:space="0" w:color="auto"/>
          </w:divBdr>
        </w:div>
      </w:divsChild>
    </w:div>
    <w:div w:id="496654130">
      <w:bodyDiv w:val="1"/>
      <w:marLeft w:val="0"/>
      <w:marRight w:val="0"/>
      <w:marTop w:val="0"/>
      <w:marBottom w:val="0"/>
      <w:divBdr>
        <w:top w:val="none" w:sz="0" w:space="0" w:color="auto"/>
        <w:left w:val="none" w:sz="0" w:space="0" w:color="auto"/>
        <w:bottom w:val="none" w:sz="0" w:space="0" w:color="auto"/>
        <w:right w:val="none" w:sz="0" w:space="0" w:color="auto"/>
      </w:divBdr>
    </w:div>
    <w:div w:id="526873386">
      <w:bodyDiv w:val="1"/>
      <w:marLeft w:val="0"/>
      <w:marRight w:val="0"/>
      <w:marTop w:val="0"/>
      <w:marBottom w:val="0"/>
      <w:divBdr>
        <w:top w:val="none" w:sz="0" w:space="0" w:color="auto"/>
        <w:left w:val="none" w:sz="0" w:space="0" w:color="auto"/>
        <w:bottom w:val="none" w:sz="0" w:space="0" w:color="auto"/>
        <w:right w:val="none" w:sz="0" w:space="0" w:color="auto"/>
      </w:divBdr>
    </w:div>
    <w:div w:id="563951996">
      <w:bodyDiv w:val="1"/>
      <w:marLeft w:val="0"/>
      <w:marRight w:val="0"/>
      <w:marTop w:val="0"/>
      <w:marBottom w:val="0"/>
      <w:divBdr>
        <w:top w:val="none" w:sz="0" w:space="0" w:color="auto"/>
        <w:left w:val="none" w:sz="0" w:space="0" w:color="auto"/>
        <w:bottom w:val="none" w:sz="0" w:space="0" w:color="auto"/>
        <w:right w:val="none" w:sz="0" w:space="0" w:color="auto"/>
      </w:divBdr>
    </w:div>
    <w:div w:id="616133620">
      <w:bodyDiv w:val="1"/>
      <w:marLeft w:val="0"/>
      <w:marRight w:val="0"/>
      <w:marTop w:val="0"/>
      <w:marBottom w:val="0"/>
      <w:divBdr>
        <w:top w:val="none" w:sz="0" w:space="0" w:color="auto"/>
        <w:left w:val="none" w:sz="0" w:space="0" w:color="auto"/>
        <w:bottom w:val="none" w:sz="0" w:space="0" w:color="auto"/>
        <w:right w:val="none" w:sz="0" w:space="0" w:color="auto"/>
      </w:divBdr>
      <w:divsChild>
        <w:div w:id="475949968">
          <w:marLeft w:val="0"/>
          <w:marRight w:val="0"/>
          <w:marTop w:val="0"/>
          <w:marBottom w:val="0"/>
          <w:divBdr>
            <w:top w:val="none" w:sz="0" w:space="0" w:color="auto"/>
            <w:left w:val="none" w:sz="0" w:space="0" w:color="auto"/>
            <w:bottom w:val="none" w:sz="0" w:space="0" w:color="auto"/>
            <w:right w:val="none" w:sz="0" w:space="0" w:color="auto"/>
          </w:divBdr>
          <w:divsChild>
            <w:div w:id="6369140">
              <w:marLeft w:val="0"/>
              <w:marRight w:val="0"/>
              <w:marTop w:val="0"/>
              <w:marBottom w:val="0"/>
              <w:divBdr>
                <w:top w:val="none" w:sz="0" w:space="0" w:color="auto"/>
                <w:left w:val="none" w:sz="0" w:space="0" w:color="auto"/>
                <w:bottom w:val="none" w:sz="0" w:space="0" w:color="auto"/>
                <w:right w:val="none" w:sz="0" w:space="0" w:color="auto"/>
              </w:divBdr>
            </w:div>
            <w:div w:id="188688955">
              <w:marLeft w:val="0"/>
              <w:marRight w:val="0"/>
              <w:marTop w:val="0"/>
              <w:marBottom w:val="0"/>
              <w:divBdr>
                <w:top w:val="none" w:sz="0" w:space="0" w:color="auto"/>
                <w:left w:val="none" w:sz="0" w:space="0" w:color="auto"/>
                <w:bottom w:val="none" w:sz="0" w:space="0" w:color="auto"/>
                <w:right w:val="none" w:sz="0" w:space="0" w:color="auto"/>
              </w:divBdr>
            </w:div>
          </w:divsChild>
        </w:div>
        <w:div w:id="248540962">
          <w:marLeft w:val="0"/>
          <w:marRight w:val="0"/>
          <w:marTop w:val="0"/>
          <w:marBottom w:val="0"/>
          <w:divBdr>
            <w:top w:val="none" w:sz="0" w:space="0" w:color="auto"/>
            <w:left w:val="none" w:sz="0" w:space="0" w:color="auto"/>
            <w:bottom w:val="none" w:sz="0" w:space="0" w:color="auto"/>
            <w:right w:val="none" w:sz="0" w:space="0" w:color="auto"/>
          </w:divBdr>
        </w:div>
      </w:divsChild>
    </w:div>
    <w:div w:id="633948007">
      <w:bodyDiv w:val="1"/>
      <w:marLeft w:val="0"/>
      <w:marRight w:val="0"/>
      <w:marTop w:val="0"/>
      <w:marBottom w:val="0"/>
      <w:divBdr>
        <w:top w:val="none" w:sz="0" w:space="0" w:color="auto"/>
        <w:left w:val="none" w:sz="0" w:space="0" w:color="auto"/>
        <w:bottom w:val="none" w:sz="0" w:space="0" w:color="auto"/>
        <w:right w:val="none" w:sz="0" w:space="0" w:color="auto"/>
      </w:divBdr>
    </w:div>
    <w:div w:id="659771866">
      <w:bodyDiv w:val="1"/>
      <w:marLeft w:val="0"/>
      <w:marRight w:val="0"/>
      <w:marTop w:val="0"/>
      <w:marBottom w:val="0"/>
      <w:divBdr>
        <w:top w:val="none" w:sz="0" w:space="0" w:color="auto"/>
        <w:left w:val="none" w:sz="0" w:space="0" w:color="auto"/>
        <w:bottom w:val="none" w:sz="0" w:space="0" w:color="auto"/>
        <w:right w:val="none" w:sz="0" w:space="0" w:color="auto"/>
      </w:divBdr>
      <w:divsChild>
        <w:div w:id="1247692041">
          <w:blockQuote w:val="1"/>
          <w:marLeft w:val="720"/>
          <w:marRight w:val="720"/>
          <w:marTop w:val="100"/>
          <w:marBottom w:val="100"/>
          <w:divBdr>
            <w:top w:val="none" w:sz="0" w:space="0" w:color="auto"/>
            <w:left w:val="none" w:sz="0" w:space="0" w:color="auto"/>
            <w:bottom w:val="none" w:sz="0" w:space="0" w:color="auto"/>
            <w:right w:val="none" w:sz="0" w:space="0" w:color="auto"/>
          </w:divBdr>
        </w:div>
        <w:div w:id="192958635">
          <w:blockQuote w:val="1"/>
          <w:marLeft w:val="720"/>
          <w:marRight w:val="720"/>
          <w:marTop w:val="100"/>
          <w:marBottom w:val="100"/>
          <w:divBdr>
            <w:top w:val="none" w:sz="0" w:space="0" w:color="auto"/>
            <w:left w:val="none" w:sz="0" w:space="0" w:color="auto"/>
            <w:bottom w:val="none" w:sz="0" w:space="0" w:color="auto"/>
            <w:right w:val="none" w:sz="0" w:space="0" w:color="auto"/>
          </w:divBdr>
        </w:div>
        <w:div w:id="584732345">
          <w:blockQuote w:val="1"/>
          <w:marLeft w:val="720"/>
          <w:marRight w:val="720"/>
          <w:marTop w:val="100"/>
          <w:marBottom w:val="100"/>
          <w:divBdr>
            <w:top w:val="none" w:sz="0" w:space="0" w:color="auto"/>
            <w:left w:val="none" w:sz="0" w:space="0" w:color="auto"/>
            <w:bottom w:val="none" w:sz="0" w:space="0" w:color="auto"/>
            <w:right w:val="none" w:sz="0" w:space="0" w:color="auto"/>
          </w:divBdr>
        </w:div>
        <w:div w:id="947003085">
          <w:blockQuote w:val="1"/>
          <w:marLeft w:val="720"/>
          <w:marRight w:val="720"/>
          <w:marTop w:val="100"/>
          <w:marBottom w:val="100"/>
          <w:divBdr>
            <w:top w:val="none" w:sz="0" w:space="0" w:color="auto"/>
            <w:left w:val="none" w:sz="0" w:space="0" w:color="auto"/>
            <w:bottom w:val="none" w:sz="0" w:space="0" w:color="auto"/>
            <w:right w:val="none" w:sz="0" w:space="0" w:color="auto"/>
          </w:divBdr>
        </w:div>
        <w:div w:id="91227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44074">
      <w:bodyDiv w:val="1"/>
      <w:marLeft w:val="0"/>
      <w:marRight w:val="0"/>
      <w:marTop w:val="0"/>
      <w:marBottom w:val="0"/>
      <w:divBdr>
        <w:top w:val="none" w:sz="0" w:space="0" w:color="auto"/>
        <w:left w:val="none" w:sz="0" w:space="0" w:color="auto"/>
        <w:bottom w:val="none" w:sz="0" w:space="0" w:color="auto"/>
        <w:right w:val="none" w:sz="0" w:space="0" w:color="auto"/>
      </w:divBdr>
    </w:div>
    <w:div w:id="827673503">
      <w:bodyDiv w:val="1"/>
      <w:marLeft w:val="0"/>
      <w:marRight w:val="0"/>
      <w:marTop w:val="0"/>
      <w:marBottom w:val="0"/>
      <w:divBdr>
        <w:top w:val="none" w:sz="0" w:space="0" w:color="auto"/>
        <w:left w:val="none" w:sz="0" w:space="0" w:color="auto"/>
        <w:bottom w:val="none" w:sz="0" w:space="0" w:color="auto"/>
        <w:right w:val="none" w:sz="0" w:space="0" w:color="auto"/>
      </w:divBdr>
    </w:div>
    <w:div w:id="834226636">
      <w:bodyDiv w:val="1"/>
      <w:marLeft w:val="0"/>
      <w:marRight w:val="0"/>
      <w:marTop w:val="0"/>
      <w:marBottom w:val="0"/>
      <w:divBdr>
        <w:top w:val="none" w:sz="0" w:space="0" w:color="auto"/>
        <w:left w:val="none" w:sz="0" w:space="0" w:color="auto"/>
        <w:bottom w:val="none" w:sz="0" w:space="0" w:color="auto"/>
        <w:right w:val="none" w:sz="0" w:space="0" w:color="auto"/>
      </w:divBdr>
    </w:div>
    <w:div w:id="929316386">
      <w:bodyDiv w:val="1"/>
      <w:marLeft w:val="0"/>
      <w:marRight w:val="0"/>
      <w:marTop w:val="0"/>
      <w:marBottom w:val="0"/>
      <w:divBdr>
        <w:top w:val="none" w:sz="0" w:space="0" w:color="auto"/>
        <w:left w:val="none" w:sz="0" w:space="0" w:color="auto"/>
        <w:bottom w:val="none" w:sz="0" w:space="0" w:color="auto"/>
        <w:right w:val="none" w:sz="0" w:space="0" w:color="auto"/>
      </w:divBdr>
    </w:div>
    <w:div w:id="945428688">
      <w:bodyDiv w:val="1"/>
      <w:marLeft w:val="0"/>
      <w:marRight w:val="0"/>
      <w:marTop w:val="0"/>
      <w:marBottom w:val="0"/>
      <w:divBdr>
        <w:top w:val="none" w:sz="0" w:space="0" w:color="auto"/>
        <w:left w:val="none" w:sz="0" w:space="0" w:color="auto"/>
        <w:bottom w:val="none" w:sz="0" w:space="0" w:color="auto"/>
        <w:right w:val="none" w:sz="0" w:space="0" w:color="auto"/>
      </w:divBdr>
    </w:div>
    <w:div w:id="1033770020">
      <w:bodyDiv w:val="1"/>
      <w:marLeft w:val="0"/>
      <w:marRight w:val="0"/>
      <w:marTop w:val="0"/>
      <w:marBottom w:val="0"/>
      <w:divBdr>
        <w:top w:val="none" w:sz="0" w:space="0" w:color="auto"/>
        <w:left w:val="none" w:sz="0" w:space="0" w:color="auto"/>
        <w:bottom w:val="none" w:sz="0" w:space="0" w:color="auto"/>
        <w:right w:val="none" w:sz="0" w:space="0" w:color="auto"/>
      </w:divBdr>
      <w:divsChild>
        <w:div w:id="379331341">
          <w:marLeft w:val="0"/>
          <w:marRight w:val="0"/>
          <w:marTop w:val="0"/>
          <w:marBottom w:val="0"/>
          <w:divBdr>
            <w:top w:val="none" w:sz="0" w:space="0" w:color="auto"/>
            <w:left w:val="none" w:sz="0" w:space="0" w:color="auto"/>
            <w:bottom w:val="none" w:sz="0" w:space="0" w:color="auto"/>
            <w:right w:val="none" w:sz="0" w:space="0" w:color="auto"/>
          </w:divBdr>
          <w:divsChild>
            <w:div w:id="109386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0284">
      <w:bodyDiv w:val="1"/>
      <w:marLeft w:val="0"/>
      <w:marRight w:val="0"/>
      <w:marTop w:val="0"/>
      <w:marBottom w:val="0"/>
      <w:divBdr>
        <w:top w:val="none" w:sz="0" w:space="0" w:color="auto"/>
        <w:left w:val="none" w:sz="0" w:space="0" w:color="auto"/>
        <w:bottom w:val="none" w:sz="0" w:space="0" w:color="auto"/>
        <w:right w:val="none" w:sz="0" w:space="0" w:color="auto"/>
      </w:divBdr>
    </w:div>
    <w:div w:id="1207841157">
      <w:bodyDiv w:val="1"/>
      <w:marLeft w:val="0"/>
      <w:marRight w:val="0"/>
      <w:marTop w:val="0"/>
      <w:marBottom w:val="0"/>
      <w:divBdr>
        <w:top w:val="none" w:sz="0" w:space="0" w:color="auto"/>
        <w:left w:val="none" w:sz="0" w:space="0" w:color="auto"/>
        <w:bottom w:val="none" w:sz="0" w:space="0" w:color="auto"/>
        <w:right w:val="none" w:sz="0" w:space="0" w:color="auto"/>
      </w:divBdr>
    </w:div>
    <w:div w:id="1390498899">
      <w:bodyDiv w:val="1"/>
      <w:marLeft w:val="0"/>
      <w:marRight w:val="0"/>
      <w:marTop w:val="0"/>
      <w:marBottom w:val="0"/>
      <w:divBdr>
        <w:top w:val="none" w:sz="0" w:space="0" w:color="auto"/>
        <w:left w:val="none" w:sz="0" w:space="0" w:color="auto"/>
        <w:bottom w:val="none" w:sz="0" w:space="0" w:color="auto"/>
        <w:right w:val="none" w:sz="0" w:space="0" w:color="auto"/>
      </w:divBdr>
    </w:div>
    <w:div w:id="1416584569">
      <w:bodyDiv w:val="1"/>
      <w:marLeft w:val="0"/>
      <w:marRight w:val="0"/>
      <w:marTop w:val="0"/>
      <w:marBottom w:val="0"/>
      <w:divBdr>
        <w:top w:val="none" w:sz="0" w:space="0" w:color="auto"/>
        <w:left w:val="none" w:sz="0" w:space="0" w:color="auto"/>
        <w:bottom w:val="none" w:sz="0" w:space="0" w:color="auto"/>
        <w:right w:val="none" w:sz="0" w:space="0" w:color="auto"/>
      </w:divBdr>
    </w:div>
    <w:div w:id="1418288190">
      <w:bodyDiv w:val="1"/>
      <w:marLeft w:val="0"/>
      <w:marRight w:val="0"/>
      <w:marTop w:val="0"/>
      <w:marBottom w:val="0"/>
      <w:divBdr>
        <w:top w:val="none" w:sz="0" w:space="0" w:color="auto"/>
        <w:left w:val="none" w:sz="0" w:space="0" w:color="auto"/>
        <w:bottom w:val="none" w:sz="0" w:space="0" w:color="auto"/>
        <w:right w:val="none" w:sz="0" w:space="0" w:color="auto"/>
      </w:divBdr>
    </w:div>
    <w:div w:id="1419981095">
      <w:bodyDiv w:val="1"/>
      <w:marLeft w:val="0"/>
      <w:marRight w:val="0"/>
      <w:marTop w:val="0"/>
      <w:marBottom w:val="0"/>
      <w:divBdr>
        <w:top w:val="none" w:sz="0" w:space="0" w:color="auto"/>
        <w:left w:val="none" w:sz="0" w:space="0" w:color="auto"/>
        <w:bottom w:val="none" w:sz="0" w:space="0" w:color="auto"/>
        <w:right w:val="none" w:sz="0" w:space="0" w:color="auto"/>
      </w:divBdr>
    </w:div>
    <w:div w:id="1445462084">
      <w:bodyDiv w:val="1"/>
      <w:marLeft w:val="0"/>
      <w:marRight w:val="0"/>
      <w:marTop w:val="0"/>
      <w:marBottom w:val="0"/>
      <w:divBdr>
        <w:top w:val="none" w:sz="0" w:space="0" w:color="auto"/>
        <w:left w:val="none" w:sz="0" w:space="0" w:color="auto"/>
        <w:bottom w:val="none" w:sz="0" w:space="0" w:color="auto"/>
        <w:right w:val="none" w:sz="0" w:space="0" w:color="auto"/>
      </w:divBdr>
    </w:div>
    <w:div w:id="1445732545">
      <w:bodyDiv w:val="1"/>
      <w:marLeft w:val="0"/>
      <w:marRight w:val="0"/>
      <w:marTop w:val="0"/>
      <w:marBottom w:val="0"/>
      <w:divBdr>
        <w:top w:val="none" w:sz="0" w:space="0" w:color="auto"/>
        <w:left w:val="none" w:sz="0" w:space="0" w:color="auto"/>
        <w:bottom w:val="none" w:sz="0" w:space="0" w:color="auto"/>
        <w:right w:val="none" w:sz="0" w:space="0" w:color="auto"/>
      </w:divBdr>
    </w:div>
    <w:div w:id="1452869199">
      <w:bodyDiv w:val="1"/>
      <w:marLeft w:val="0"/>
      <w:marRight w:val="0"/>
      <w:marTop w:val="0"/>
      <w:marBottom w:val="0"/>
      <w:divBdr>
        <w:top w:val="none" w:sz="0" w:space="0" w:color="auto"/>
        <w:left w:val="none" w:sz="0" w:space="0" w:color="auto"/>
        <w:bottom w:val="none" w:sz="0" w:space="0" w:color="auto"/>
        <w:right w:val="none" w:sz="0" w:space="0" w:color="auto"/>
      </w:divBdr>
      <w:divsChild>
        <w:div w:id="1782607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279963">
      <w:bodyDiv w:val="1"/>
      <w:marLeft w:val="0"/>
      <w:marRight w:val="0"/>
      <w:marTop w:val="0"/>
      <w:marBottom w:val="0"/>
      <w:divBdr>
        <w:top w:val="none" w:sz="0" w:space="0" w:color="auto"/>
        <w:left w:val="none" w:sz="0" w:space="0" w:color="auto"/>
        <w:bottom w:val="none" w:sz="0" w:space="0" w:color="auto"/>
        <w:right w:val="none" w:sz="0" w:space="0" w:color="auto"/>
      </w:divBdr>
    </w:div>
    <w:div w:id="1484393373">
      <w:bodyDiv w:val="1"/>
      <w:marLeft w:val="0"/>
      <w:marRight w:val="0"/>
      <w:marTop w:val="0"/>
      <w:marBottom w:val="0"/>
      <w:divBdr>
        <w:top w:val="none" w:sz="0" w:space="0" w:color="auto"/>
        <w:left w:val="none" w:sz="0" w:space="0" w:color="auto"/>
        <w:bottom w:val="none" w:sz="0" w:space="0" w:color="auto"/>
        <w:right w:val="none" w:sz="0" w:space="0" w:color="auto"/>
      </w:divBdr>
    </w:div>
    <w:div w:id="1499422999">
      <w:bodyDiv w:val="1"/>
      <w:marLeft w:val="0"/>
      <w:marRight w:val="0"/>
      <w:marTop w:val="0"/>
      <w:marBottom w:val="0"/>
      <w:divBdr>
        <w:top w:val="none" w:sz="0" w:space="0" w:color="auto"/>
        <w:left w:val="none" w:sz="0" w:space="0" w:color="auto"/>
        <w:bottom w:val="none" w:sz="0" w:space="0" w:color="auto"/>
        <w:right w:val="none" w:sz="0" w:space="0" w:color="auto"/>
      </w:divBdr>
    </w:div>
    <w:div w:id="1499927882">
      <w:bodyDiv w:val="1"/>
      <w:marLeft w:val="0"/>
      <w:marRight w:val="0"/>
      <w:marTop w:val="0"/>
      <w:marBottom w:val="0"/>
      <w:divBdr>
        <w:top w:val="none" w:sz="0" w:space="0" w:color="auto"/>
        <w:left w:val="none" w:sz="0" w:space="0" w:color="auto"/>
        <w:bottom w:val="none" w:sz="0" w:space="0" w:color="auto"/>
        <w:right w:val="none" w:sz="0" w:space="0" w:color="auto"/>
      </w:divBdr>
    </w:div>
    <w:div w:id="1594781195">
      <w:bodyDiv w:val="1"/>
      <w:marLeft w:val="0"/>
      <w:marRight w:val="0"/>
      <w:marTop w:val="0"/>
      <w:marBottom w:val="0"/>
      <w:divBdr>
        <w:top w:val="none" w:sz="0" w:space="0" w:color="auto"/>
        <w:left w:val="none" w:sz="0" w:space="0" w:color="auto"/>
        <w:bottom w:val="none" w:sz="0" w:space="0" w:color="auto"/>
        <w:right w:val="none" w:sz="0" w:space="0" w:color="auto"/>
      </w:divBdr>
    </w:div>
    <w:div w:id="1645162048">
      <w:bodyDiv w:val="1"/>
      <w:marLeft w:val="0"/>
      <w:marRight w:val="0"/>
      <w:marTop w:val="0"/>
      <w:marBottom w:val="0"/>
      <w:divBdr>
        <w:top w:val="none" w:sz="0" w:space="0" w:color="auto"/>
        <w:left w:val="none" w:sz="0" w:space="0" w:color="auto"/>
        <w:bottom w:val="none" w:sz="0" w:space="0" w:color="auto"/>
        <w:right w:val="none" w:sz="0" w:space="0" w:color="auto"/>
      </w:divBdr>
    </w:div>
    <w:div w:id="1677876100">
      <w:bodyDiv w:val="1"/>
      <w:marLeft w:val="0"/>
      <w:marRight w:val="0"/>
      <w:marTop w:val="0"/>
      <w:marBottom w:val="0"/>
      <w:divBdr>
        <w:top w:val="none" w:sz="0" w:space="0" w:color="auto"/>
        <w:left w:val="none" w:sz="0" w:space="0" w:color="auto"/>
        <w:bottom w:val="none" w:sz="0" w:space="0" w:color="auto"/>
        <w:right w:val="none" w:sz="0" w:space="0" w:color="auto"/>
      </w:divBdr>
    </w:div>
    <w:div w:id="1737824164">
      <w:bodyDiv w:val="1"/>
      <w:marLeft w:val="0"/>
      <w:marRight w:val="0"/>
      <w:marTop w:val="0"/>
      <w:marBottom w:val="0"/>
      <w:divBdr>
        <w:top w:val="none" w:sz="0" w:space="0" w:color="auto"/>
        <w:left w:val="none" w:sz="0" w:space="0" w:color="auto"/>
        <w:bottom w:val="none" w:sz="0" w:space="0" w:color="auto"/>
        <w:right w:val="none" w:sz="0" w:space="0" w:color="auto"/>
      </w:divBdr>
    </w:div>
    <w:div w:id="1806267641">
      <w:bodyDiv w:val="1"/>
      <w:marLeft w:val="0"/>
      <w:marRight w:val="0"/>
      <w:marTop w:val="0"/>
      <w:marBottom w:val="0"/>
      <w:divBdr>
        <w:top w:val="none" w:sz="0" w:space="0" w:color="auto"/>
        <w:left w:val="none" w:sz="0" w:space="0" w:color="auto"/>
        <w:bottom w:val="none" w:sz="0" w:space="0" w:color="auto"/>
        <w:right w:val="none" w:sz="0" w:space="0" w:color="auto"/>
      </w:divBdr>
    </w:div>
    <w:div w:id="1841580514">
      <w:bodyDiv w:val="1"/>
      <w:marLeft w:val="0"/>
      <w:marRight w:val="0"/>
      <w:marTop w:val="0"/>
      <w:marBottom w:val="0"/>
      <w:divBdr>
        <w:top w:val="none" w:sz="0" w:space="0" w:color="auto"/>
        <w:left w:val="none" w:sz="0" w:space="0" w:color="auto"/>
        <w:bottom w:val="none" w:sz="0" w:space="0" w:color="auto"/>
        <w:right w:val="none" w:sz="0" w:space="0" w:color="auto"/>
      </w:divBdr>
    </w:div>
    <w:div w:id="1853953474">
      <w:bodyDiv w:val="1"/>
      <w:marLeft w:val="0"/>
      <w:marRight w:val="0"/>
      <w:marTop w:val="0"/>
      <w:marBottom w:val="0"/>
      <w:divBdr>
        <w:top w:val="none" w:sz="0" w:space="0" w:color="auto"/>
        <w:left w:val="none" w:sz="0" w:space="0" w:color="auto"/>
        <w:bottom w:val="none" w:sz="0" w:space="0" w:color="auto"/>
        <w:right w:val="none" w:sz="0" w:space="0" w:color="auto"/>
      </w:divBdr>
    </w:div>
    <w:div w:id="1986162184">
      <w:bodyDiv w:val="1"/>
      <w:marLeft w:val="0"/>
      <w:marRight w:val="0"/>
      <w:marTop w:val="0"/>
      <w:marBottom w:val="0"/>
      <w:divBdr>
        <w:top w:val="none" w:sz="0" w:space="0" w:color="auto"/>
        <w:left w:val="none" w:sz="0" w:space="0" w:color="auto"/>
        <w:bottom w:val="none" w:sz="0" w:space="0" w:color="auto"/>
        <w:right w:val="none" w:sz="0" w:space="0" w:color="auto"/>
      </w:divBdr>
    </w:div>
    <w:div w:id="2039113487">
      <w:bodyDiv w:val="1"/>
      <w:marLeft w:val="0"/>
      <w:marRight w:val="0"/>
      <w:marTop w:val="0"/>
      <w:marBottom w:val="0"/>
      <w:divBdr>
        <w:top w:val="none" w:sz="0" w:space="0" w:color="auto"/>
        <w:left w:val="none" w:sz="0" w:space="0" w:color="auto"/>
        <w:bottom w:val="none" w:sz="0" w:space="0" w:color="auto"/>
        <w:right w:val="none" w:sz="0" w:space="0" w:color="auto"/>
      </w:divBdr>
    </w:div>
    <w:div w:id="2076080512">
      <w:bodyDiv w:val="1"/>
      <w:marLeft w:val="0"/>
      <w:marRight w:val="0"/>
      <w:marTop w:val="0"/>
      <w:marBottom w:val="0"/>
      <w:divBdr>
        <w:top w:val="none" w:sz="0" w:space="0" w:color="auto"/>
        <w:left w:val="none" w:sz="0" w:space="0" w:color="auto"/>
        <w:bottom w:val="none" w:sz="0" w:space="0" w:color="auto"/>
        <w:right w:val="none" w:sz="0" w:space="0" w:color="auto"/>
      </w:divBdr>
    </w:div>
    <w:div w:id="2076468158">
      <w:bodyDiv w:val="1"/>
      <w:marLeft w:val="0"/>
      <w:marRight w:val="0"/>
      <w:marTop w:val="0"/>
      <w:marBottom w:val="0"/>
      <w:divBdr>
        <w:top w:val="none" w:sz="0" w:space="0" w:color="auto"/>
        <w:left w:val="none" w:sz="0" w:space="0" w:color="auto"/>
        <w:bottom w:val="none" w:sz="0" w:space="0" w:color="auto"/>
        <w:right w:val="none" w:sz="0" w:space="0" w:color="auto"/>
      </w:divBdr>
    </w:div>
    <w:div w:id="2103404540">
      <w:bodyDiv w:val="1"/>
      <w:marLeft w:val="0"/>
      <w:marRight w:val="0"/>
      <w:marTop w:val="0"/>
      <w:marBottom w:val="0"/>
      <w:divBdr>
        <w:top w:val="none" w:sz="0" w:space="0" w:color="auto"/>
        <w:left w:val="none" w:sz="0" w:space="0" w:color="auto"/>
        <w:bottom w:val="none" w:sz="0" w:space="0" w:color="auto"/>
        <w:right w:val="none" w:sz="0" w:space="0" w:color="auto"/>
      </w:divBdr>
    </w:div>
    <w:div w:id="2118790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martg.pagesperso-orange.fr/le2.htm" TargetMode="External"/><Relationship Id="rId21" Type="http://schemas.openxmlformats.org/officeDocument/2006/relationships/hyperlink" Target="https://fr.wikipedia.org/wiki/Langage_de_mod%C3%A9lisation" TargetMode="External"/><Relationship Id="rId42" Type="http://schemas.openxmlformats.org/officeDocument/2006/relationships/hyperlink" Target="https://fr.wikipedia.org/wiki/Instance_(programmation)" TargetMode="External"/><Relationship Id="rId47" Type="http://schemas.openxmlformats.org/officeDocument/2006/relationships/hyperlink" Target="https://fr.wikipedia.org/wiki/Statique" TargetMode="External"/><Relationship Id="rId63" Type="http://schemas.openxmlformats.org/officeDocument/2006/relationships/image" Target="media/image13.jpeg"/><Relationship Id="rId68" Type="http://schemas.openxmlformats.org/officeDocument/2006/relationships/image" Target="media/image18.png"/><Relationship Id="rId16" Type="http://schemas.openxmlformats.org/officeDocument/2006/relationships/hyperlink" Target="https://fr.wikipedia.org/wiki/Instance_(programmation)" TargetMode="External"/><Relationship Id="rId11" Type="http://schemas.openxmlformats.org/officeDocument/2006/relationships/hyperlink" Target="https://fr.wikipedia.org/wiki/Anglais" TargetMode="External"/><Relationship Id="rId24" Type="http://schemas.openxmlformats.org/officeDocument/2006/relationships/hyperlink" Target="http://d.martg.pagesperso-orange.fr/le.htm" TargetMode="External"/><Relationship Id="rId32" Type="http://schemas.openxmlformats.org/officeDocument/2006/relationships/image" Target="media/image2.jpeg"/><Relationship Id="rId37" Type="http://schemas.openxmlformats.org/officeDocument/2006/relationships/hyperlink" Target="https://fr.wikipedia.org/wiki/Classe_(informatique)" TargetMode="External"/><Relationship Id="rId40" Type="http://schemas.openxmlformats.org/officeDocument/2006/relationships/hyperlink" Target="https://fr.wikipedia.org/wiki/Programme_informatique" TargetMode="External"/><Relationship Id="rId45" Type="http://schemas.openxmlformats.org/officeDocument/2006/relationships/hyperlink" Target="https://fr.wikipedia.org/wiki/Interface_(informatique)" TargetMode="External"/><Relationship Id="rId53" Type="http://schemas.openxmlformats.org/officeDocument/2006/relationships/hyperlink" Target="https://fr.wikipedia.org/wiki/Association_(programmation)" TargetMode="External"/><Relationship Id="rId58" Type="http://schemas.openxmlformats.org/officeDocument/2006/relationships/hyperlink" Target="https://viseo.developpez.com/tutoriels/java/hibernate/strategies-heritage/" TargetMode="External"/><Relationship Id="rId66" Type="http://schemas.openxmlformats.org/officeDocument/2006/relationships/image" Target="media/image16.jpeg"/><Relationship Id="rId74" Type="http://schemas.openxmlformats.org/officeDocument/2006/relationships/image" Target="media/image21.jpeg"/><Relationship Id="rId5" Type="http://schemas.openxmlformats.org/officeDocument/2006/relationships/webSettings" Target="webSettings.xml"/><Relationship Id="rId61" Type="http://schemas.openxmlformats.org/officeDocument/2006/relationships/image" Target="media/image11.jpeg"/><Relationship Id="rId19" Type="http://schemas.openxmlformats.org/officeDocument/2006/relationships/hyperlink" Target="https://fr.wikipedia.org/wiki/M%C3%A9thode_(informatique)" TargetMode="External"/><Relationship Id="rId14" Type="http://schemas.openxmlformats.org/officeDocument/2006/relationships/hyperlink" Target="https://fr.wikipedia.org/wiki/Design_Patterns" TargetMode="External"/><Relationship Id="rId22" Type="http://schemas.openxmlformats.org/officeDocument/2006/relationships/hyperlink" Target="http://d.martg.pagesperso-orange.fr/laphase.htm" TargetMode="External"/><Relationship Id="rId27" Type="http://schemas.openxmlformats.org/officeDocument/2006/relationships/hyperlink" Target="https://fr.wikipedia.org/wiki/Mod%C3%A9lisation_objet" TargetMode="External"/><Relationship Id="rId30" Type="http://schemas.openxmlformats.org/officeDocument/2006/relationships/hyperlink" Target="https://fr.wikipedia.org/wiki/James_Rumbaugh" TargetMode="External"/><Relationship Id="rId35" Type="http://schemas.openxmlformats.org/officeDocument/2006/relationships/image" Target="media/image4.jpeg"/><Relationship Id="rId43" Type="http://schemas.openxmlformats.org/officeDocument/2006/relationships/hyperlink" Target="https://fr.wikipedia.org/wiki/G%C3%A9nie_logiciel" TargetMode="External"/><Relationship Id="rId48" Type="http://schemas.openxmlformats.org/officeDocument/2006/relationships/hyperlink" Target="https://fr.wikipedia.org/wiki/Unified_modeling_language" TargetMode="External"/><Relationship Id="rId56" Type="http://schemas.openxmlformats.org/officeDocument/2006/relationships/image" Target="media/image8.jpeg"/><Relationship Id="rId64" Type="http://schemas.openxmlformats.org/officeDocument/2006/relationships/image" Target="media/image14.jpeg"/><Relationship Id="rId69" Type="http://schemas.openxmlformats.org/officeDocument/2006/relationships/image" Target="media/image19.png"/><Relationship Id="rId77" Type="http://schemas.openxmlformats.org/officeDocument/2006/relationships/fontTable" Target="fontTable.xml"/><Relationship Id="rId8" Type="http://schemas.openxmlformats.org/officeDocument/2006/relationships/hyperlink" Target="https://www.appvizer.fr/magazine/ressources-humaines/systeme-dinformation-rh-sirh/guides/utilisation" TargetMode="External"/><Relationship Id="rId51" Type="http://schemas.openxmlformats.org/officeDocument/2006/relationships/image" Target="media/image6.png"/><Relationship Id="rId72" Type="http://schemas.openxmlformats.org/officeDocument/2006/relationships/hyperlink" Target="https://www.lemagit.fr/definition/ALM-Application-Lifecycle-Management" TargetMode="External"/><Relationship Id="rId3" Type="http://schemas.openxmlformats.org/officeDocument/2006/relationships/styles" Target="styles.xml"/><Relationship Id="rId12" Type="http://schemas.openxmlformats.org/officeDocument/2006/relationships/hyperlink" Target="https://fr.wikipedia.org/wiki/Programmation_orient%C3%A9e_objet" TargetMode="External"/><Relationship Id="rId17" Type="http://schemas.openxmlformats.org/officeDocument/2006/relationships/hyperlink" Target="https://fr.wikipedia.org/wiki/Programmation_orient%C3%A9e_objet" TargetMode="External"/><Relationship Id="rId25" Type="http://schemas.openxmlformats.org/officeDocument/2006/relationships/hyperlink" Target="http://d.martg.pagesperso-orange.fr/le1.htm" TargetMode="External"/><Relationship Id="rId33" Type="http://schemas.openxmlformats.org/officeDocument/2006/relationships/hyperlink" Target="https://fr.wikipedia.org/wiki/Unified_Modeling_Language" TargetMode="External"/><Relationship Id="rId38" Type="http://schemas.openxmlformats.org/officeDocument/2006/relationships/hyperlink" Target="https://fr.wikipedia.org/wiki/Fonction_(informatique)" TargetMode="External"/><Relationship Id="rId46" Type="http://schemas.openxmlformats.org/officeDocument/2006/relationships/hyperlink" Target="https://fr.wikipedia.org/wiki/Diagramme" TargetMode="External"/><Relationship Id="rId59" Type="http://schemas.openxmlformats.org/officeDocument/2006/relationships/hyperlink" Target="https://viseo.developpez.com/tutoriels/java/hibernate/strategies-heritage/" TargetMode="External"/><Relationship Id="rId67" Type="http://schemas.openxmlformats.org/officeDocument/2006/relationships/image" Target="media/image17.png"/><Relationship Id="rId20" Type="http://schemas.openxmlformats.org/officeDocument/2006/relationships/hyperlink" Target="https://fr.wikipedia.org/wiki/Programmation_orient%C3%A9e_objet" TargetMode="External"/><Relationship Id="rId41" Type="http://schemas.openxmlformats.org/officeDocument/2006/relationships/hyperlink" Target="https://fr.wikipedia.org/wiki/Classe_(informatique)" TargetMode="External"/><Relationship Id="rId54" Type="http://schemas.openxmlformats.org/officeDocument/2006/relationships/hyperlink" Target="https://fr.wikipedia.org/wiki/Cardinalit%C3%A9_(programmation)" TargetMode="External"/><Relationship Id="rId62" Type="http://schemas.openxmlformats.org/officeDocument/2006/relationships/image" Target="media/image12.jpeg"/><Relationship Id="rId70" Type="http://schemas.openxmlformats.org/officeDocument/2006/relationships/image" Target="media/image20.png"/><Relationship Id="rId75"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Classe_(informatique)" TargetMode="External"/><Relationship Id="rId23" Type="http://schemas.openxmlformats.org/officeDocument/2006/relationships/hyperlink" Target="http://d.martg.pagesperso-orange.fr/laphase1.htm" TargetMode="External"/><Relationship Id="rId28" Type="http://schemas.openxmlformats.org/officeDocument/2006/relationships/hyperlink" Target="https://fr.wikipedia.org/wiki/Ivar_Jacobson" TargetMode="External"/><Relationship Id="rId36" Type="http://schemas.openxmlformats.org/officeDocument/2006/relationships/image" Target="media/image5.jpeg"/><Relationship Id="rId49" Type="http://schemas.openxmlformats.org/officeDocument/2006/relationships/hyperlink" Target="https://fr.wikipedia.org/wiki/Dynamique" TargetMode="External"/><Relationship Id="rId57" Type="http://schemas.openxmlformats.org/officeDocument/2006/relationships/image" Target="media/image9.jpeg"/><Relationship Id="rId10" Type="http://schemas.openxmlformats.org/officeDocument/2006/relationships/image" Target="media/image1.emf"/><Relationship Id="rId31" Type="http://schemas.openxmlformats.org/officeDocument/2006/relationships/hyperlink" Target="https://fr.wikipedia.org/wiki/Unified_modeling_language" TargetMode="External"/><Relationship Id="rId44" Type="http://schemas.openxmlformats.org/officeDocument/2006/relationships/hyperlink" Target="https://fr.wikipedia.org/wiki/Classe_(informatique)" TargetMode="External"/><Relationship Id="rId52" Type="http://schemas.openxmlformats.org/officeDocument/2006/relationships/image" Target="media/image7.png"/><Relationship Id="rId60" Type="http://schemas.openxmlformats.org/officeDocument/2006/relationships/image" Target="media/image10.jpeg"/><Relationship Id="rId65" Type="http://schemas.openxmlformats.org/officeDocument/2006/relationships/image" Target="media/image15.jpeg"/><Relationship Id="rId73" Type="http://schemas.openxmlformats.org/officeDocument/2006/relationships/hyperlink" Target="https://whatis.techtarget.com/fr/definition/Entrees-Sorties-E-S-ou-I-O"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fr.wikipedia.org/wiki/James_Rumbaugh" TargetMode="External"/><Relationship Id="rId18" Type="http://schemas.openxmlformats.org/officeDocument/2006/relationships/hyperlink" Target="https://fr.wikipedia.org/wiki/Programmation_orient%C3%A9e_objet" TargetMode="External"/><Relationship Id="rId39" Type="http://schemas.openxmlformats.org/officeDocument/2006/relationships/hyperlink" Target="https://fr.wikipedia.org/wiki/Programmation_objet" TargetMode="External"/><Relationship Id="rId34" Type="http://schemas.openxmlformats.org/officeDocument/2006/relationships/image" Target="media/image3.jpeg"/><Relationship Id="rId50" Type="http://schemas.openxmlformats.org/officeDocument/2006/relationships/hyperlink" Target="https://fr.wikipedia.org/wiki/H%C3%A9ritage_(Informatique)" TargetMode="External"/><Relationship Id="rId55" Type="http://schemas.openxmlformats.org/officeDocument/2006/relationships/hyperlink" Target="https://fr.wikipedia.org/wiki/Merise_(informatique)" TargetMode="External"/><Relationship Id="rId76" Type="http://schemas.openxmlformats.org/officeDocument/2006/relationships/image" Target="media/image23.jpeg"/><Relationship Id="rId7" Type="http://schemas.openxmlformats.org/officeDocument/2006/relationships/endnotes" Target="endnotes.xml"/><Relationship Id="rId71" Type="http://schemas.openxmlformats.org/officeDocument/2006/relationships/hyperlink" Target="https://whatis.techtarget.com/fr/definition/SOAP-Simple-Object-Access-Protocol" TargetMode="External"/><Relationship Id="rId2" Type="http://schemas.openxmlformats.org/officeDocument/2006/relationships/numbering" Target="numbering.xml"/><Relationship Id="rId29" Type="http://schemas.openxmlformats.org/officeDocument/2006/relationships/hyperlink" Target="https://fr.wikipedia.org/wiki/Object_Modeling_Techniqu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0379AA-0DBF-4653-8241-E480B43D8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17865</TotalTime>
  <Pages>54</Pages>
  <Words>15233</Words>
  <Characters>83787</Characters>
  <Application>Microsoft Office Word</Application>
  <DocSecurity>0</DocSecurity>
  <Lines>698</Lines>
  <Paragraphs>197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98823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hp</cp:lastModifiedBy>
  <cp:revision>930</cp:revision>
  <dcterms:created xsi:type="dcterms:W3CDTF">2019-11-20T09:48:00Z</dcterms:created>
  <dcterms:modified xsi:type="dcterms:W3CDTF">2020-07-05T12:51:00Z</dcterms:modified>
</cp:coreProperties>
</file>