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pPr>
        <w:jc w:val="center"/>
      </w:pPr>
      <w:r>
        <w:rPr>
          <w:b/>
          <w:sz w:val="28"/>
        </w:rPr>
        <w:t>APLIKASI ABSENSI MAHASISWA BERBASIS MOBILE APP</w:t>
        <w:br/>
        <w:t>(PENGGANTI KERTAS BACKUP)</w:t>
      </w:r>
    </w:p>
    <w:p>
      <w:pPr>
        <w:jc w:val="center"/>
      </w:pPr>
      <w:r>
        <w:br/>
        <w:t>Versi 1.0</w:t>
        <w:br/>
        <w:t>27 Oktober 2026</w:t>
        <w:br/>
        <w:t>Mata Kuliah Rekayasa Perangkat Lunak</w:t>
      </w:r>
    </w:p>
    <w:p>
      <w:r>
        <w:br/>
        <w:t>Nama institusi: [Isi nama institusi]</w:t>
        <w:br/>
        <w:t>Nama kelompok/anggota: [Isi nama anggota]</w:t>
        <w:br/>
        <w:t>Dosen pengampu: [Isi nama dosen]</w:t>
      </w:r>
    </w:p>
    <w:p>
      <w:pPr>
        <w:pStyle w:val="Heading1"/>
      </w:pPr>
      <w:r>
        <w:t>Daftar Isi</w:t>
      </w:r>
    </w:p>
    <w:p>
      <w:r>
        <w:t>1. Pendahuluan</w:t>
        <w:br/>
        <w:t xml:space="preserve">   1.1 Tujuan</w:t>
        <w:br/>
        <w:t xml:space="preserve">   1.2 Ruang Lingkup</w:t>
        <w:br/>
        <w:t xml:space="preserve">   1.3 Definisi, Akronim, dan Singkatan</w:t>
        <w:br/>
        <w:t xml:space="preserve">   1.4 Referensi</w:t>
        <w:br/>
        <w:t xml:space="preserve">   1.5 Gambaran Umum Dokumen</w:t>
        <w:br/>
        <w:t>2. Deskripsi Umum</w:t>
        <w:br/>
        <w:t xml:space="preserve">   2.1 Perspektif Produk</w:t>
        <w:br/>
        <w:t xml:space="preserve">   2.2 Fungsi Produk</w:t>
        <w:br/>
        <w:t xml:space="preserve">   2.3 Karakteristik Pengguna</w:t>
        <w:br/>
        <w:t xml:space="preserve">   2.4 Batasan</w:t>
        <w:br/>
        <w:t xml:space="preserve">   2.5 Asumsi dan Ketergantungan</w:t>
        <w:br/>
        <w:t xml:space="preserve">   2.6 Alokasi Kebutuhan</w:t>
        <w:br/>
        <w:t>3. Kebutuhan Spesifik</w:t>
        <w:br/>
        <w:t xml:space="preserve">   3.1 Antarmuka Eksternal</w:t>
        <w:br/>
        <w:t xml:space="preserve">   3.2 Kebutuhan Fungsional</w:t>
        <w:br/>
        <w:t xml:space="preserve">   3.3 Kebutuhan Kinerja</w:t>
        <w:br/>
        <w:t xml:space="preserve">   3.4 Kebutuhan Logis Basis Data</w:t>
        <w:br/>
        <w:t xml:space="preserve">   3.5 Batasan Desain</w:t>
        <w:br/>
        <w:t xml:space="preserve">   3.6 Atribut Kualitas Sistem</w:t>
        <w:br/>
        <w:t xml:space="preserve">   3.7 Kebutuhan Lain</w:t>
        <w:br/>
        <w:t>Lampiran</w:t>
      </w:r>
    </w:p>
    <w:p>
      <w:pPr>
        <w:pStyle w:val="Heading1"/>
      </w:pPr>
      <w:r>
        <w:t>1. Pendahuluan</w:t>
      </w:r>
    </w:p>
    <w:p>
      <w:pPr>
        <w:pStyle w:val="Heading2"/>
      </w:pPr>
      <w:r>
        <w:t>1.1 Tujuan</w:t>
      </w:r>
    </w:p>
    <w:p>
      <w:r>
        <w:t>Dokumen Software Requirements Specification (SRS) ini mendefinisikan kebutuhan perangkat lunak Aplikasi Absensi Mahasiswa Berbasis Mobile App yang dirancang sebagai pengganti kertas backup absensi. Dokumen ini menjadi acuan bagi anggota tim pengembang, penguji, dosen, dan pihak yang berkepentingan untuk memahami fungsi yang harus disediakan oleh aplikasi.</w:t>
      </w:r>
    </w:p>
    <w:p>
      <w:pPr>
        <w:pStyle w:val="Heading2"/>
      </w:pPr>
      <w:r>
        <w:t>1.2 Ruang Lingkup</w:t>
      </w:r>
    </w:p>
    <w:p>
      <w:r>
        <w:t>Aplikasi Absensi Mahasiswa Berbasis Mobile App digunakan untuk mencatat kehadiran mahasiswa dalam sesi perkuliahan secara digital. Sistem menyediakan proses absensi melalui validasi lokasi dan/atau pemindaian QR sesuai metode yang dipilih, menampilkan hasil absensi, menyimpan catatan sebagai cadangan lokal, menyinkronkan data ke server utama, serta menyediakan tampilan status dan rekap bagi mahasiswa dan dosen.</w:t>
      </w:r>
    </w:p>
    <w:p>
      <w:r>
        <w:t>Tujuan utama aplikasi adalah mengurangi ketergantungan pada formulir kertas backup, membantu menjaga ketersediaan catatan absensi, meningkatkan keterlacakan status kehadiran, dan memudahkan dosen melihat rekap absensi. Pencetakan rekap merupakan fungsi opsional. Detail pengenalan wajah dan input kode kelas pada diagram perlu dikonfirmasi sebelum implementasi.</w:t>
      </w:r>
    </w:p>
    <w:p>
      <w:pPr>
        <w:pStyle w:val="Heading2"/>
      </w:pPr>
      <w:r>
        <w:t>1.3 Definisi, Akronim, dan Singkatan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Istilah</w:t>
            </w:r>
          </w:p>
        </w:tc>
        <w:tc>
          <w:tcPr>
            <w:tcW w:type="dxa" w:w="4968"/>
          </w:tcPr>
          <w:p>
            <w:r>
              <w:rPr>
                <w:b/>
              </w:rPr>
              <w:t>Definisi</w:t>
            </w:r>
          </w:p>
        </w:tc>
      </w:tr>
      <w:tr>
        <w:tc>
          <w:tcPr>
            <w:tcW w:type="dxa" w:w="4968"/>
            <w:vAlign w:val="center"/>
          </w:tcPr>
          <w:p>
            <w:r>
              <w:t>SRS</w:t>
            </w:r>
          </w:p>
        </w:tc>
        <w:tc>
          <w:tcPr>
            <w:tcW w:type="dxa" w:w="4968"/>
            <w:vAlign w:val="center"/>
          </w:tcPr>
          <w:p>
            <w:r>
              <w:t>Software Requirements Specification; dokumen spesifikasi kebutuhan perangkat lunak.</w:t>
            </w:r>
          </w:p>
        </w:tc>
      </w:tr>
      <w:tr>
        <w:tc>
          <w:tcPr>
            <w:tcW w:type="dxa" w:w="4968"/>
            <w:vAlign w:val="center"/>
          </w:tcPr>
          <w:p>
            <w:r>
              <w:t>Mahasiswa</w:t>
            </w:r>
          </w:p>
        </w:tc>
        <w:tc>
          <w:tcPr>
            <w:tcW w:type="dxa" w:w="4968"/>
            <w:vAlign w:val="center"/>
          </w:tcPr>
          <w:p>
            <w:r>
              <w:t>Pengguna yang melakukan absensi pada sesi perkuliahan.</w:t>
            </w:r>
          </w:p>
        </w:tc>
      </w:tr>
      <w:tr>
        <w:tc>
          <w:tcPr>
            <w:tcW w:type="dxa" w:w="4968"/>
            <w:vAlign w:val="center"/>
          </w:tcPr>
          <w:p>
            <w:r>
              <w:t>Dosen</w:t>
            </w:r>
          </w:p>
        </w:tc>
        <w:tc>
          <w:tcPr>
            <w:tcW w:type="dxa" w:w="4968"/>
            <w:vAlign w:val="center"/>
          </w:tcPr>
          <w:p>
            <w:r>
              <w:t>Pengguna yang melihat status dan rekap absensi kelas yang diajar.</w:t>
            </w:r>
          </w:p>
        </w:tc>
      </w:tr>
      <w:tr>
        <w:tc>
          <w:tcPr>
            <w:tcW w:type="dxa" w:w="4968"/>
            <w:vAlign w:val="center"/>
          </w:tcPr>
          <w:p>
            <w:r>
              <w:t>QR Code</w:t>
            </w:r>
          </w:p>
        </w:tc>
        <w:tc>
          <w:tcPr>
            <w:tcW w:type="dxa" w:w="4968"/>
            <w:vAlign w:val="center"/>
          </w:tcPr>
          <w:p>
            <w:r>
              <w:t>Kode yang dapat dipindai untuk mendukung proses absensi.</w:t>
            </w:r>
          </w:p>
        </w:tc>
      </w:tr>
      <w:tr>
        <w:tc>
          <w:tcPr>
            <w:tcW w:type="dxa" w:w="4968"/>
            <w:vAlign w:val="center"/>
          </w:tcPr>
          <w:p>
            <w:r>
              <w:t>GPS</w:t>
            </w:r>
          </w:p>
        </w:tc>
        <w:tc>
          <w:tcPr>
            <w:tcW w:type="dxa" w:w="4968"/>
            <w:vAlign w:val="center"/>
          </w:tcPr>
          <w:p>
            <w:r>
              <w:t>Global Positioning System; sumber informasi lokasi perangkat.</w:t>
            </w:r>
          </w:p>
        </w:tc>
      </w:tr>
      <w:tr>
        <w:tc>
          <w:tcPr>
            <w:tcW w:type="dxa" w:w="4968"/>
            <w:vAlign w:val="center"/>
          </w:tcPr>
          <w:p>
            <w:r>
              <w:t>Server utama</w:t>
            </w:r>
          </w:p>
        </w:tc>
        <w:tc>
          <w:tcPr>
            <w:tcW w:type="dxa" w:w="4968"/>
            <w:vAlign w:val="center"/>
          </w:tcPr>
          <w:p>
            <w:r>
              <w:t>Layanan pusat yang menerima dan menyimpan data absensi.</w:t>
            </w:r>
          </w:p>
        </w:tc>
      </w:tr>
      <w:tr>
        <w:tc>
          <w:tcPr>
            <w:tcW w:type="dxa" w:w="4968"/>
            <w:vAlign w:val="center"/>
          </w:tcPr>
          <w:p>
            <w:r>
              <w:t>Database lokal</w:t>
            </w:r>
          </w:p>
        </w:tc>
        <w:tc>
          <w:tcPr>
            <w:tcW w:type="dxa" w:w="4968"/>
            <w:vAlign w:val="center"/>
          </w:tcPr>
          <w:p>
            <w:r>
              <w:t>Penyimpanan di perangkat yang digunakan sebagai cadangan sementara.</w:t>
            </w:r>
          </w:p>
        </w:tc>
      </w:tr>
      <w:tr>
        <w:tc>
          <w:tcPr>
            <w:tcW w:type="dxa" w:w="4968"/>
            <w:vAlign w:val="center"/>
          </w:tcPr>
          <w:p>
            <w:r>
              <w:t>Sinkronisasi</w:t>
            </w:r>
          </w:p>
        </w:tc>
        <w:tc>
          <w:tcPr>
            <w:tcW w:type="dxa" w:w="4968"/>
            <w:vAlign w:val="center"/>
          </w:tcPr>
          <w:p>
            <w:r>
              <w:t>Proses pengiriman atau pembaruan data antara perangkat dan server.</w:t>
            </w:r>
          </w:p>
        </w:tc>
      </w:tr>
      <w:tr>
        <w:tc>
          <w:tcPr>
            <w:tcW w:type="dxa" w:w="4968"/>
            <w:vAlign w:val="center"/>
          </w:tcPr>
          <w:p>
            <w:r>
              <w:t>Kertas backup</w:t>
            </w:r>
          </w:p>
        </w:tc>
        <w:tc>
          <w:tcPr>
            <w:tcW w:type="dxa" w:w="4968"/>
            <w:vAlign w:val="center"/>
          </w:tcPr>
          <w:p>
            <w:r>
              <w:t>Formulir kertas cadangan untuk pencatatan kehadiran.</w:t>
            </w:r>
          </w:p>
        </w:tc>
      </w:tr>
    </w:tbl>
    <w:p>
      <w:pPr>
        <w:pStyle w:val="Heading2"/>
      </w:pPr>
      <w:r>
        <w:t>1.4 Referensi</w:t>
      </w:r>
    </w:p>
    <w:p>
      <w:pPr>
        <w:pStyle w:val="ListBullet"/>
      </w:pPr>
      <w:r>
        <w:t>IEEE Std 830-1998, IEEE Recommended Practice for Software Requirements Specifications (format acuan yang diberikan untuk penyusunan dokumen).</w:t>
      </w:r>
    </w:p>
    <w:p>
      <w:pPr>
        <w:pStyle w:val="ListBullet"/>
      </w:pPr>
      <w:r>
        <w:t>Diagram rancangan kelompok: “Alur Sistem Absensi Mahasiswa Berbasis Mobile App (Pengganti Kertas Backup)”.</w:t>
      </w:r>
    </w:p>
    <w:p>
      <w:pPr>
        <w:pStyle w:val="Heading2"/>
      </w:pPr>
      <w:r>
        <w:t>1.5 Gambaran Umum Dokumen</w:t>
      </w:r>
    </w:p>
    <w:p>
      <w:r>
        <w:t>Bagian 1 menjelaskan tujuan, ruang lingkup, istilah, dan referensi. Bagian 2 menjelaskan konteks produk, fungsi, pengguna, batasan, asumsi, dan kebutuhan yang dapat ditunda. Bagian 3 mendefinisikan antarmuka, kebutuhan fungsional dan nonfungsional secara lebih terperinci. Lampiran berisi alur ringkas dan hal yang perlu dikonfirmasi.</w:t>
      </w:r>
    </w:p>
    <w:p>
      <w:pPr>
        <w:pStyle w:val="Heading1"/>
      </w:pPr>
      <w:r>
        <w:t>2. Deskripsi Umum</w:t>
      </w:r>
    </w:p>
    <w:p>
      <w:pPr>
        <w:pStyle w:val="Heading2"/>
      </w:pPr>
      <w:r>
        <w:t>2.1 Perspektif Produk</w:t>
      </w:r>
    </w:p>
    <w:p>
      <w:r>
        <w:t>Aplikasi merupakan sistem absensi berbasis mobile yang berkomunikasi dengan server utama. Sistem menggunakan kemampuan perangkat seperti kamera dan layanan lokasi apabila metode QR dan GPS diaktifkan. Catatan absensi dapat disimpan pada perangkat sebagai cadangan dan kemudian disinkronkan ke server ketika koneksi tersedia. Dosen menggunakan fasilitas yang disediakan sistem untuk melihat status dan rekap absensi.</w:t>
      </w:r>
    </w:p>
    <w:p>
      <w:pPr>
        <w:pStyle w:val="Heading2"/>
      </w:pPr>
      <w:r>
        <w:t>2.2 Fungsi Produk</w:t>
      </w:r>
    </w:p>
    <w:p>
      <w:pPr>
        <w:pStyle w:val="ListBullet"/>
      </w:pPr>
      <w:r>
        <w:t>Memungkinkan mahasiswa mengakses sesi perkuliahan yang tersedia.</w:t>
      </w:r>
    </w:p>
    <w:p>
      <w:pPr>
        <w:pStyle w:val="ListBullet"/>
      </w:pPr>
      <w:r>
        <w:t>Memulai absensi dan menjalankan validasi lokasi dan/atau scan QR.</w:t>
      </w:r>
    </w:p>
    <w:p>
      <w:pPr>
        <w:pStyle w:val="ListBullet"/>
      </w:pPr>
      <w:r>
        <w:t>Menampilkan hasil validasi dan status kehadiran.</w:t>
      </w:r>
    </w:p>
    <w:p>
      <w:pPr>
        <w:pStyle w:val="ListBullet"/>
      </w:pPr>
      <w:r>
        <w:t>Memberikan pilihan mencoba kembali atau menggunakan prosedur manual ketika validasi gagal.</w:t>
      </w:r>
    </w:p>
    <w:p>
      <w:pPr>
        <w:pStyle w:val="ListBullet"/>
      </w:pPr>
      <w:r>
        <w:t>Menyimpan catatan absensi secara lokal sebagai cadangan.</w:t>
      </w:r>
    </w:p>
    <w:p>
      <w:pPr>
        <w:pStyle w:val="ListBullet"/>
      </w:pPr>
      <w:r>
        <w:t>Menyinkronkan catatan yang belum terkirim ke server utama.</w:t>
      </w:r>
    </w:p>
    <w:p>
      <w:pPr>
        <w:pStyle w:val="ListBullet"/>
      </w:pPr>
      <w:r>
        <w:t>Menampilkan status dan riwayat absensi kepada mahasiswa.</w:t>
      </w:r>
    </w:p>
    <w:p>
      <w:pPr>
        <w:pStyle w:val="ListBullet"/>
      </w:pPr>
      <w:r>
        <w:t>Menampilkan status dan rekap absensi kelas kepada dosen.</w:t>
      </w:r>
    </w:p>
    <w:p>
      <w:pPr>
        <w:pStyle w:val="ListBullet"/>
      </w:pPr>
      <w:r>
        <w:t>Menyediakan pencetakan/ekspor rekap jika fitur tersebut diaktifkan.</w:t>
      </w:r>
    </w:p>
    <w:p>
      <w:pPr>
        <w:pStyle w:val="Heading2"/>
      </w:pPr>
      <w:r>
        <w:t>2.3 Karakteristik Pengguna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Pengguna</w:t>
            </w:r>
          </w:p>
        </w:tc>
        <w:tc>
          <w:tcPr>
            <w:tcW w:type="dxa" w:w="4968"/>
          </w:tcPr>
          <w:p>
            <w:r>
              <w:rPr>
                <w:b/>
              </w:rPr>
              <w:t>Karakteristik dan kebutuhan</w:t>
            </w:r>
          </w:p>
        </w:tc>
      </w:tr>
      <w:tr>
        <w:tc>
          <w:tcPr>
            <w:tcW w:type="dxa" w:w="4968"/>
            <w:vAlign w:val="center"/>
          </w:tcPr>
          <w:p>
            <w:r>
              <w:t>Mahasiswa</w:t>
            </w:r>
          </w:p>
        </w:tc>
        <w:tc>
          <w:tcPr>
            <w:tcW w:type="dxa" w:w="4968"/>
            <w:vAlign w:val="center"/>
          </w:tcPr>
          <w:p>
            <w:r>
              <w:t>Menggunakan perangkat mobile; perlu melakukan absensi dengan langkah sederhana dan melihat status kehadirannya sendiri.</w:t>
            </w:r>
          </w:p>
        </w:tc>
      </w:tr>
      <w:tr>
        <w:tc>
          <w:tcPr>
            <w:tcW w:type="dxa" w:w="4968"/>
            <w:vAlign w:val="center"/>
          </w:tcPr>
          <w:p>
            <w:r>
              <w:t>Dosen</w:t>
            </w:r>
          </w:p>
        </w:tc>
        <w:tc>
          <w:tcPr>
            <w:tcW w:type="dxa" w:w="4968"/>
            <w:vAlign w:val="center"/>
          </w:tcPr>
          <w:p>
            <w:r>
              <w:t>Perlu memantau kehadiran mahasiswa pada kelas yang menjadi kewenangannya dan melihat rekap terbaru.</w:t>
            </w:r>
          </w:p>
        </w:tc>
      </w:tr>
      <w:tr>
        <w:tc>
          <w:tcPr>
            <w:tcW w:type="dxa" w:w="4968"/>
            <w:vAlign w:val="center"/>
          </w:tcPr>
          <w:p>
            <w:r>
              <w:t>Administrator (jika diterapkan)</w:t>
            </w:r>
          </w:p>
        </w:tc>
        <w:tc>
          <w:tcPr>
            <w:tcW w:type="dxa" w:w="4968"/>
            <w:vAlign w:val="center"/>
          </w:tcPr>
          <w:p>
            <w:r>
              <w:t>Mengelola akun, data kelas, jadwal, dan konfigurasi absensi.</w:t>
            </w:r>
          </w:p>
        </w:tc>
      </w:tr>
    </w:tbl>
    <w:p>
      <w:pPr>
        <w:pStyle w:val="Heading2"/>
      </w:pPr>
      <w:r>
        <w:t>2.4 Batasan</w:t>
      </w:r>
    </w:p>
    <w:p>
      <w:pPr>
        <w:pStyle w:val="ListBullet"/>
      </w:pPr>
      <w:r>
        <w:t>Penggunaan GPS memerlukan izin lokasi dan layanan lokasi perangkat yang aktif.</w:t>
      </w:r>
    </w:p>
    <w:p>
      <w:pPr>
        <w:pStyle w:val="ListBullet"/>
      </w:pPr>
      <w:r>
        <w:t>Pemindaian QR memerlukan kamera dan QR yang sah apabila metode QR digunakan.</w:t>
      </w:r>
    </w:p>
    <w:p>
      <w:pPr>
        <w:pStyle w:val="ListBullet"/>
      </w:pPr>
      <w:r>
        <w:t>Sinkronisasi ke server memerlukan koneksi jaringan; data yang belum tersinkronisasi harus ditandai.</w:t>
      </w:r>
    </w:p>
    <w:p>
      <w:pPr>
        <w:pStyle w:val="ListBullet"/>
      </w:pPr>
      <w:r>
        <w:t>Data mahasiswa dan dosen hanya boleh diakses sesuai hak akses.</w:t>
      </w:r>
    </w:p>
    <w:p>
      <w:pPr>
        <w:pStyle w:val="ListBullet"/>
      </w:pPr>
      <w:r>
        <w:t>Aturan radius lokasi, waktu absensi, keterlambatan, dan koreksi absensi harus ditentukan pihak kampus.</w:t>
      </w:r>
    </w:p>
    <w:p>
      <w:pPr>
        <w:pStyle w:val="ListBullet"/>
      </w:pPr>
      <w:r>
        <w:t>Platform mobile minimum dan bentuk antarmuka dosen (mobile atau web) belum ditentukan.</w:t>
      </w:r>
    </w:p>
    <w:p>
      <w:pPr>
        <w:pStyle w:val="Heading2"/>
      </w:pPr>
      <w:r>
        <w:t>2.5 Asumsi dan Ketergantungan</w:t>
      </w:r>
    </w:p>
    <w:p>
      <w:pPr>
        <w:pStyle w:val="ListBullet"/>
      </w:pPr>
      <w:r>
        <w:t>Data mahasiswa, dosen, kelas, dan jadwal tersedia atau dapat dimasukkan ke sistem.</w:t>
      </w:r>
    </w:p>
    <w:p>
      <w:pPr>
        <w:pStyle w:val="ListBullet"/>
      </w:pPr>
      <w:r>
        <w:t>Setiap pengguna dapat dikenali melalui akun atau identitas yang valid.</w:t>
      </w:r>
    </w:p>
    <w:p>
      <w:pPr>
        <w:pStyle w:val="ListBullet"/>
      </w:pPr>
      <w:r>
        <w:t>Server utama dan basis data pusat tersedia untuk menerima data ketika jaringan dapat diakses.</w:t>
      </w:r>
    </w:p>
    <w:p>
      <w:pPr>
        <w:pStyle w:val="ListBullet"/>
      </w:pPr>
      <w:r>
        <w:t>Fungsi cadangan lokal bergantung pada ruang penyimpanan perangkat dan izin sistem operasi.</w:t>
      </w:r>
    </w:p>
    <w:p>
      <w:pPr>
        <w:pStyle w:val="ListBullet"/>
      </w:pPr>
      <w:r>
        <w:t>Fitur pengenalan wajah yang tertulis pada diagram belum dianggap sebagai kebutuhan wajib sampai dikonfirmasi oleh kelompok.</w:t>
      </w:r>
    </w:p>
    <w:p>
      <w:pPr>
        <w:pStyle w:val="Heading2"/>
      </w:pPr>
      <w:r>
        <w:t>2.6 Alokasi Kebutuhan</w:t>
      </w:r>
    </w:p>
    <w:p>
      <w:r>
        <w:t>Kebutuhan inti versi pertama meliputi identifikasi pengguna, pemilihan sesi, validasi/scan absensi, pencatatan status, penyimpanan lokal, sinkronisasi, dan tampilan rekap. Pencetakan rekap, pengenalan wajah, dan pengelolaan administratif lanjutan dapat dialokasikan sebagai fitur opsional atau versi berikutnya setelah keputusan kelompok dan dosen.</w:t>
      </w:r>
    </w:p>
    <w:p>
      <w:pPr>
        <w:pStyle w:val="Heading1"/>
      </w:pPr>
      <w:r>
        <w:t>3. Kebutuhan Spesifik</w:t>
      </w:r>
    </w:p>
    <w:p>
      <w:pPr>
        <w:pStyle w:val="Heading2"/>
      </w:pPr>
      <w:r>
        <w:t>3.1 Antarmuka Eksternal</w:t>
      </w:r>
    </w:p>
    <w:p>
      <w:pPr>
        <w:pStyle w:val="Heading3"/>
      </w:pPr>
      <w:r>
        <w:t>3.1.1 Antarmuka Pengguna</w:t>
      </w:r>
    </w:p>
    <w:p>
      <w:pPr>
        <w:pStyle w:val="ListBullet"/>
      </w:pPr>
      <w:r>
        <w:t>Halaman masuk atau identifikasi pengguna.</w:t>
      </w:r>
    </w:p>
    <w:p>
      <w:pPr>
        <w:pStyle w:val="ListBullet"/>
      </w:pPr>
      <w:r>
        <w:t>Halaman utama mahasiswa yang menampilkan sesi perkuliahan dan tindakan absensi.</w:t>
      </w:r>
    </w:p>
    <w:p>
      <w:pPr>
        <w:pStyle w:val="ListBullet"/>
      </w:pPr>
      <w:r>
        <w:t>Halaman validasi lokasi dan/atau pemindaian QR.</w:t>
      </w:r>
    </w:p>
    <w:p>
      <w:pPr>
        <w:pStyle w:val="ListBullet"/>
      </w:pPr>
      <w:r>
        <w:t>Pesan hasil absensi: berhasil, gagal, perlu mencoba ulang, atau perlu prosedur alternatif.</w:t>
      </w:r>
    </w:p>
    <w:p>
      <w:pPr>
        <w:pStyle w:val="ListBullet"/>
      </w:pPr>
      <w:r>
        <w:t>Halaman status dan riwayat absensi mahasiswa.</w:t>
      </w:r>
    </w:p>
    <w:p>
      <w:pPr>
        <w:pStyle w:val="ListBullet"/>
      </w:pPr>
      <w:r>
        <w:t>Halaman dosen untuk melihat status dan rekap kelas.</w:t>
      </w:r>
    </w:p>
    <w:p>
      <w:pPr>
        <w:pStyle w:val="ListBullet"/>
      </w:pPr>
      <w:r>
        <w:t>Indikator status sinkronisasi: terkirim, menunggu, atau gagal.</w:t>
      </w:r>
    </w:p>
    <w:p>
      <w:pPr>
        <w:pStyle w:val="ListBullet"/>
      </w:pPr>
      <w:r>
        <w:t>Halaman/fungsi cetak atau ekspor rekap apabila diaktifkan.</w:t>
      </w:r>
    </w:p>
    <w:p>
      <w:pPr>
        <w:pStyle w:val="Heading3"/>
      </w:pPr>
      <w:r>
        <w:t>3.1.2 Antarmuka Perangkat Keras</w:t>
      </w:r>
    </w:p>
    <w:p>
      <w:pPr>
        <w:pStyle w:val="ListBullet"/>
      </w:pPr>
      <w:r>
        <w:t>Perangkat mobile mahasiswa.</w:t>
      </w:r>
    </w:p>
    <w:p>
      <w:pPr>
        <w:pStyle w:val="ListBullet"/>
      </w:pPr>
      <w:r>
        <w:t>Kamera perangkat jika pemindaian QR atau pengenalan wajah digunakan.</w:t>
      </w:r>
    </w:p>
    <w:p>
      <w:pPr>
        <w:pStyle w:val="ListBullet"/>
      </w:pPr>
      <w:r>
        <w:t>Layanan GPS/lokasi perangkat jika validasi lokasi digunakan.</w:t>
      </w:r>
    </w:p>
    <w:p>
      <w:pPr>
        <w:pStyle w:val="ListBullet"/>
      </w:pPr>
      <w:r>
        <w:t>Printer jika rekap fisik akan dicetak.</w:t>
      </w:r>
    </w:p>
    <w:p>
      <w:pPr>
        <w:pStyle w:val="Heading3"/>
      </w:pPr>
      <w:r>
        <w:t>3.1.3 Antarmuka Perangkat Lunak</w:t>
      </w:r>
    </w:p>
    <w:p>
      <w:pPr>
        <w:pStyle w:val="ListBullet"/>
      </w:pPr>
      <w:r>
        <w:t>Layanan autentikasi atau mekanisme identifikasi pengguna.</w:t>
      </w:r>
    </w:p>
    <w:p>
      <w:pPr>
        <w:pStyle w:val="ListBullet"/>
      </w:pPr>
      <w:r>
        <w:t>Layanan server dan basis data pusat untuk menyimpan data absensi.</w:t>
      </w:r>
    </w:p>
    <w:p>
      <w:pPr>
        <w:pStyle w:val="ListBullet"/>
      </w:pPr>
      <w:r>
        <w:t>Layanan lokasi perangkat untuk validasi GPS.</w:t>
      </w:r>
    </w:p>
    <w:p>
      <w:pPr>
        <w:pStyle w:val="ListBullet"/>
      </w:pPr>
      <w:r>
        <w:t>Layanan kamera/pemindai QR jika QR digunakan.</w:t>
      </w:r>
    </w:p>
    <w:p>
      <w:pPr>
        <w:pStyle w:val="Heading3"/>
      </w:pPr>
      <w:r>
        <w:t>3.1.4 Antarmuka Komunikasi</w:t>
      </w:r>
    </w:p>
    <w:p>
      <w:r>
        <w:t>Aplikasi bertukar data dengan server utama melalui jaringan. Ketika server tidak dapat dijangkau, aplikasi harus menunjukkan status pengiriman dan mempertahankan catatan lokal yang telah tersimpan. Protokol komunikasi dan mekanisme teknis keamanan ditentukan dalam dokumen SDD.</w:t>
      </w:r>
    </w:p>
    <w:p>
      <w:pPr>
        <w:pStyle w:val="Heading2"/>
      </w:pPr>
      <w:r>
        <w:t>3.2 Kebutuhan Fungsional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Pernyataan kebutuhan</w:t>
            </w:r>
          </w:p>
        </w:tc>
      </w:tr>
      <w:tr>
        <w:tc>
          <w:tcPr>
            <w:tcW w:type="dxa" w:w="4968"/>
            <w:vAlign w:val="center"/>
          </w:tcPr>
          <w:p>
            <w:r>
              <w:t>FR-01</w:t>
            </w:r>
          </w:p>
        </w:tc>
        <w:tc>
          <w:tcPr>
            <w:tcW w:type="dxa" w:w="4968"/>
            <w:vAlign w:val="center"/>
          </w:tcPr>
          <w:p>
            <w:r>
              <w:t>Sistem harus mengidentifikasi pengguna sebelum memberikan akses ke fitur berdasarkan perannya.</w:t>
            </w:r>
          </w:p>
        </w:tc>
      </w:tr>
      <w:tr>
        <w:tc>
          <w:tcPr>
            <w:tcW w:type="dxa" w:w="4968"/>
            <w:vAlign w:val="center"/>
          </w:tcPr>
          <w:p>
            <w:r>
              <w:t>FR-02</w:t>
            </w:r>
          </w:p>
        </w:tc>
        <w:tc>
          <w:tcPr>
            <w:tcW w:type="dxa" w:w="4968"/>
            <w:vAlign w:val="center"/>
          </w:tcPr>
          <w:p>
            <w:r>
              <w:t>Sistem harus menampilkan sesi perkuliahan yang tersedia bagi mahasiswa.</w:t>
            </w:r>
          </w:p>
        </w:tc>
      </w:tr>
      <w:tr>
        <w:tc>
          <w:tcPr>
            <w:tcW w:type="dxa" w:w="4968"/>
            <w:vAlign w:val="center"/>
          </w:tcPr>
          <w:p>
            <w:r>
              <w:t>FR-03</w:t>
            </w:r>
          </w:p>
        </w:tc>
        <w:tc>
          <w:tcPr>
            <w:tcW w:type="dxa" w:w="4968"/>
            <w:vAlign w:val="center"/>
          </w:tcPr>
          <w:p>
            <w:r>
              <w:t>Sistem harus memungkinkan mahasiswa memulai proses absensi pada sesi yang dipilih dan masih terbuka.</w:t>
            </w:r>
          </w:p>
        </w:tc>
      </w:tr>
      <w:tr>
        <w:tc>
          <w:tcPr>
            <w:tcW w:type="dxa" w:w="4968"/>
            <w:vAlign w:val="center"/>
          </w:tcPr>
          <w:p>
            <w:r>
              <w:t>FR-04</w:t>
            </w:r>
          </w:p>
        </w:tc>
        <w:tc>
          <w:tcPr>
            <w:tcW w:type="dxa" w:w="4968"/>
            <w:vAlign w:val="center"/>
          </w:tcPr>
          <w:p>
            <w:r>
              <w:t>Jika validasi GPS diaktifkan, sistem harus memeriksa informasi lokasi perangkat terhadap aturan lokasi yang ditetapkan.</w:t>
            </w:r>
          </w:p>
        </w:tc>
      </w:tr>
      <w:tr>
        <w:tc>
          <w:tcPr>
            <w:tcW w:type="dxa" w:w="4968"/>
            <w:vAlign w:val="center"/>
          </w:tcPr>
          <w:p>
            <w:r>
              <w:t>FR-05</w:t>
            </w:r>
          </w:p>
        </w:tc>
        <w:tc>
          <w:tcPr>
            <w:tcW w:type="dxa" w:w="4968"/>
            <w:vAlign w:val="center"/>
          </w:tcPr>
          <w:p>
            <w:r>
              <w:t>Jika metode QR diaktifkan, sistem harus memungkinkan mahasiswa memindai QR untuk sesi absensi yang sesuai.</w:t>
            </w:r>
          </w:p>
        </w:tc>
      </w:tr>
      <w:tr>
        <w:tc>
          <w:tcPr>
            <w:tcW w:type="dxa" w:w="4968"/>
            <w:vAlign w:val="center"/>
          </w:tcPr>
          <w:p>
            <w:r>
              <w:t>FR-06</w:t>
            </w:r>
          </w:p>
        </w:tc>
        <w:tc>
          <w:tcPr>
            <w:tcW w:type="dxa" w:w="4968"/>
            <w:vAlign w:val="center"/>
          </w:tcPr>
          <w:p>
            <w:r>
              <w:t>Sistem harus menampilkan hasil proses validasi atau scan sebagai berhasil atau gagal.</w:t>
            </w:r>
          </w:p>
        </w:tc>
      </w:tr>
      <w:tr>
        <w:tc>
          <w:tcPr>
            <w:tcW w:type="dxa" w:w="4968"/>
            <w:vAlign w:val="center"/>
          </w:tcPr>
          <w:p>
            <w:r>
              <w:t>FR-07</w:t>
            </w:r>
          </w:p>
        </w:tc>
        <w:tc>
          <w:tcPr>
            <w:tcW w:type="dxa" w:w="4968"/>
            <w:vAlign w:val="center"/>
          </w:tcPr>
          <w:p>
            <w:r>
              <w:t>Jika validasi absensi berhasil, sistem harus membuat catatan kehadiran yang terkait dengan mahasiswa dan sesi perkuliahan.</w:t>
            </w:r>
          </w:p>
        </w:tc>
      </w:tr>
      <w:tr>
        <w:tc>
          <w:tcPr>
            <w:tcW w:type="dxa" w:w="4968"/>
            <w:vAlign w:val="center"/>
          </w:tcPr>
          <w:p>
            <w:r>
              <w:t>FR-08</w:t>
            </w:r>
          </w:p>
        </w:tc>
        <w:tc>
          <w:tcPr>
            <w:tcW w:type="dxa" w:w="4968"/>
            <w:vAlign w:val="center"/>
          </w:tcPr>
          <w:p>
            <w:r>
              <w:t>Jika validasi gagal, sistem harus menampilkan alasan atau pesan yang dapat dipahami dan menyediakan opsi mencoba kembali.</w:t>
            </w:r>
          </w:p>
        </w:tc>
      </w:tr>
      <w:tr>
        <w:tc>
          <w:tcPr>
            <w:tcW w:type="dxa" w:w="4968"/>
            <w:vAlign w:val="center"/>
          </w:tcPr>
          <w:p>
            <w:r>
              <w:t>FR-09</w:t>
            </w:r>
          </w:p>
        </w:tc>
        <w:tc>
          <w:tcPr>
            <w:tcW w:type="dxa" w:w="4968"/>
            <w:vAlign w:val="center"/>
          </w:tcPr>
          <w:p>
            <w:r>
              <w:t>Sistem harus menyediakan prosedur absensi alternatif/manual jika diizinkan oleh aturan kampus.</w:t>
            </w:r>
          </w:p>
        </w:tc>
      </w:tr>
      <w:tr>
        <w:tc>
          <w:tcPr>
            <w:tcW w:type="dxa" w:w="4968"/>
            <w:vAlign w:val="center"/>
          </w:tcPr>
          <w:p>
            <w:r>
              <w:t>FR-10</w:t>
            </w:r>
          </w:p>
        </w:tc>
        <w:tc>
          <w:tcPr>
            <w:tcW w:type="dxa" w:w="4968"/>
            <w:vAlign w:val="center"/>
          </w:tcPr>
          <w:p>
            <w:r>
              <w:t>Sistem harus menyimpan catatan absensi pada penyimpanan lokal sebagai cadangan apabila mekanisme tersebut tersedia.</w:t>
            </w:r>
          </w:p>
        </w:tc>
      </w:tr>
      <w:tr>
        <w:tc>
          <w:tcPr>
            <w:tcW w:type="dxa" w:w="4968"/>
            <w:vAlign w:val="center"/>
          </w:tcPr>
          <w:p>
            <w:r>
              <w:t>FR-11</w:t>
            </w:r>
          </w:p>
        </w:tc>
        <w:tc>
          <w:tcPr>
            <w:tcW w:type="dxa" w:w="4968"/>
            <w:vAlign w:val="center"/>
          </w:tcPr>
          <w:p>
            <w:r>
              <w:t>Sistem harus menandai catatan yang belum berhasil dikirim ke server utama.</w:t>
            </w:r>
          </w:p>
        </w:tc>
      </w:tr>
      <w:tr>
        <w:tc>
          <w:tcPr>
            <w:tcW w:type="dxa" w:w="4968"/>
            <w:vAlign w:val="center"/>
          </w:tcPr>
          <w:p>
            <w:r>
              <w:t>FR-12</w:t>
            </w:r>
          </w:p>
        </w:tc>
        <w:tc>
          <w:tcPr>
            <w:tcW w:type="dxa" w:w="4968"/>
            <w:vAlign w:val="center"/>
          </w:tcPr>
          <w:p>
            <w:r>
              <w:t>Ketika koneksi tersedia, sistem harus mengirimkan catatan yang menunggu sinkronisasi ke server utama.</w:t>
            </w:r>
          </w:p>
        </w:tc>
      </w:tr>
      <w:tr>
        <w:tc>
          <w:tcPr>
            <w:tcW w:type="dxa" w:w="4968"/>
            <w:vAlign w:val="center"/>
          </w:tcPr>
          <w:p>
            <w:r>
              <w:t>FR-13</w:t>
            </w:r>
          </w:p>
        </w:tc>
        <w:tc>
          <w:tcPr>
            <w:tcW w:type="dxa" w:w="4968"/>
            <w:vAlign w:val="center"/>
          </w:tcPr>
          <w:p>
            <w:r>
              <w:t>Sistem harus mencegah pengiriman ulang menghasilkan catatan kehadiran ganda untuk mahasiswa dan sesi yang sama.</w:t>
            </w:r>
          </w:p>
        </w:tc>
      </w:tr>
      <w:tr>
        <w:tc>
          <w:tcPr>
            <w:tcW w:type="dxa" w:w="4968"/>
            <w:vAlign w:val="center"/>
          </w:tcPr>
          <w:p>
            <w:r>
              <w:t>FR-14</w:t>
            </w:r>
          </w:p>
        </w:tc>
        <w:tc>
          <w:tcPr>
            <w:tcW w:type="dxa" w:w="4968"/>
            <w:vAlign w:val="center"/>
          </w:tcPr>
          <w:p>
            <w:r>
              <w:t>Sistem harus menampilkan status dan riwayat absensi milik mahasiswa yang sedang masuk.</w:t>
            </w:r>
          </w:p>
        </w:tc>
      </w:tr>
      <w:tr>
        <w:tc>
          <w:tcPr>
            <w:tcW w:type="dxa" w:w="4968"/>
            <w:vAlign w:val="center"/>
          </w:tcPr>
          <w:p>
            <w:r>
              <w:t>FR-15</w:t>
            </w:r>
          </w:p>
        </w:tc>
        <w:tc>
          <w:tcPr>
            <w:tcW w:type="dxa" w:w="4968"/>
            <w:vAlign w:val="center"/>
          </w:tcPr>
          <w:p>
            <w:r>
              <w:t>Sistem harus memungkinkan dosen melihat status absensi mahasiswa pada kelas yang menjadi kewenangannya.</w:t>
            </w:r>
          </w:p>
        </w:tc>
      </w:tr>
      <w:tr>
        <w:tc>
          <w:tcPr>
            <w:tcW w:type="dxa" w:w="4968"/>
            <w:vAlign w:val="center"/>
          </w:tcPr>
          <w:p>
            <w:r>
              <w:t>FR-16</w:t>
            </w:r>
          </w:p>
        </w:tc>
        <w:tc>
          <w:tcPr>
            <w:tcW w:type="dxa" w:w="4968"/>
            <w:vAlign w:val="center"/>
          </w:tcPr>
          <w:p>
            <w:r>
              <w:t>Sistem harus menampilkan rekap absensi berdasarkan kelas atau sesi yang dipilih dosen.</w:t>
            </w:r>
          </w:p>
        </w:tc>
      </w:tr>
      <w:tr>
        <w:tc>
          <w:tcPr>
            <w:tcW w:type="dxa" w:w="4968"/>
            <w:vAlign w:val="center"/>
          </w:tcPr>
          <w:p>
            <w:r>
              <w:t>FR-17</w:t>
            </w:r>
          </w:p>
        </w:tc>
        <w:tc>
          <w:tcPr>
            <w:tcW w:type="dxa" w:w="4968"/>
            <w:vAlign w:val="center"/>
          </w:tcPr>
          <w:p>
            <w:r>
              <w:t>Jika fitur cetak/ekspor diaktifkan, sistem harus menghasilkan rekap yang dapat dicetak atau diekspor.</w:t>
            </w:r>
          </w:p>
        </w:tc>
      </w:tr>
      <w:tr>
        <w:tc>
          <w:tcPr>
            <w:tcW w:type="dxa" w:w="4968"/>
            <w:vAlign w:val="center"/>
          </w:tcPr>
          <w:p>
            <w:r>
              <w:t>FR-18</w:t>
            </w:r>
          </w:p>
        </w:tc>
        <w:tc>
          <w:tcPr>
            <w:tcW w:type="dxa" w:w="4968"/>
            <w:vAlign w:val="center"/>
          </w:tcPr>
          <w:p>
            <w:r>
              <w:t>Sistem harus memberi tahu pengguna apabila GPS, kamera, koneksi jaringan, atau server tidak tersedia ketika diperlukan.</w:t>
            </w:r>
          </w:p>
        </w:tc>
      </w:tr>
      <w:tr>
        <w:tc>
          <w:tcPr>
            <w:tcW w:type="dxa" w:w="4968"/>
            <w:vAlign w:val="center"/>
          </w:tcPr>
          <w:p>
            <w:r>
              <w:t>FR-19</w:t>
            </w:r>
          </w:p>
        </w:tc>
        <w:tc>
          <w:tcPr>
            <w:tcW w:type="dxa" w:w="4968"/>
            <w:vAlign w:val="center"/>
          </w:tcPr>
          <w:p>
            <w:r>
              <w:t>Sistem harus membatasi akses data berdasarkan peran pengguna.</w:t>
            </w:r>
          </w:p>
        </w:tc>
      </w:tr>
      <w:tr>
        <w:tc>
          <w:tcPr>
            <w:tcW w:type="dxa" w:w="4968"/>
            <w:vAlign w:val="center"/>
          </w:tcPr>
          <w:p>
            <w:r>
              <w:t>FR-20</w:t>
            </w:r>
          </w:p>
        </w:tc>
        <w:tc>
          <w:tcPr>
            <w:tcW w:type="dxa" w:w="4968"/>
            <w:vAlign w:val="center"/>
          </w:tcPr>
          <w:p>
            <w:r>
              <w:t>Sistem harus mencatat waktu absensi dan status sinkronisasi untuk membantu penelusuran catatan.</w:t>
            </w:r>
          </w:p>
        </w:tc>
      </w:tr>
    </w:tbl>
    <w:p>
      <w:pPr>
        <w:pStyle w:val="Heading2"/>
      </w:pPr>
      <w:r>
        <w:t>3.3 Kebutuhan Kinerja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Persyaratan</w:t>
            </w:r>
          </w:p>
        </w:tc>
      </w:tr>
      <w:tr>
        <w:tc>
          <w:tcPr>
            <w:tcW w:type="dxa" w:w="4968"/>
            <w:vAlign w:val="center"/>
          </w:tcPr>
          <w:p>
            <w:r>
              <w:t>PR-01</w:t>
            </w:r>
          </w:p>
        </w:tc>
        <w:tc>
          <w:tcPr>
            <w:tcW w:type="dxa" w:w="4968"/>
            <w:vAlign w:val="center"/>
          </w:tcPr>
          <w:p>
            <w:r>
              <w:t>Dalam kondisi jaringan dan server normal, hasil tindakan utama seperti membuka status absensi sebaiknya ditampilkan dalam waktu yang wajar. Target waktu numerik ditentukan dan diuji oleh tim.</w:t>
            </w:r>
          </w:p>
        </w:tc>
      </w:tr>
      <w:tr>
        <w:tc>
          <w:tcPr>
            <w:tcW w:type="dxa" w:w="4968"/>
            <w:vAlign w:val="center"/>
          </w:tcPr>
          <w:p>
            <w:r>
              <w:t>PR-02</w:t>
            </w:r>
          </w:p>
        </w:tc>
        <w:tc>
          <w:tcPr>
            <w:tcW w:type="dxa" w:w="4968"/>
            <w:vAlign w:val="center"/>
          </w:tcPr>
          <w:p>
            <w:r>
              <w:t>Sistem harus dapat memproses pengiriman catatan tertunda tanpa mengharuskan mahasiswa membuat ulang catatan absensi.</w:t>
            </w:r>
          </w:p>
        </w:tc>
      </w:tr>
      <w:tr>
        <w:tc>
          <w:tcPr>
            <w:tcW w:type="dxa" w:w="4968"/>
            <w:vAlign w:val="center"/>
          </w:tcPr>
          <w:p>
            <w:r>
              <w:t>PR-03</w:t>
            </w:r>
          </w:p>
        </w:tc>
        <w:tc>
          <w:tcPr>
            <w:tcW w:type="dxa" w:w="4968"/>
            <w:vAlign w:val="center"/>
          </w:tcPr>
          <w:p>
            <w:r>
              <w:t>Sistem harus dapat menampilkan status sinkronisasi sehingga pengguna dapat membedakan catatan yang sudah terkirim dan yang masih menunggu.</w:t>
            </w:r>
          </w:p>
        </w:tc>
      </w:tr>
    </w:tbl>
    <w:p>
      <w:pPr>
        <w:pStyle w:val="Heading2"/>
      </w:pPr>
      <w:r>
        <w:t>3.4 Kebutuhan Logis Basis Data</w:t>
      </w:r>
    </w:p>
    <w:p>
      <w:r>
        <w:t>Sistem perlu menyimpan atau mengelola informasi berikut. Struktur tabel dan tipe data rinci ditetapkan pada SDD.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Kelompok data</w:t>
            </w:r>
          </w:p>
        </w:tc>
        <w:tc>
          <w:tcPr>
            <w:tcW w:type="dxa" w:w="4968"/>
          </w:tcPr>
          <w:p>
            <w:r>
              <w:rPr>
                <w:b/>
              </w:rPr>
              <w:t>Atribut minimum yang diperlukan</w:t>
            </w:r>
          </w:p>
        </w:tc>
      </w:tr>
      <w:tr>
        <w:tc>
          <w:tcPr>
            <w:tcW w:type="dxa" w:w="4968"/>
            <w:vAlign w:val="center"/>
          </w:tcPr>
          <w:p>
            <w:r>
              <w:t>Pengguna</w:t>
            </w:r>
          </w:p>
        </w:tc>
        <w:tc>
          <w:tcPr>
            <w:tcW w:type="dxa" w:w="4968"/>
            <w:vAlign w:val="center"/>
          </w:tcPr>
          <w:p>
            <w:r>
              <w:t>ID pengguna, nama, peran, dan identitas akademik yang dibutuhkan.</w:t>
            </w:r>
          </w:p>
        </w:tc>
      </w:tr>
      <w:tr>
        <w:tc>
          <w:tcPr>
            <w:tcW w:type="dxa" w:w="4968"/>
            <w:vAlign w:val="center"/>
          </w:tcPr>
          <w:p>
            <w:r>
              <w:t>Kelas/sesi</w:t>
            </w:r>
          </w:p>
        </w:tc>
        <w:tc>
          <w:tcPr>
            <w:tcW w:type="dxa" w:w="4968"/>
            <w:vAlign w:val="center"/>
          </w:tcPr>
          <w:p>
            <w:r>
              <w:t>ID sesi, mata kuliah/kelas, dosen, waktu sesi, dan status sesi.</w:t>
            </w:r>
          </w:p>
        </w:tc>
      </w:tr>
      <w:tr>
        <w:tc>
          <w:tcPr>
            <w:tcW w:type="dxa" w:w="4968"/>
            <w:vAlign w:val="center"/>
          </w:tcPr>
          <w:p>
            <w:r>
              <w:t>Catatan absensi</w:t>
            </w:r>
          </w:p>
        </w:tc>
        <w:tc>
          <w:tcPr>
            <w:tcW w:type="dxa" w:w="4968"/>
            <w:vAlign w:val="center"/>
          </w:tcPr>
          <w:p>
            <w:r>
              <w:t>ID catatan, ID mahasiswa, ID sesi, waktu absensi, status kehadiran, metode validasi, status sinkronisasi.</w:t>
            </w:r>
          </w:p>
        </w:tc>
      </w:tr>
      <w:tr>
        <w:tc>
          <w:tcPr>
            <w:tcW w:type="dxa" w:w="4968"/>
            <w:vAlign w:val="center"/>
          </w:tcPr>
          <w:p>
            <w:r>
              <w:t>Validasi</w:t>
            </w:r>
          </w:p>
        </w:tc>
        <w:tc>
          <w:tcPr>
            <w:tcW w:type="dxa" w:w="4968"/>
            <w:vAlign w:val="center"/>
          </w:tcPr>
          <w:p>
            <w:r>
              <w:t>Hasil validasi yang diperlukan untuk memastikan proses absensi sah.</w:t>
            </w:r>
          </w:p>
        </w:tc>
      </w:tr>
      <w:tr>
        <w:tc>
          <w:tcPr>
            <w:tcW w:type="dxa" w:w="4968"/>
            <w:vAlign w:val="center"/>
          </w:tcPr>
          <w:p>
            <w:r>
              <w:t>Sinkronisasi</w:t>
            </w:r>
          </w:p>
        </w:tc>
        <w:tc>
          <w:tcPr>
            <w:tcW w:type="dxa" w:w="4968"/>
            <w:vAlign w:val="center"/>
          </w:tcPr>
          <w:p>
            <w:r>
              <w:t>Status pengiriman, waktu percobaan, dan informasi kegagalan yang relevan.</w:t>
            </w:r>
          </w:p>
        </w:tc>
      </w:tr>
      <w:tr>
        <w:tc>
          <w:tcPr>
            <w:tcW w:type="dxa" w:w="4968"/>
            <w:vAlign w:val="center"/>
          </w:tcPr>
          <w:p>
            <w:r>
              <w:t>Rekap</w:t>
            </w:r>
          </w:p>
        </w:tc>
        <w:tc>
          <w:tcPr>
            <w:tcW w:type="dxa" w:w="4968"/>
            <w:vAlign w:val="center"/>
          </w:tcPr>
          <w:p>
            <w:r>
              <w:t>Ringkasan catatan absensi menurut mahasiswa, kelas, atau sesi.</w:t>
            </w:r>
          </w:p>
        </w:tc>
      </w:tr>
    </w:tbl>
    <w:p>
      <w:pPr>
        <w:pStyle w:val="Heading2"/>
      </w:pPr>
      <w:r>
        <w:t>3.5 Batasan Desain</w:t>
      </w:r>
    </w:p>
    <w:p>
      <w:pPr>
        <w:pStyle w:val="ListBullet"/>
      </w:pPr>
      <w:r>
        <w:t>Solusi harus berbentuk aplikasi yang dapat digunakan melalui perangkat mobile.</w:t>
      </w:r>
    </w:p>
    <w:p>
      <w:pPr>
        <w:pStyle w:val="ListBullet"/>
      </w:pPr>
      <w:r>
        <w:t>Rancangan harus mendukung penyimpanan cadangan lokal dan sinkronisasi ke server utama.</w:t>
      </w:r>
    </w:p>
    <w:p>
      <w:pPr>
        <w:pStyle w:val="ListBullet"/>
      </w:pPr>
      <w:r>
        <w:t>Antarmuka harus membedakan status berhasil, gagal, dan menunggu sinkronisasi.</w:t>
      </w:r>
    </w:p>
    <w:p>
      <w:pPr>
        <w:pStyle w:val="ListBullet"/>
      </w:pPr>
      <w:r>
        <w:t>Teknologi, bahasa pemrograman, framework, protokol, dan skema database belum ditetapkan dalam SRS ini dan akan dijelaskan pada SDD.</w:t>
      </w:r>
    </w:p>
    <w:p>
      <w:pPr>
        <w:pStyle w:val="Heading2"/>
      </w:pPr>
      <w:r>
        <w:t>3.6 Atribut Kualitas Sistem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Atribut</w:t>
            </w:r>
          </w:p>
        </w:tc>
        <w:tc>
          <w:tcPr>
            <w:tcW w:type="dxa" w:w="3312"/>
          </w:tcPr>
          <w:p>
            <w:r>
              <w:rPr>
                <w:b/>
              </w:rPr>
              <w:t>Persyaratan</w:t>
            </w:r>
          </w:p>
        </w:tc>
      </w:tr>
      <w:tr>
        <w:tc>
          <w:tcPr>
            <w:tcW w:type="dxa" w:w="3312"/>
            <w:vAlign w:val="center"/>
          </w:tcPr>
          <w:p>
            <w:r>
              <w:t>QA-01</w:t>
            </w:r>
          </w:p>
        </w:tc>
        <w:tc>
          <w:tcPr>
            <w:tcW w:type="dxa" w:w="3312"/>
            <w:vAlign w:val="center"/>
          </w:tcPr>
          <w:p>
            <w:r>
              <w:t>Kemudahan penggunaan</w:t>
            </w:r>
          </w:p>
        </w:tc>
        <w:tc>
          <w:tcPr>
            <w:tcW w:type="dxa" w:w="3312"/>
            <w:vAlign w:val="center"/>
          </w:tcPr>
          <w:p>
            <w:r>
              <w:t>Alur absensi dan pesan kesalahan harus mudah dipahami mahasiswa dan dosen.</w:t>
            </w:r>
          </w:p>
        </w:tc>
      </w:tr>
      <w:tr>
        <w:tc>
          <w:tcPr>
            <w:tcW w:type="dxa" w:w="3312"/>
            <w:vAlign w:val="center"/>
          </w:tcPr>
          <w:p>
            <w:r>
              <w:t>QA-02</w:t>
            </w:r>
          </w:p>
        </w:tc>
        <w:tc>
          <w:tcPr>
            <w:tcW w:type="dxa" w:w="3312"/>
            <w:vAlign w:val="center"/>
          </w:tcPr>
          <w:p>
            <w:r>
              <w:t>Keamanan</w:t>
            </w:r>
          </w:p>
        </w:tc>
        <w:tc>
          <w:tcPr>
            <w:tcW w:type="dxa" w:w="3312"/>
            <w:vAlign w:val="center"/>
          </w:tcPr>
          <w:p>
            <w:r>
              <w:t>Pengguna hanya dapat mengakses fungsi dan data sesuai perannya.</w:t>
            </w:r>
          </w:p>
        </w:tc>
      </w:tr>
      <w:tr>
        <w:tc>
          <w:tcPr>
            <w:tcW w:type="dxa" w:w="3312"/>
            <w:vAlign w:val="center"/>
          </w:tcPr>
          <w:p>
            <w:r>
              <w:t>QA-03</w:t>
            </w:r>
          </w:p>
        </w:tc>
        <w:tc>
          <w:tcPr>
            <w:tcW w:type="dxa" w:w="3312"/>
            <w:vAlign w:val="center"/>
          </w:tcPr>
          <w:p>
            <w:r>
              <w:t>Privasi</w:t>
            </w:r>
          </w:p>
        </w:tc>
        <w:tc>
          <w:tcPr>
            <w:tcW w:type="dxa" w:w="3312"/>
            <w:vAlign w:val="center"/>
          </w:tcPr>
          <w:p>
            <w:r>
              <w:t>Informasi identitas dan lokasi hanya digunakan sejauh diperlukan untuk proses absensi dan sesuai kebijakan kampus.</w:t>
            </w:r>
          </w:p>
        </w:tc>
      </w:tr>
      <w:tr>
        <w:tc>
          <w:tcPr>
            <w:tcW w:type="dxa" w:w="3312"/>
            <w:vAlign w:val="center"/>
          </w:tcPr>
          <w:p>
            <w:r>
              <w:t>QA-04</w:t>
            </w:r>
          </w:p>
        </w:tc>
        <w:tc>
          <w:tcPr>
            <w:tcW w:type="dxa" w:w="3312"/>
            <w:vAlign w:val="center"/>
          </w:tcPr>
          <w:p>
            <w:r>
              <w:t>Keandalan</w:t>
            </w:r>
          </w:p>
        </w:tc>
        <w:tc>
          <w:tcPr>
            <w:tcW w:type="dxa" w:w="3312"/>
            <w:vAlign w:val="center"/>
          </w:tcPr>
          <w:p>
            <w:r>
              <w:t>Catatan yang berhasil disimpan secara lokal tidak boleh hilang hanya karena koneksi jaringan terputus.</w:t>
            </w:r>
          </w:p>
        </w:tc>
      </w:tr>
      <w:tr>
        <w:tc>
          <w:tcPr>
            <w:tcW w:type="dxa" w:w="3312"/>
            <w:vAlign w:val="center"/>
          </w:tcPr>
          <w:p>
            <w:r>
              <w:t>QA-05</w:t>
            </w:r>
          </w:p>
        </w:tc>
        <w:tc>
          <w:tcPr>
            <w:tcW w:type="dxa" w:w="3312"/>
            <w:vAlign w:val="center"/>
          </w:tcPr>
          <w:p>
            <w:r>
              <w:t>Integritas</w:t>
            </w:r>
          </w:p>
        </w:tc>
        <w:tc>
          <w:tcPr>
            <w:tcW w:type="dxa" w:w="3312"/>
            <w:vAlign w:val="center"/>
          </w:tcPr>
          <w:p>
            <w:r>
              <w:t>Sinkronisasi ulang tidak boleh membuat catatan absensi ganda.</w:t>
            </w:r>
          </w:p>
        </w:tc>
      </w:tr>
      <w:tr>
        <w:tc>
          <w:tcPr>
            <w:tcW w:type="dxa" w:w="3312"/>
            <w:vAlign w:val="center"/>
          </w:tcPr>
          <w:p>
            <w:r>
              <w:t>QA-06</w:t>
            </w:r>
          </w:p>
        </w:tc>
        <w:tc>
          <w:tcPr>
            <w:tcW w:type="dxa" w:w="3312"/>
            <w:vAlign w:val="center"/>
          </w:tcPr>
          <w:p>
            <w:r>
              <w:t>Kompatibilitas</w:t>
            </w:r>
          </w:p>
        </w:tc>
        <w:tc>
          <w:tcPr>
            <w:tcW w:type="dxa" w:w="3312"/>
            <w:vAlign w:val="center"/>
          </w:tcPr>
          <w:p>
            <w:r>
              <w:t>Versi minimum sistem operasi mobile harus ditentukan sebelum implementasi.</w:t>
            </w:r>
          </w:p>
        </w:tc>
      </w:tr>
      <w:tr>
        <w:tc>
          <w:tcPr>
            <w:tcW w:type="dxa" w:w="3312"/>
            <w:vAlign w:val="center"/>
          </w:tcPr>
          <w:p>
            <w:r>
              <w:t>QA-07</w:t>
            </w:r>
          </w:p>
        </w:tc>
        <w:tc>
          <w:tcPr>
            <w:tcW w:type="dxa" w:w="3312"/>
            <w:vAlign w:val="center"/>
          </w:tcPr>
          <w:p>
            <w:r>
              <w:t>Keterlacakan</w:t>
            </w:r>
          </w:p>
        </w:tc>
        <w:tc>
          <w:tcPr>
            <w:tcW w:type="dxa" w:w="3312"/>
            <w:vAlign w:val="center"/>
          </w:tcPr>
          <w:p>
            <w:r>
              <w:t>Sistem harus menampilkan status sinkronisasi dan menyimpan waktu pencatatan yang diperlukan.</w:t>
            </w:r>
          </w:p>
        </w:tc>
      </w:tr>
      <w:tr>
        <w:tc>
          <w:tcPr>
            <w:tcW w:type="dxa" w:w="3312"/>
            <w:vAlign w:val="center"/>
          </w:tcPr>
          <w:p>
            <w:r>
              <w:t>QA-08</w:t>
            </w:r>
          </w:p>
        </w:tc>
        <w:tc>
          <w:tcPr>
            <w:tcW w:type="dxa" w:w="3312"/>
            <w:vAlign w:val="center"/>
          </w:tcPr>
          <w:p>
            <w:r>
              <w:t>Pemeliharaan</w:t>
            </w:r>
          </w:p>
        </w:tc>
        <w:tc>
          <w:tcPr>
            <w:tcW w:type="dxa" w:w="3312"/>
            <w:vAlign w:val="center"/>
          </w:tcPr>
          <w:p>
            <w:r>
              <w:t>Pesan kesalahan harus membantu pengguna mengenali masalah dan menentukan tindakan berikutnya.</w:t>
            </w:r>
          </w:p>
        </w:tc>
      </w:tr>
    </w:tbl>
    <w:p>
      <w:pPr>
        <w:pStyle w:val="Heading2"/>
      </w:pPr>
      <w:r>
        <w:t>3.7 Kebutuhan Lain</w:t>
      </w:r>
    </w:p>
    <w:p>
      <w:pPr>
        <w:pStyle w:val="ListBullet"/>
      </w:pPr>
      <w:r>
        <w:t>Aturan batas waktu absensi, toleransi keterlambatan, radius lokasi, dan prosedur koreksi harus disepakati dengan pihak kampus.</w:t>
      </w:r>
    </w:p>
    <w:p>
      <w:pPr>
        <w:pStyle w:val="ListBullet"/>
      </w:pPr>
      <w:r>
        <w:t>Jika pengenalan wajah diterapkan, kelompok harus menetapkan tujuan, cara verifikasi, penanganan kegagalan, dan perlindungan data biometrik sebelum implementasi.</w:t>
      </w:r>
    </w:p>
    <w:p>
      <w:pPr>
        <w:pStyle w:val="ListBullet"/>
      </w:pPr>
      <w:r>
        <w:t>Rekap yang dicetak harus berasal dari data yang telah tercatat dan menampilkan informasi kelas/sesi yang jelas.</w:t>
      </w:r>
    </w:p>
    <w:p>
      <w:pPr>
        <w:pStyle w:val="Heading1"/>
      </w:pPr>
      <w:r>
        <w:t>Lampiran A. Alur Proses Ringkas</w:t>
      </w:r>
    </w:p>
    <w:p>
      <w:pPr>
        <w:pStyle w:val="ListNumber"/>
      </w:pPr>
      <w:r>
        <w:t>Mahasiswa masuk kelas dan membuka aplikasi absensi.</w:t>
      </w:r>
    </w:p>
    <w:p>
      <w:pPr>
        <w:pStyle w:val="ListNumber"/>
      </w:pPr>
      <w:r>
        <w:t>Sistem menampilkan sesi perkuliahan yang tersedia.</w:t>
      </w:r>
    </w:p>
    <w:p>
      <w:pPr>
        <w:pStyle w:val="ListNumber"/>
      </w:pPr>
      <w:r>
        <w:t>Mahasiswa melakukan validasi lokasi dan/atau pemindaian QR.</w:t>
      </w:r>
    </w:p>
    <w:p>
      <w:pPr>
        <w:pStyle w:val="ListNumber"/>
      </w:pPr>
      <w:r>
        <w:t>Jika berhasil, sistem mencatat kehadiran dan menampilkan status hadir.</w:t>
      </w:r>
    </w:p>
    <w:p>
      <w:pPr>
        <w:pStyle w:val="ListNumber"/>
      </w:pPr>
      <w:r>
        <w:t>Jika gagal, mahasiswa mencoba kembali atau mengikuti prosedur manual yang diizinkan.</w:t>
      </w:r>
    </w:p>
    <w:p>
      <w:pPr>
        <w:pStyle w:val="ListNumber"/>
      </w:pPr>
      <w:r>
        <w:t>Catatan disimpan secara lokal sebagai cadangan sesuai rancangan sistem.</w:t>
      </w:r>
    </w:p>
    <w:p>
      <w:pPr>
        <w:pStyle w:val="ListNumber"/>
      </w:pPr>
      <w:r>
        <w:t>Catatan disinkronkan ke server utama saat koneksi tersedia.</w:t>
      </w:r>
    </w:p>
    <w:p>
      <w:pPr>
        <w:pStyle w:val="ListNumber"/>
      </w:pPr>
      <w:r>
        <w:t>Dosen melihat status dan rekap absensi yang telah diperbarui.</w:t>
      </w:r>
    </w:p>
    <w:p>
      <w:pPr>
        <w:pStyle w:val="ListNumber"/>
      </w:pPr>
      <w:r>
        <w:t>Rekap dapat dicetak jika fitur opsional diaktifkan.</w:t>
      </w:r>
    </w:p>
    <w:p>
      <w:pPr>
        <w:pStyle w:val="Heading1"/>
      </w:pPr>
      <w:r>
        <w:t>Lampiran B. Hal yang Harus Dikonfirmasi</w:t>
      </w:r>
    </w:p>
    <w:p>
      <w:pPr>
        <w:pStyle w:val="ListBullet"/>
      </w:pPr>
      <w:r>
        <w:t>Metode absensi final: QR, GPS, pengenalan wajah, input kode kelas, atau kombinasi.</w:t>
      </w:r>
    </w:p>
    <w:p>
      <w:pPr>
        <w:pStyle w:val="ListBullet"/>
      </w:pPr>
      <w:r>
        <w:t>Apakah absensi dapat dilakukan sepenuhnya tanpa internet atau hanya data yang sudah dicatat disimpan sementara.</w:t>
      </w:r>
    </w:p>
    <w:p>
      <w:pPr>
        <w:pStyle w:val="ListBullet"/>
      </w:pPr>
      <w:r>
        <w:t>Apakah dosen menggunakan aplikasi mobile atau dashboard web.</w:t>
      </w:r>
    </w:p>
    <w:p>
      <w:pPr>
        <w:pStyle w:val="ListBullet"/>
      </w:pPr>
      <w:r>
        <w:t>Aturan radius lokasi, waktu absensi, keterlambatan, dan koreksi data.</w:t>
      </w:r>
    </w:p>
    <w:p>
      <w:pPr>
        <w:pStyle w:val="ListBullet"/>
      </w:pPr>
      <w:r>
        <w:t>Apakah fitur cetak/ekspor wajib atau opsional.</w:t>
      </w:r>
    </w:p>
    <w:p>
      <w:pPr>
        <w:pStyle w:val="ListBullet"/>
      </w:pPr>
      <w:r>
        <w:t>Platform mobile minimum dan mekanisme akun pengguna.</w:t>
      </w:r>
    </w:p>
    <w:p>
      <w:r>
        <w:t>Akhir dokumen. Kebutuhan yang masih menunggu keputusan harus dikonfirmasi sebelum SRS digunakan sebagai dasar final implementasi.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SRS — Aplikasi Absensi Mahasiswa Berbasis Mobile App | Versi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