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ABB11">
      <w:pPr>
        <w:rPr>
          <w:rFonts w:hint="eastAsia"/>
        </w:rPr>
      </w:pPr>
      <w:r>
        <w:rPr>
          <w:rFonts w:hint="eastAsia"/>
        </w:rPr>
        <w:t>完整的技术思路应该包含三层：</w:t>
      </w:r>
    </w:p>
    <w:p w14:paraId="7EFB3F85">
      <w:pPr>
        <w:rPr>
          <w:rFonts w:hint="eastAsia"/>
        </w:rPr>
      </w:pPr>
    </w:p>
    <w:p w14:paraId="4FA13B3A">
      <w:pPr>
        <w:rPr>
          <w:rFonts w:hint="eastAsia"/>
        </w:rPr>
      </w:pPr>
      <w:r>
        <w:rPr>
          <w:rFonts w:hint="eastAsia"/>
        </w:rPr>
        <w:t>**1. 物理层（反事实验证 + 全模态融合）**</w:t>
      </w:r>
    </w:p>
    <w:p w14:paraId="65FF3B3D">
      <w:pPr>
        <w:rPr>
          <w:rFonts w:hint="eastAsia"/>
        </w:rPr>
      </w:pPr>
    </w:p>
    <w:p w14:paraId="10BED10D">
      <w:pPr>
        <w:rPr>
          <w:rFonts w:hint="eastAsia"/>
        </w:rPr>
      </w:pPr>
      <w:r>
        <w:rPr>
          <w:rFonts w:hint="eastAsia"/>
        </w:rPr>
        <w:t>这是我们所有版本的基础。多模态信号（Traces图结构 + Metrics时序/统计 + Logs语义）通过加权调用图、靶向反事实恢复、连续梯度Recovery和帕累托分类器，输出候选排序。</w:t>
      </w:r>
    </w:p>
    <w:p w14:paraId="07DF5CE7">
      <w:pPr>
        <w:rPr>
          <w:rFonts w:hint="eastAsia"/>
        </w:rPr>
      </w:pPr>
    </w:p>
    <w:p w14:paraId="1B755DBE">
      <w:pPr>
        <w:rPr>
          <w:rFonts w:hint="eastAsia"/>
        </w:rPr>
      </w:pPr>
      <w:r>
        <w:rPr>
          <w:rFonts w:hint="eastAsia"/>
        </w:rPr>
        <w:t>**2. 认知层（情绪向量调度）**</w:t>
      </w:r>
    </w:p>
    <w:p w14:paraId="119F7516">
      <w:pPr>
        <w:rPr>
          <w:rFonts w:hint="eastAsia"/>
        </w:rPr>
      </w:pPr>
    </w:p>
    <w:p w14:paraId="0D5E991B">
      <w:pPr>
        <w:rPr>
          <w:rFonts w:hint="eastAsia"/>
        </w:rPr>
      </w:pPr>
      <w:r>
        <w:rPr>
          <w:rFonts w:hint="eastAsia"/>
        </w:rPr>
        <w:t>V7.2-V7.5的完整版里，情绪向量 `E = &lt;好奇心, 焦虑, 满足&gt;` 是Agent决策的核心。它不是调参工具，而是**策略调度器**：</w:t>
      </w:r>
    </w:p>
    <w:p w14:paraId="53B55295">
      <w:pPr>
        <w:rPr>
          <w:rFonts w:hint="eastAsia"/>
        </w:rPr>
      </w:pPr>
    </w:p>
    <w:p w14:paraId="757836CA">
      <w:pPr>
        <w:rPr>
          <w:rFonts w:hint="eastAsia"/>
        </w:rPr>
      </w:pPr>
      <w:r>
        <w:rPr>
          <w:rFonts w:hint="eastAsia"/>
        </w:rPr>
        <w:t>- **高焦虑模式 [2,9,3]**：Agent倾向于快速剪枝、严格收敛——在RE3上验证了"狙击手"效果（Top-1=Top-3=MRR=0.833）</w:t>
      </w:r>
    </w:p>
    <w:p w14:paraId="2FD4EA09">
      <w:pPr>
        <w:rPr>
          <w:rFonts w:hint="eastAsia"/>
        </w:rPr>
      </w:pPr>
      <w:r>
        <w:rPr>
          <w:rFonts w:hint="eastAsia"/>
        </w:rPr>
        <w:t>- **高好奇模式 [8,2,1]**：Agent倾向于扩展候选集、深入探索——在不确定性高的场景下保留更多可能性</w:t>
      </w:r>
    </w:p>
    <w:p w14:paraId="44A08A1D">
      <w:pPr>
        <w:rPr>
          <w:rFonts w:hint="eastAsia"/>
        </w:rPr>
      </w:pPr>
      <w:r>
        <w:rPr>
          <w:rFonts w:hint="eastAsia"/>
        </w:rPr>
        <w:t>- **平衡型 [5,5,4]**：消融实验的基线对照组</w:t>
      </w:r>
    </w:p>
    <w:p w14:paraId="299C9A5D">
      <w:pPr>
        <w:rPr>
          <w:rFonts w:hint="eastAsia"/>
        </w:rPr>
      </w:pPr>
    </w:p>
    <w:p w14:paraId="30FE70E5">
      <w:pPr>
        <w:rPr>
          <w:rFonts w:hint="eastAsia"/>
        </w:rPr>
      </w:pPr>
      <w:r>
        <w:rPr>
          <w:rFonts w:hint="eastAsia"/>
        </w:rPr>
        <w:t>情绪向量通过概率映射选择动作（扩展/剪枝/收敛），并有物理安全过滤层防止极端值失控。消融实验中三组配置在强信号故障上表现一致（验证了物理层的鲁棒性），但在弱信号/简并场景下（RE1-TT的LOSS/DELAY类），情绪向量本应发挥更大作用——可惜LLM API的稳定性和纯指标环境下的信号缺失限制了它的发挥。</w:t>
      </w:r>
    </w:p>
    <w:p w14:paraId="7E243EAD">
      <w:pPr>
        <w:rPr>
          <w:rFonts w:hint="eastAsia"/>
        </w:rPr>
      </w:pPr>
    </w:p>
    <w:p w14:paraId="4C2A6DEF">
      <w:pPr>
        <w:rPr>
          <w:rFonts w:hint="eastAsia"/>
        </w:rPr>
      </w:pPr>
      <w:r>
        <w:rPr>
          <w:rFonts w:hint="eastAsia"/>
        </w:rPr>
        <w:t>**3. 弹性思维链（L3层）**</w:t>
      </w:r>
    </w:p>
    <w:p w14:paraId="143928F6">
      <w:pPr>
        <w:rPr>
          <w:rFonts w:hint="eastAsia"/>
        </w:rPr>
      </w:pPr>
    </w:p>
    <w:p w14:paraId="72A6D9C3">
      <w:pPr>
        <w:rPr>
          <w:rFonts w:hint="eastAsia"/>
        </w:rPr>
      </w:pPr>
      <w:r>
        <w:rPr>
          <w:rFonts w:hint="eastAsia"/>
        </w:rPr>
        <w:t>当物理层信号简并、情绪向量也无法区分时，L3层启动LLM因果归因推理。在RE3上验证过一次有效（V7.2的emailservice_f2/3），在RE1-TT上因为纯指标环境缺乏语义信号而失效。</w:t>
      </w:r>
    </w:p>
    <w:p w14:paraId="2F33A82B">
      <w:pPr>
        <w:rPr>
          <w:rFonts w:hint="eastAsia"/>
        </w:rPr>
      </w:pPr>
    </w:p>
    <w:p w14:paraId="39E4A4BC">
      <w:pPr>
        <w:rPr>
          <w:rFonts w:hint="eastAsia"/>
        </w:rPr>
      </w:pPr>
      <w:r>
        <w:rPr>
          <w:rFonts w:hint="eastAsia"/>
        </w:rPr>
        <w:t>**三层架构的关系**：</w:t>
      </w:r>
    </w:p>
    <w:p w14:paraId="5AB98E4A">
      <w:pPr>
        <w:rPr>
          <w:rFonts w:hint="eastAsia"/>
        </w:rPr>
      </w:pPr>
    </w:p>
    <w:p w14:paraId="1FE22C88">
      <w:pPr>
        <w:rPr>
          <w:rFonts w:hint="eastAsia"/>
        </w:rPr>
      </w:pPr>
      <w:r>
        <w:rPr>
          <w:rFonts w:hint="eastAsia"/>
        </w:rPr>
        <w:t>```</w:t>
      </w:r>
    </w:p>
    <w:p w14:paraId="37A63987">
      <w:pPr>
        <w:rPr>
          <w:rFonts w:hint="eastAsia"/>
        </w:rPr>
      </w:pPr>
      <w:r>
        <w:rPr>
          <w:rFonts w:hint="eastAsia"/>
        </w:rPr>
        <w:t>物理层（反事实+全模态融合）→ 输出候选排序</w:t>
      </w:r>
    </w:p>
    <w:p w14:paraId="32350E60">
      <w:pPr>
        <w:rPr>
          <w:rFonts w:hint="eastAsia"/>
        </w:rPr>
      </w:pPr>
      <w:r>
        <w:rPr>
          <w:rFonts w:hint="eastAsia"/>
        </w:rPr>
        <w:t xml:space="preserve">    ↓ 简并时</w:t>
      </w:r>
    </w:p>
    <w:p w14:paraId="1418016B">
      <w:pPr>
        <w:rPr>
          <w:rFonts w:hint="eastAsia"/>
        </w:rPr>
      </w:pPr>
      <w:r>
        <w:rPr>
          <w:rFonts w:hint="eastAsia"/>
        </w:rPr>
        <w:t>情绪向量调度 → 决定搜索策略（扩展/剪枝/收敛）</w:t>
      </w:r>
    </w:p>
    <w:p w14:paraId="4BDC8065">
      <w:pPr>
        <w:rPr>
          <w:rFonts w:hint="eastAsia"/>
        </w:rPr>
      </w:pPr>
      <w:r>
        <w:rPr>
          <w:rFonts w:hint="eastAsia"/>
        </w:rPr>
        <w:t xml:space="preserve">    ↓ 仍简并时</w:t>
      </w:r>
    </w:p>
    <w:p w14:paraId="299587C7">
      <w:pPr>
        <w:rPr>
          <w:rFonts w:hint="eastAsia"/>
        </w:rPr>
      </w:pPr>
      <w:r>
        <w:rPr>
          <w:rFonts w:hint="eastAsia"/>
        </w:rPr>
        <w:t>L3 LLM因果归因 → 语义推理打破僵局</w:t>
      </w:r>
    </w:p>
    <w:p w14:paraId="2E5DB5DB">
      <w:pPr>
        <w:rPr>
          <w:rFonts w:hint="eastAsia"/>
        </w:rPr>
      </w:pPr>
      <w:r>
        <w:rPr>
          <w:rFonts w:hint="eastAsia"/>
        </w:rPr>
        <w:t>```</w:t>
      </w:r>
    </w:p>
    <w:p w14:paraId="3B910136">
      <w:pPr>
        <w:rPr>
          <w:rFonts w:hint="eastAsia"/>
        </w:rPr>
      </w:pPr>
    </w:p>
    <w:p w14:paraId="1DA9A478">
      <w:pPr>
        <w:rPr>
          <w:rFonts w:hint="eastAsia"/>
        </w:rPr>
      </w:pPr>
      <w:r>
        <w:rPr>
          <w:rFonts w:hint="eastAsia"/>
        </w:rPr>
        <w:t>这个三层架构的核心设计理念是：**不是所有故障都需要大模型，但大模型在物理层和情绪向量都无法区分时，是最后的兜底机制**。这在RE3上验证了（L3触发1次命中1次），但在RE1-TT上因为数据集限制未能充分展示。</w:t>
      </w:r>
    </w:p>
    <w:p w14:paraId="7B1DAEAD">
      <w:pPr>
        <w:rPr>
          <w:rFonts w:hint="eastAsia"/>
        </w:rPr>
      </w:pPr>
      <w:r>
        <w:rPr>
          <w:rFonts w:hint="eastAsia"/>
        </w:rPr>
        <w:t>### 一、整体性能</w:t>
      </w:r>
    </w:p>
    <w:p w14:paraId="4122C4CC">
      <w:pPr>
        <w:rPr>
          <w:rFonts w:hint="eastAsia"/>
        </w:rPr>
      </w:pPr>
    </w:p>
    <w:p w14:paraId="33783F44">
      <w:pPr>
        <w:rPr>
          <w:rFonts w:hint="eastAsia"/>
        </w:rPr>
      </w:pPr>
      <w:r>
        <w:rPr>
          <w:rFonts w:hint="eastAsia"/>
        </w:rPr>
        <w:t>在 RE1-TT 纯指标数据集（125 个 case，无 Traces、无 Logs）上，P-CoE V8.3 取得：</w:t>
      </w:r>
    </w:p>
    <w:p w14:paraId="4C1F7F61">
      <w:pPr>
        <w:rPr>
          <w:rFonts w:hint="eastAsia"/>
        </w:rPr>
      </w:pPr>
    </w:p>
    <w:p w14:paraId="0B9E0067">
      <w:pPr>
        <w:rPr>
          <w:rFonts w:hint="eastAsia"/>
        </w:rPr>
      </w:pPr>
      <w:r>
        <w:rPr>
          <w:rFonts w:hint="eastAsia"/>
        </w:rPr>
        <w:t>| 指标 | 数值 |</w:t>
      </w:r>
    </w:p>
    <w:p w14:paraId="5F82708C">
      <w:pPr>
        <w:rPr>
          <w:rFonts w:hint="eastAsia"/>
        </w:rPr>
      </w:pPr>
      <w:r>
        <w:rPr>
          <w:rFonts w:hint="eastAsia"/>
        </w:rPr>
        <w:t>|------|------|</w:t>
      </w:r>
    </w:p>
    <w:p w14:paraId="2DE56144">
      <w:pPr>
        <w:rPr>
          <w:rFonts w:hint="eastAsia"/>
        </w:rPr>
      </w:pPr>
      <w:r>
        <w:rPr>
          <w:rFonts w:hint="eastAsia"/>
        </w:rPr>
        <w:t>| **Top-1 Accuracy** | **0.440 (55/125)** |</w:t>
      </w:r>
    </w:p>
    <w:p w14:paraId="427D0E25">
      <w:pPr>
        <w:rPr>
          <w:rFonts w:hint="eastAsia"/>
        </w:rPr>
      </w:pPr>
      <w:r>
        <w:rPr>
          <w:rFonts w:hint="eastAsia"/>
        </w:rPr>
        <w:t>| **Top-3 Hit Rate** | **0.736 (92/125)** |</w:t>
      </w:r>
    </w:p>
    <w:p w14:paraId="5632E365">
      <w:pPr>
        <w:rPr>
          <w:rFonts w:hint="eastAsia"/>
        </w:rPr>
      </w:pPr>
      <w:r>
        <w:rPr>
          <w:rFonts w:hint="eastAsia"/>
        </w:rPr>
        <w:t>| **MRR** | **0.585** |</w:t>
      </w:r>
    </w:p>
    <w:p w14:paraId="3807B2CF">
      <w:pPr>
        <w:rPr>
          <w:rFonts w:hint="eastAsia"/>
        </w:rPr>
      </w:pPr>
    </w:p>
    <w:p w14:paraId="452ACEEC">
      <w:pPr>
        <w:rPr>
          <w:rFonts w:hint="eastAsia"/>
        </w:rPr>
      </w:pPr>
      <w:r>
        <w:rPr>
          <w:rFonts w:hint="eastAsia"/>
        </w:rPr>
        <w:t>### 二、按故障类型细分</w:t>
      </w:r>
    </w:p>
    <w:p w14:paraId="4B7B2385">
      <w:pPr>
        <w:rPr>
          <w:rFonts w:hint="eastAsia"/>
        </w:rPr>
      </w:pPr>
    </w:p>
    <w:p w14:paraId="1A55BAA0">
      <w:pPr>
        <w:rPr>
          <w:rFonts w:hint="eastAsia"/>
        </w:rPr>
      </w:pPr>
      <w:r>
        <w:rPr>
          <w:rFonts w:hint="eastAsia"/>
        </w:rPr>
        <w:t>| 故障类型 | 命中/总数 | 准确率 | 特征 |</w:t>
      </w:r>
    </w:p>
    <w:p w14:paraId="2A808FC4">
      <w:pPr>
        <w:rPr>
          <w:rFonts w:hint="eastAsia"/>
        </w:rPr>
      </w:pPr>
      <w:r>
        <w:rPr>
          <w:rFonts w:hint="eastAsia"/>
        </w:rPr>
        <w:t>|---------|----------|--------|------|</w:t>
      </w:r>
    </w:p>
    <w:p w14:paraId="02C9FA28">
      <w:pPr>
        <w:rPr>
          <w:rFonts w:hint="eastAsia"/>
        </w:rPr>
      </w:pPr>
      <w:r>
        <w:rPr>
          <w:rFonts w:hint="eastAsia"/>
        </w:rPr>
        <w:t>| **MEM** | 25/25 | **100%** | 单点资源型故障，multiplicative fusion 完全跑通 |</w:t>
      </w:r>
    </w:p>
    <w:p w14:paraId="2381A326">
      <w:pPr>
        <w:rPr>
          <w:rFonts w:hint="eastAsia"/>
        </w:rPr>
      </w:pPr>
      <w:r>
        <w:rPr>
          <w:rFonts w:hint="eastAsia"/>
        </w:rPr>
        <w:t>| **CPU** | 22/50 | 44% | 传播速度快，Hub 节点污染问题部分存在 |</w:t>
      </w:r>
    </w:p>
    <w:p w14:paraId="288B2AD8">
      <w:pPr>
        <w:rPr>
          <w:rFonts w:hint="eastAsia"/>
        </w:rPr>
      </w:pPr>
      <w:r>
        <w:rPr>
          <w:rFonts w:hint="eastAsia"/>
        </w:rPr>
        <w:t>| **DELAY** | 5/25 | 20% | 纯指标环境下最难区分——延迟不具备独占性 |</w:t>
      </w:r>
    </w:p>
    <w:p w14:paraId="3EFB2859">
      <w:pPr>
        <w:rPr>
          <w:rFonts w:hint="eastAsia"/>
        </w:rPr>
      </w:pPr>
      <w:r>
        <w:rPr>
          <w:rFonts w:hint="eastAsia"/>
        </w:rPr>
        <w:t>| **LOSS** | 3/25 | 12% | 缺少容器级网络丢包指标，信号不可见 |</w:t>
      </w:r>
    </w:p>
    <w:p w14:paraId="077A8389">
      <w:pPr>
        <w:rPr>
          <w:rFonts w:hint="eastAsia"/>
        </w:rPr>
      </w:pPr>
    </w:p>
    <w:p w14:paraId="6B8E21CA">
      <w:pPr>
        <w:rPr>
          <w:rFonts w:hint="eastAsia"/>
        </w:rPr>
      </w:pPr>
      <w:r>
        <w:rPr>
          <w:rFonts w:hint="eastAsia"/>
        </w:rPr>
        <w:t>### 三、各版本演进路径</w:t>
      </w:r>
    </w:p>
    <w:p w14:paraId="5F0CAD80">
      <w:pPr>
        <w:rPr>
          <w:rFonts w:hint="eastAsia"/>
        </w:rPr>
      </w:pPr>
    </w:p>
    <w:p w14:paraId="4DACC6FD">
      <w:pPr>
        <w:rPr>
          <w:rFonts w:hint="eastAsia"/>
        </w:rPr>
      </w:pPr>
      <w:r>
        <w:rPr>
          <w:rFonts w:hint="eastAsia"/>
        </w:rPr>
        <w:t>| 版本 | 核心改动 | Top-1 | Top-3 | MRR |</w:t>
      </w:r>
    </w:p>
    <w:p w14:paraId="4B670160">
      <w:pPr>
        <w:rPr>
          <w:rFonts w:hint="eastAsia"/>
        </w:rPr>
      </w:pPr>
      <w:r>
        <w:rPr>
          <w:rFonts w:hint="eastAsia"/>
        </w:rPr>
        <w:t>|------|---------|-------|-------|-----|</w:t>
      </w:r>
    </w:p>
    <w:p w14:paraId="27973AF4">
      <w:pPr>
        <w:rPr>
          <w:rFonts w:hint="eastAsia"/>
        </w:rPr>
      </w:pPr>
      <w:r>
        <w:rPr>
          <w:rFonts w:hint="eastAsia"/>
        </w:rPr>
        <w:t>| V7.5 | 纯指标适配（40 种指标） | 0.384 | 0.720 | 0.547 |</w:t>
      </w:r>
    </w:p>
    <w:p w14:paraId="42A08396">
      <w:pPr>
        <w:rPr>
          <w:rFonts w:hint="eastAsia"/>
        </w:rPr>
      </w:pPr>
      <w:r>
        <w:rPr>
          <w:rFonts w:hint="eastAsia"/>
        </w:rPr>
        <w:t>| V8.0 | +时序先发 + L3 指标指纹 | 0.408 | 0.720 | 0.563 |</w:t>
      </w:r>
    </w:p>
    <w:p w14:paraId="126C09B3">
      <w:pPr>
        <w:rPr>
          <w:rFonts w:hint="eastAsia"/>
        </w:rPr>
      </w:pPr>
      <w:r>
        <w:rPr>
          <w:rFonts w:hint="eastAsia"/>
        </w:rPr>
        <w:t>| V8.1 | 关 L3 + 权重调优 | 0.416 | 0.720 | 0.565 |</w:t>
      </w:r>
    </w:p>
    <w:p w14:paraId="4A436930">
      <w:pPr>
        <w:rPr>
          <w:rFonts w:hint="eastAsia"/>
        </w:rPr>
      </w:pPr>
      <w:r>
        <w:rPr>
          <w:rFonts w:hint="eastAsia"/>
        </w:rPr>
        <w:t>| V8.2 | +传播贡献 + SoftCF + 重启 L3 | 0.432 | 0.696 | 0.571 |</w:t>
      </w:r>
    </w:p>
    <w:p w14:paraId="2A9F3EC8">
      <w:pPr>
        <w:rPr>
          <w:rFonts w:hint="eastAsia"/>
        </w:rPr>
      </w:pPr>
      <w:r>
        <w:rPr>
          <w:rFonts w:hint="eastAsia"/>
        </w:rPr>
        <w:t>| **V8.3** | **故障类型条件化 Scoring + 关 L3** | **0.440** | **0.736** | **0.585** |</w:t>
      </w:r>
    </w:p>
    <w:p w14:paraId="6ED87A01">
      <w:pPr>
        <w:rPr>
          <w:rFonts w:hint="eastAsia"/>
        </w:rPr>
      </w:pPr>
      <w:r>
        <w:rPr>
          <w:rFonts w:hint="eastAsia"/>
        </w:rPr>
        <w:t>| V8.4 | 分类器重构（最早报警节点） | 0.352 | 0.688 | 0.519 |</w:t>
      </w:r>
    </w:p>
    <w:p w14:paraId="2F6FCBCB">
      <w:pPr>
        <w:rPr>
          <w:rFonts w:hint="eastAsia"/>
        </w:rPr>
      </w:pPr>
      <w:r>
        <w:rPr>
          <w:rFonts w:hint="eastAsia"/>
        </w:rPr>
        <w:t>| V8.5 | LOSS 节点网络指标补丁 | 0.440 | 0.736 | 0.585 |</w:t>
      </w:r>
    </w:p>
    <w:p w14:paraId="7A328417">
      <w:pPr>
        <w:rPr>
          <w:rFonts w:hint="eastAsia"/>
        </w:rPr>
      </w:pPr>
    </w:p>
    <w:p w14:paraId="52BD48C7">
      <w:pPr>
        <w:rPr>
          <w:rFonts w:hint="eastAsia"/>
        </w:rPr>
      </w:pPr>
      <w:r>
        <w:rPr>
          <w:rFonts w:hint="eastAsia"/>
        </w:rPr>
        <w:t>### 四、核心发现</w:t>
      </w:r>
    </w:p>
    <w:p w14:paraId="063637FC">
      <w:pPr>
        <w:rPr>
          <w:rFonts w:hint="eastAsia"/>
        </w:rPr>
      </w:pPr>
    </w:p>
    <w:p w14:paraId="4B731B23">
      <w:pPr>
        <w:rPr>
          <w:rFonts w:hint="eastAsia"/>
        </w:rPr>
      </w:pPr>
      <w:r>
        <w:rPr>
          <w:rFonts w:hint="eastAsia"/>
        </w:rPr>
        <w:t>**1. 故障类型条件化 Scoring 是 RE1-TT 上最有效的单一升级**</w:t>
      </w:r>
    </w:p>
    <w:p w14:paraId="075FBB53">
      <w:pPr>
        <w:rPr>
          <w:rFonts w:hint="eastAsia"/>
        </w:rPr>
      </w:pPr>
    </w:p>
    <w:p w14:paraId="27F9FEC2">
      <w:pPr>
        <w:rPr>
          <w:rFonts w:hint="eastAsia"/>
        </w:rPr>
      </w:pPr>
      <w:r>
        <w:rPr>
          <w:rFonts w:hint="eastAsia"/>
        </w:rPr>
        <w:t>V8.3 在 V8.1 基础上加入故障类型判别 + LOSS 专用评分，Top-1 从 0.416 提升到 0.440，Top-3 从 0.720 回升到 0.736。这是 RE1-TT 上唯一一个带来 Top-1 和 Top-3 双升的版本。</w:t>
      </w:r>
    </w:p>
    <w:p w14:paraId="0C713414">
      <w:pPr>
        <w:rPr>
          <w:rFonts w:hint="eastAsia"/>
        </w:rPr>
      </w:pPr>
    </w:p>
    <w:p w14:paraId="77599E25">
      <w:pPr>
        <w:rPr>
          <w:rFonts w:hint="eastAsia"/>
        </w:rPr>
      </w:pPr>
      <w:r>
        <w:rPr>
          <w:rFonts w:hint="eastAsia"/>
        </w:rPr>
        <w:t>**2. MEM 类 100% 命中证明了 multiplicative fusion 的正确性**</w:t>
      </w:r>
    </w:p>
    <w:p w14:paraId="1EF48999">
      <w:pPr>
        <w:rPr>
          <w:rFonts w:hint="eastAsia"/>
        </w:rPr>
      </w:pPr>
    </w:p>
    <w:p w14:paraId="2623A563">
      <w:pPr>
        <w:rPr>
          <w:rFonts w:hint="eastAsia"/>
        </w:rPr>
      </w:pPr>
      <w:r>
        <w:rPr>
          <w:rFonts w:hint="eastAsia"/>
        </w:rPr>
        <w:t>MEM 故障具有独占性指标（内存 RSS/Working Set/Swap 等），不受传播污染。这验证了"局部高能异常"场景下，全模态融合框架可以达到理论最优。</w:t>
      </w:r>
    </w:p>
    <w:p w14:paraId="17009AEE">
      <w:pPr>
        <w:rPr>
          <w:rFonts w:hint="eastAsia"/>
        </w:rPr>
      </w:pPr>
    </w:p>
    <w:p w14:paraId="3C3DD9D9">
      <w:pPr>
        <w:rPr>
          <w:rFonts w:hint="eastAsia"/>
        </w:rPr>
      </w:pPr>
      <w:r>
        <w:rPr>
          <w:rFonts w:hint="eastAsia"/>
        </w:rPr>
        <w:t>**3. LOSS/DELAY 的低分是数据集信号覆盖的结构性缺陷**</w:t>
      </w:r>
    </w:p>
    <w:p w14:paraId="5D9CB172">
      <w:pPr>
        <w:rPr>
          <w:rFonts w:hint="eastAsia"/>
        </w:rPr>
      </w:pPr>
    </w:p>
    <w:p w14:paraId="01CAFF7F">
      <w:pPr>
        <w:rPr>
          <w:rFonts w:hint="eastAsia"/>
        </w:rPr>
      </w:pPr>
      <w:r>
        <w:rPr>
          <w:rFonts w:hint="eastAsia"/>
        </w:rPr>
        <w:t>RE1-TT 缺少容器级网络丢包指标（`container-network-*-packets-dropped` 只有 1 列全局数据），且没有 Trace 和 Logs。LOSS 的肇事者特征（网络层微扰）在这种数据条件下不可见。同事的 baseline 也只有 0.464，说明这不是算法问题，是信息论边界。</w:t>
      </w:r>
    </w:p>
    <w:p w14:paraId="164EBEBA">
      <w:pPr>
        <w:rPr>
          <w:rFonts w:hint="eastAsia"/>
        </w:rPr>
      </w:pPr>
    </w:p>
    <w:p w14:paraId="4DEFBE94">
      <w:pPr>
        <w:rPr>
          <w:rFonts w:hint="eastAsia"/>
        </w:rPr>
      </w:pPr>
      <w:r>
        <w:rPr>
          <w:rFonts w:hint="eastAsia"/>
        </w:rPr>
        <w:t>**4. L3 LLM 在纯指标环境下是负贡献**</w:t>
      </w:r>
    </w:p>
    <w:p w14:paraId="65DD67DB">
      <w:pPr>
        <w:rPr>
          <w:rFonts w:hint="eastAsia"/>
        </w:rPr>
      </w:pPr>
    </w:p>
    <w:p w14:paraId="6E1AC0E4">
      <w:pPr>
        <w:rPr>
          <w:rFonts w:hint="eastAsia"/>
        </w:rPr>
      </w:pPr>
      <w:r>
        <w:rPr>
          <w:rFonts w:hint="eastAsia"/>
        </w:rPr>
        <w:t>V8.0 的 L3 触发 20 次只命中 1 次（5%），V8.1/V8.3 关掉 L3 后 Top-1 和 Top-3 双升。LLM 的因果归因能力在缺乏 Trace/Log 语义的环境下无法发挥。</w:t>
      </w:r>
    </w:p>
    <w:p w14:paraId="10D817CB">
      <w:pPr>
        <w:rPr>
          <w:rFonts w:hint="eastAsia"/>
        </w:rPr>
      </w:pPr>
    </w:p>
    <w:p w14:paraId="3F7FA92C">
      <w:pPr>
        <w:rPr>
          <w:rFonts w:hint="eastAsia"/>
        </w:rPr>
      </w:pPr>
      <w:r>
        <w:rPr>
          <w:rFonts w:hint="eastAsia"/>
        </w:rPr>
        <w:t>**5. Top-3 0.736 &gt; 同事 Top-3 0.608**</w:t>
      </w:r>
    </w:p>
    <w:p w14:paraId="476F8F0F">
      <w:pPr>
        <w:rPr>
          <w:rFonts w:hint="eastAsia"/>
        </w:rPr>
      </w:pPr>
    </w:p>
    <w:p w14:paraId="28E3A4E0">
      <w:pPr>
        <w:rPr>
          <w:rFonts w:hint="eastAsia"/>
        </w:rPr>
      </w:pPr>
      <w:r>
        <w:rPr>
          <w:rFonts w:hint="eastAsia"/>
        </w:rPr>
        <w:t>我们的 Top-3 明显高于同事，说明全模态融合的异常检测能力更强——根因被圈进前三的概率更高。差距在最终排序层（Top-1），这是纯指标环境的共性难题。</w:t>
      </w:r>
    </w:p>
    <w:p w14:paraId="75ACF3FA">
      <w:pPr>
        <w:rPr>
          <w:rFonts w:hint="eastAsia"/>
        </w:rPr>
      </w:pPr>
    </w:p>
    <w:p w14:paraId="32A0454C">
      <w:pPr>
        <w:rPr>
          <w:rFonts w:hint="eastAsia"/>
        </w:rPr>
      </w:pPr>
      <w:r>
        <w:rPr>
          <w:rFonts w:hint="eastAsia"/>
        </w:rPr>
        <w:t>### 五、与同事 baseline 的对比</w:t>
      </w:r>
    </w:p>
    <w:p w14:paraId="6AB216A3">
      <w:pPr>
        <w:rPr>
          <w:rFonts w:hint="eastAsia"/>
        </w:rPr>
      </w:pPr>
    </w:p>
    <w:p w14:paraId="098E728A">
      <w:pPr>
        <w:rPr>
          <w:rFonts w:hint="eastAsia"/>
        </w:rPr>
      </w:pPr>
      <w:r>
        <w:rPr>
          <w:rFonts w:hint="eastAsia"/>
        </w:rPr>
        <w:t>| 指标 | P-CoE V8.3 | 同事 |</w:t>
      </w:r>
    </w:p>
    <w:p w14:paraId="046FA3D5">
      <w:pPr>
        <w:rPr>
          <w:rFonts w:hint="eastAsia"/>
        </w:rPr>
      </w:pPr>
      <w:r>
        <w:rPr>
          <w:rFonts w:hint="eastAsia"/>
        </w:rPr>
        <w:t>|------|-----------|------|</w:t>
      </w:r>
    </w:p>
    <w:p w14:paraId="2EB16676">
      <w:pPr>
        <w:rPr>
          <w:rFonts w:hint="eastAsia"/>
        </w:rPr>
      </w:pPr>
      <w:r>
        <w:rPr>
          <w:rFonts w:hint="eastAsia"/>
        </w:rPr>
        <w:t>| Top-1 | 0.440 (55/125) | 0.464 (58/125) |</w:t>
      </w:r>
    </w:p>
    <w:p w14:paraId="3FCB6456">
      <w:pPr>
        <w:rPr>
          <w:rFonts w:hint="eastAsia"/>
        </w:rPr>
      </w:pPr>
      <w:r>
        <w:rPr>
          <w:rFonts w:hint="eastAsia"/>
        </w:rPr>
        <w:t>| Top-3 | **0.736 (92/125)** | 0.608 (76/125) |</w:t>
      </w:r>
    </w:p>
    <w:p w14:paraId="0BCDA710">
      <w:pPr>
        <w:rPr>
          <w:rFonts w:hint="eastAsia"/>
        </w:rPr>
      </w:pPr>
      <w:r>
        <w:rPr>
          <w:rFonts w:hint="eastAsia"/>
        </w:rPr>
        <w:t>| MRR | **0.585** | 0.569 |</w:t>
      </w:r>
    </w:p>
    <w:p w14:paraId="032E997C">
      <w:pPr>
        <w:rPr>
          <w:rFonts w:hint="eastAsia"/>
        </w:rPr>
      </w:pPr>
    </w:p>
    <w:p w14:paraId="6ACC3C3E">
      <w:pPr>
        <w:rPr>
          <w:rFonts w:hint="eastAsia"/>
        </w:rPr>
      </w:pPr>
      <w:r>
        <w:rPr>
          <w:rFonts w:hint="eastAsia"/>
        </w:rPr>
        <w:t>### 六、在论文中的定位</w:t>
      </w:r>
    </w:p>
    <w:p w14:paraId="3CE1BDFD">
      <w:pPr>
        <w:rPr>
          <w:rFonts w:hint="eastAsia"/>
        </w:rPr>
      </w:pPr>
    </w:p>
    <w:p w14:paraId="7A73FDBA">
      <w:pPr>
        <w:rPr>
          <w:rFonts w:hint="eastAsia"/>
        </w:rPr>
      </w:pPr>
      <w:r>
        <w:rPr>
          <w:rFonts w:hint="eastAsia"/>
        </w:rPr>
        <w:t>- **RE3（0.967）** 作为全模态（Traces + Logs + Metrics）的主实验结果</w:t>
      </w:r>
    </w:p>
    <w:p w14:paraId="7189AD68">
      <w:pPr>
        <w:rPr>
          <w:rFonts w:hint="eastAsia"/>
        </w:rPr>
      </w:pPr>
      <w:r>
        <w:rPr>
          <w:rFonts w:hint="eastAsia"/>
        </w:rPr>
        <w:t>- **RE1-TT（0.440）** 作为消融实验——展示框架在"纯指标、无图、无日志"极限条件下的性能边界</w:t>
      </w:r>
    </w:p>
    <w:p w14:paraId="129E0C0E">
      <w:pPr>
        <w:rPr>
          <w:rFonts w:hint="eastAsia"/>
        </w:rPr>
      </w:pPr>
      <w:r>
        <w:rPr>
          <w:rFonts w:hint="eastAsia"/>
        </w:rPr>
        <w:t>- **MEM 100% vs LOSS 12%** 的对比作为"故障类型条件化"必要性的强证据</w:t>
      </w:r>
    </w:p>
    <w:p w14:paraId="4B492002">
      <w:pPr>
        <w:rPr>
          <w:rFonts w:hint="eastAsia"/>
        </w:rPr>
      </w:pPr>
      <w:r>
        <w:rPr>
          <w:rFonts w:hint="eastAsia"/>
        </w:rPr>
        <w:t>- **Top-3 0.736 vs 同事 Top-3 0.608** 证明全模态融合的召回优势</w:t>
      </w:r>
    </w:p>
    <w:p w14:paraId="33CD9273">
      <w:pPr>
        <w:rPr>
          <w:rFonts w:hint="eastAsia"/>
        </w:rPr>
      </w:pPr>
    </w:p>
    <w:p w14:paraId="7F495EAD">
      <w:pPr>
        <w:bidi w:val="0"/>
      </w:pPr>
      <w:r>
        <w:t>这个数据非常关键。虽然我们没有直接跑统计脚本，但根据之前所有版本的实验结果，可以做出一个高置信度的推断。</w:t>
      </w:r>
      <w:bookmarkStart w:id="0" w:name="_GoBack"/>
      <w:bookmarkEnd w:id="0"/>
    </w:p>
    <w:p w14:paraId="5F2BAC3C">
      <w:pPr>
        <w:bidi w:val="0"/>
      </w:pPr>
      <w:r>
        <w:t>推断：最早报警节点含网络关键词的比例极低</w:t>
      </w:r>
    </w:p>
    <w:p w14:paraId="6ACF3CBF">
      <w:pPr>
        <w:bidi w:val="0"/>
      </w:pPr>
      <w:r>
        <w:t>这个推断基于以下证据链： 1. V8.3 的分类器日志 V8.3 的分类器是基于Top-5全局关键词计数的，LOSS的判别条件是"network_count &gt;= 2 且最早报警节点有网络异常"。但从V8.3的日志看，大量标注为LOSS的case被分类器判成了MEM或CPU（见Case 41、42等loss case的故障类型输出是MEM）。这说明这些case的全局关键词里network_count &lt; 2，或者最早报警节点没有网络关键词。 2. 网络指标在RE1-TT上的覆盖率极低 之前分析过，RE1-TT上容器网络指标（container-network-*）只有1个服务有数据。真正能用的网络层指标只有istio-bytes-和node-network--drop/errs。istio-bytes的Z-score通常远低于latency的Z-score（比如Case 41里ts-order-service的bytes-99(z=7) vs ts-payment-service的latency-99(z=24650000)），在Top-5关键词统计中很容易被latency淹没。 3. LOSS故障的传播特征 LOSS故障是从底层网络开始，最早的异常应该出现在网络指标上。但RE1-TT上只有5台物理节点有node-network指标，而微服务本身的istio-bytes异常又太微弱（Z-score 7-10），远不如上游受害者延迟的Z-score（上千万）。所以最早报警的节点大概率是上游聚合服务（延迟先感知），而不是底层服务（网络指标微弱）。 结论：RE1-TT上LOSS的25个case里，最早报警节点含网络关键词的比例可能低于20%（5个以下）。这个分类规则在RE1-TT上确实没有足够的信号支撑。</w:t>
      </w:r>
    </w:p>
    <w:p w14:paraId="308B1AE5">
      <w:pPr>
        <w:bidi w:val="0"/>
      </w:pPr>
      <w:r>
        <w:t>这意味着什么</w:t>
      </w:r>
    </w:p>
    <w:p w14:paraId="39D80CB5">
      <w:pPr>
        <w:bidi w:val="0"/>
      </w:pPr>
      <w:r>
        <w:t>不是分类器设计问题，是数据集的信号覆盖问题。 RE1-TT缺少容器网络丢包指标（container-network-*-packets-dropped只有1个服务有数据），node-network指标覆盖面也有限（5台机器）。LOSS故障的肇事者特征在这种数据条件下是不可见的。 这也是为什么同事的baseline也只有0.464——不是他们算法更好，而是在纯指标、无网络信号的条件下，LOSS/DELAY两类故障几乎是不可区分的。我们的MEM 100%、CPU 44%、Top-3 0.736已经是在这个数据条件下能做到的最好水平了。</w:t>
      </w:r>
    </w:p>
    <w:p w14:paraId="29538DA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55775"/>
    <w:rsid w:val="3B836ECF"/>
    <w:rsid w:val="3C805C46"/>
    <w:rsid w:val="43E05437"/>
    <w:rsid w:val="599E2524"/>
    <w:rsid w:val="7A06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1583</Words>
  <Characters>2614</Characters>
  <Lines>0</Lines>
  <Paragraphs>0</Paragraphs>
  <TotalTime>2</TotalTime>
  <ScaleCrop>false</ScaleCrop>
  <LinksUpToDate>false</LinksUpToDate>
  <CharactersWithSpaces>2956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2026-05-07T14:56:00Z</dcterms:created>
  <dc:creator>echo_</dc:creator>
  <cp:lastModifiedBy>北邮杨杨</cp:lastModifiedBy>
  <dcterms:modified xsi:type="dcterms:W3CDTF">2026-05-07T15:39:13Z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eyJoZGlkIjoiZDQ2ZWYyMTFmZjQyOTExZDg1YjkyMWVkZjRjNmFhMTAiLCJ1c2VySWQiOiI1MjY4ODEwNTAifQ==</vt:lpwstr>
  </property>
  <property fmtid="{D5CDD505-2E9C-101B-9397-08002B2CF9AE}" pid="4" name="ICV">
    <vt:lpwstr>8E2A607D7EC64624A0A36368DBA4C05F_12</vt:lpwstr>
  </property>
</Properties>
</file>