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EDD0" w14:textId="7E717B2C" w:rsidR="001A05FC" w:rsidRPr="00485C2B" w:rsidRDefault="00D469B1" w:rsidP="00D469B1">
      <w:pPr>
        <w:jc w:val="center"/>
        <w:rPr>
          <w:rFonts w:ascii="Century Gothic" w:hAnsi="Century Gothic"/>
          <w:b/>
          <w:bCs/>
          <w:lang w:val="sr-Latn-RS"/>
        </w:rPr>
      </w:pPr>
      <w:r w:rsidRPr="00485C2B">
        <w:rPr>
          <w:rFonts w:ascii="Century Gothic" w:hAnsi="Century Gothic"/>
          <w:b/>
          <w:bCs/>
          <w:lang w:val="sr-Latn-RS"/>
        </w:rPr>
        <w:t>Beovizija 2023.</w:t>
      </w:r>
      <w:r w:rsidR="00485C2B">
        <w:rPr>
          <w:rFonts w:ascii="Century Gothic" w:hAnsi="Century Gothic"/>
          <w:b/>
          <w:bCs/>
          <w:lang w:val="sr-Latn-RS"/>
        </w:rPr>
        <w:t xml:space="preserve"> </w:t>
      </w:r>
      <w:r w:rsidR="00485C2B">
        <w:rPr>
          <w:rFonts w:ascii="Century Gothic" w:hAnsi="Century Gothic"/>
          <w:b/>
          <w:bCs/>
          <w:lang w:val="sr-Latn-RS"/>
        </w:rPr>
        <w:br/>
        <w:t>I Polufinale</w:t>
      </w:r>
    </w:p>
    <w:p w14:paraId="2C621E49" w14:textId="77777777" w:rsidR="00D469B1" w:rsidRPr="00D469B1" w:rsidRDefault="00D469B1" w:rsidP="00D469B1">
      <w:pPr>
        <w:jc w:val="center"/>
        <w:rPr>
          <w:rFonts w:ascii="Century Gothic" w:hAnsi="Century Gothic"/>
          <w:lang w:val="sr-Latn-RS"/>
        </w:rPr>
      </w:pPr>
    </w:p>
    <w:tbl>
      <w:tblPr>
        <w:tblStyle w:val="TableGrid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11"/>
        <w:gridCol w:w="1232"/>
        <w:gridCol w:w="1559"/>
        <w:gridCol w:w="993"/>
        <w:gridCol w:w="1134"/>
        <w:gridCol w:w="1417"/>
        <w:gridCol w:w="1418"/>
        <w:gridCol w:w="1275"/>
      </w:tblGrid>
      <w:tr w:rsidR="00075446" w:rsidRPr="00D469B1" w14:paraId="02F7CA50" w14:textId="76F87B35" w:rsidTr="00075446">
        <w:tc>
          <w:tcPr>
            <w:tcW w:w="611" w:type="dxa"/>
            <w:vAlign w:val="center"/>
          </w:tcPr>
          <w:p w14:paraId="1FB4E21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No.</w:t>
            </w:r>
          </w:p>
        </w:tc>
        <w:tc>
          <w:tcPr>
            <w:tcW w:w="1232" w:type="dxa"/>
            <w:vAlign w:val="center"/>
          </w:tcPr>
          <w:p w14:paraId="795335AB" w14:textId="1412D2E5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Pesma</w:t>
            </w:r>
          </w:p>
        </w:tc>
        <w:tc>
          <w:tcPr>
            <w:tcW w:w="1559" w:type="dxa"/>
            <w:vAlign w:val="center"/>
          </w:tcPr>
          <w:p w14:paraId="083ED7BC" w14:textId="416A9E94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Izvođač</w:t>
            </w:r>
          </w:p>
        </w:tc>
        <w:tc>
          <w:tcPr>
            <w:tcW w:w="993" w:type="dxa"/>
            <w:vAlign w:val="center"/>
          </w:tcPr>
          <w:p w14:paraId="1C3F4238" w14:textId="1DB30550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Tekst</w:t>
            </w:r>
          </w:p>
        </w:tc>
        <w:tc>
          <w:tcPr>
            <w:tcW w:w="1134" w:type="dxa"/>
            <w:vAlign w:val="center"/>
          </w:tcPr>
          <w:p w14:paraId="5448ABE8" w14:textId="48B0F1C5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Nastup</w:t>
            </w:r>
          </w:p>
        </w:tc>
        <w:tc>
          <w:tcPr>
            <w:tcW w:w="1417" w:type="dxa"/>
            <w:vAlign w:val="center"/>
          </w:tcPr>
          <w:p w14:paraId="6FC2811E" w14:textId="52E2412F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Kostim</w:t>
            </w:r>
          </w:p>
        </w:tc>
        <w:tc>
          <w:tcPr>
            <w:tcW w:w="1418" w:type="dxa"/>
            <w:vAlign w:val="center"/>
          </w:tcPr>
          <w:p w14:paraId="410969A9" w14:textId="1551963B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Subjektivna ocena</w:t>
            </w:r>
          </w:p>
        </w:tc>
        <w:tc>
          <w:tcPr>
            <w:tcW w:w="1275" w:type="dxa"/>
            <w:vAlign w:val="center"/>
          </w:tcPr>
          <w:p w14:paraId="359B9152" w14:textId="7B55C18A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Prosek</w:t>
            </w:r>
          </w:p>
        </w:tc>
      </w:tr>
      <w:tr w:rsidR="00075446" w:rsidRPr="00D469B1" w14:paraId="4790F9B5" w14:textId="2C22D460" w:rsidTr="00075446">
        <w:tc>
          <w:tcPr>
            <w:tcW w:w="611" w:type="dxa"/>
            <w:vAlign w:val="center"/>
          </w:tcPr>
          <w:p w14:paraId="7719092B" w14:textId="748A0499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1.</w:t>
            </w:r>
          </w:p>
        </w:tc>
        <w:tc>
          <w:tcPr>
            <w:tcW w:w="1232" w:type="dxa"/>
            <w:vAlign w:val="center"/>
          </w:tcPr>
          <w:p w14:paraId="1681B9FA" w14:textId="2194080A" w:rsidR="00075446" w:rsidRPr="00075446" w:rsidRDefault="00556C41" w:rsidP="00556C41">
            <w:pP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Zumi Zimi Zami</w:t>
            </w:r>
          </w:p>
        </w:tc>
        <w:tc>
          <w:tcPr>
            <w:tcW w:w="1559" w:type="dxa"/>
            <w:vAlign w:val="center"/>
          </w:tcPr>
          <w:p w14:paraId="09C85FE6" w14:textId="127E37AE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Hurricane</w:t>
            </w:r>
          </w:p>
        </w:tc>
        <w:tc>
          <w:tcPr>
            <w:tcW w:w="993" w:type="dxa"/>
            <w:vAlign w:val="center"/>
          </w:tcPr>
          <w:p w14:paraId="34DD9D5B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7A69CAAB" w14:textId="41DC20A8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2123243B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79BED9AB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4F3A3BB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09AC6098" w14:textId="0810E6D2" w:rsidTr="00075446">
        <w:tc>
          <w:tcPr>
            <w:tcW w:w="611" w:type="dxa"/>
            <w:vAlign w:val="center"/>
          </w:tcPr>
          <w:p w14:paraId="1FC86AB3" w14:textId="6DDF62C2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2.</w:t>
            </w:r>
          </w:p>
        </w:tc>
        <w:tc>
          <w:tcPr>
            <w:tcW w:w="1232" w:type="dxa"/>
            <w:vAlign w:val="center"/>
          </w:tcPr>
          <w:p w14:paraId="66B2159D" w14:textId="5B79AB0D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Devojka tvog dečka</w:t>
            </w:r>
          </w:p>
        </w:tc>
        <w:tc>
          <w:tcPr>
            <w:tcW w:w="1559" w:type="dxa"/>
            <w:vAlign w:val="center"/>
          </w:tcPr>
          <w:p w14:paraId="58F417E7" w14:textId="470B35EB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Nađa Terzić</w:t>
            </w:r>
          </w:p>
        </w:tc>
        <w:tc>
          <w:tcPr>
            <w:tcW w:w="993" w:type="dxa"/>
            <w:vAlign w:val="center"/>
          </w:tcPr>
          <w:p w14:paraId="2281ACDA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3DCA019B" w14:textId="34EA7B1C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76D54060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166AB449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0B73C0E3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0972D2A4" w14:textId="72BB7996" w:rsidTr="00075446">
        <w:tc>
          <w:tcPr>
            <w:tcW w:w="611" w:type="dxa"/>
            <w:vAlign w:val="center"/>
          </w:tcPr>
          <w:p w14:paraId="35024D0F" w14:textId="2DDC8C03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3.</w:t>
            </w:r>
          </w:p>
        </w:tc>
        <w:tc>
          <w:tcPr>
            <w:tcW w:w="1232" w:type="dxa"/>
            <w:vAlign w:val="center"/>
          </w:tcPr>
          <w:p w14:paraId="345307E0" w14:textId="3220178D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 xml:space="preserve">Posle mene </w:t>
            </w:r>
          </w:p>
        </w:tc>
        <w:tc>
          <w:tcPr>
            <w:tcW w:w="1559" w:type="dxa"/>
            <w:vAlign w:val="center"/>
          </w:tcPr>
          <w:p w14:paraId="7061E487" w14:textId="02AA4A09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Filarri</w:t>
            </w:r>
          </w:p>
        </w:tc>
        <w:tc>
          <w:tcPr>
            <w:tcW w:w="993" w:type="dxa"/>
            <w:vAlign w:val="center"/>
          </w:tcPr>
          <w:p w14:paraId="61026BE4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02A4DB04" w14:textId="63D0EC34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7ECF1130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247812DA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1D34676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62A94FC6" w14:textId="7E6EBFB0" w:rsidTr="00075446">
        <w:tc>
          <w:tcPr>
            <w:tcW w:w="611" w:type="dxa"/>
            <w:vAlign w:val="center"/>
          </w:tcPr>
          <w:p w14:paraId="15079B2D" w14:textId="00F41959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4.</w:t>
            </w:r>
          </w:p>
        </w:tc>
        <w:tc>
          <w:tcPr>
            <w:tcW w:w="1232" w:type="dxa"/>
            <w:vAlign w:val="center"/>
          </w:tcPr>
          <w:p w14:paraId="5FD8BD4A" w14:textId="254AD815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Rumba</w:t>
            </w:r>
          </w:p>
        </w:tc>
        <w:tc>
          <w:tcPr>
            <w:tcW w:w="1559" w:type="dxa"/>
            <w:vAlign w:val="center"/>
          </w:tcPr>
          <w:p w14:paraId="18E2BA6E" w14:textId="0878B885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Zejna</w:t>
            </w:r>
          </w:p>
        </w:tc>
        <w:tc>
          <w:tcPr>
            <w:tcW w:w="993" w:type="dxa"/>
            <w:vAlign w:val="center"/>
          </w:tcPr>
          <w:p w14:paraId="439D3068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0051F179" w14:textId="34F20456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115DFA42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6C4B3E79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79BCBFC4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4775757A" w14:textId="5915B3B8" w:rsidTr="00075446">
        <w:tc>
          <w:tcPr>
            <w:tcW w:w="611" w:type="dxa"/>
            <w:vAlign w:val="center"/>
          </w:tcPr>
          <w:p w14:paraId="14664E34" w14:textId="2F7D1F09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5.</w:t>
            </w:r>
          </w:p>
        </w:tc>
        <w:tc>
          <w:tcPr>
            <w:tcW w:w="1232" w:type="dxa"/>
            <w:vAlign w:val="center"/>
          </w:tcPr>
          <w:p w14:paraId="33D2D8A3" w14:textId="20C8C596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Neka, neka</w:t>
            </w:r>
          </w:p>
        </w:tc>
        <w:tc>
          <w:tcPr>
            <w:tcW w:w="1559" w:type="dxa"/>
            <w:vAlign w:val="center"/>
          </w:tcPr>
          <w:p w14:paraId="3ACDC473" w14:textId="5D36F289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Frajle</w:t>
            </w:r>
          </w:p>
        </w:tc>
        <w:tc>
          <w:tcPr>
            <w:tcW w:w="993" w:type="dxa"/>
            <w:vAlign w:val="center"/>
          </w:tcPr>
          <w:p w14:paraId="20ADDE59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3CACACFF" w14:textId="0056E578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5709F975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67EF39BE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309C7AE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49621807" w14:textId="7E22C5D4" w:rsidTr="00075446">
        <w:tc>
          <w:tcPr>
            <w:tcW w:w="611" w:type="dxa"/>
            <w:vAlign w:val="center"/>
          </w:tcPr>
          <w:p w14:paraId="002894B4" w14:textId="6E1C5C7B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6.</w:t>
            </w:r>
          </w:p>
        </w:tc>
        <w:tc>
          <w:tcPr>
            <w:tcW w:w="1232" w:type="dxa"/>
            <w:vAlign w:val="center"/>
          </w:tcPr>
          <w:p w14:paraId="2FDD6687" w14:textId="63D50507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Zato što volim</w:t>
            </w:r>
          </w:p>
        </w:tc>
        <w:tc>
          <w:tcPr>
            <w:tcW w:w="1559" w:type="dxa"/>
            <w:vAlign w:val="center"/>
          </w:tcPr>
          <w:p w14:paraId="5BB3182B" w14:textId="4A2ED379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Igor Vins i Bane Lalić</w:t>
            </w:r>
          </w:p>
        </w:tc>
        <w:tc>
          <w:tcPr>
            <w:tcW w:w="993" w:type="dxa"/>
            <w:vAlign w:val="center"/>
          </w:tcPr>
          <w:p w14:paraId="7BE14FE7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6FAC8B1F" w14:textId="4937C730" w:rsidR="00075446" w:rsidRPr="00556C41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55E59D9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5EE2E5C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170C49C8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4E989A9D" w14:textId="4D77498F" w:rsidTr="00075446">
        <w:tc>
          <w:tcPr>
            <w:tcW w:w="611" w:type="dxa"/>
            <w:vAlign w:val="center"/>
          </w:tcPr>
          <w:p w14:paraId="53409BFC" w14:textId="5114D993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7.</w:t>
            </w:r>
          </w:p>
        </w:tc>
        <w:tc>
          <w:tcPr>
            <w:tcW w:w="1232" w:type="dxa"/>
            <w:vAlign w:val="center"/>
          </w:tcPr>
          <w:p w14:paraId="70ACEB69" w14:textId="2EEF3B38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Ako shvatim kasno</w:t>
            </w:r>
          </w:p>
        </w:tc>
        <w:tc>
          <w:tcPr>
            <w:tcW w:w="1559" w:type="dxa"/>
            <w:vAlign w:val="center"/>
          </w:tcPr>
          <w:p w14:paraId="34D00552" w14:textId="2F79A6CA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Erget</w:t>
            </w:r>
          </w:p>
        </w:tc>
        <w:tc>
          <w:tcPr>
            <w:tcW w:w="993" w:type="dxa"/>
            <w:vAlign w:val="center"/>
          </w:tcPr>
          <w:p w14:paraId="1B0B8CFE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70F6FEC4" w14:textId="0DC35E76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72A57703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54A0CE4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744DCCDC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3AE1DC11" w14:textId="67B912EC" w:rsidTr="00075446">
        <w:tc>
          <w:tcPr>
            <w:tcW w:w="611" w:type="dxa"/>
            <w:vAlign w:val="center"/>
          </w:tcPr>
          <w:p w14:paraId="4F706B26" w14:textId="27EBBA70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8.</w:t>
            </w:r>
          </w:p>
        </w:tc>
        <w:tc>
          <w:tcPr>
            <w:tcW w:w="1232" w:type="dxa"/>
            <w:vAlign w:val="center"/>
          </w:tcPr>
          <w:p w14:paraId="26CB8326" w14:textId="774EB3F6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Greh</w:t>
            </w:r>
          </w:p>
        </w:tc>
        <w:tc>
          <w:tcPr>
            <w:tcW w:w="1559" w:type="dxa"/>
            <w:vAlign w:val="center"/>
          </w:tcPr>
          <w:p w14:paraId="68730352" w14:textId="6D8FCF83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Džipsi</w:t>
            </w:r>
          </w:p>
        </w:tc>
        <w:tc>
          <w:tcPr>
            <w:tcW w:w="993" w:type="dxa"/>
            <w:vAlign w:val="center"/>
          </w:tcPr>
          <w:p w14:paraId="3C413730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5BF0AB20" w14:textId="252CA1A0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5FD0133C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2887F327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4217E37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33E11843" w14:textId="297D3B9F" w:rsidTr="00075446">
        <w:trPr>
          <w:trHeight w:val="499"/>
        </w:trPr>
        <w:tc>
          <w:tcPr>
            <w:tcW w:w="611" w:type="dxa"/>
            <w:vAlign w:val="center"/>
          </w:tcPr>
          <w:p w14:paraId="05C4522B" w14:textId="195C32F5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9.</w:t>
            </w:r>
          </w:p>
        </w:tc>
        <w:tc>
          <w:tcPr>
            <w:tcW w:w="1232" w:type="dxa"/>
            <w:vAlign w:val="center"/>
          </w:tcPr>
          <w:p w14:paraId="5790F4DD" w14:textId="026350FF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Starac dana</w:t>
            </w:r>
          </w:p>
        </w:tc>
        <w:tc>
          <w:tcPr>
            <w:tcW w:w="1559" w:type="dxa"/>
            <w:vAlign w:val="center"/>
          </w:tcPr>
          <w:p w14:paraId="6F0EB9CB" w14:textId="09A46901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Eegor</w:t>
            </w:r>
          </w:p>
        </w:tc>
        <w:tc>
          <w:tcPr>
            <w:tcW w:w="993" w:type="dxa"/>
            <w:vAlign w:val="center"/>
          </w:tcPr>
          <w:p w14:paraId="6A8E2F6B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025C8EDB" w14:textId="2CEF11E4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396C3676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311BA4EE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446506DF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03585C91" w14:textId="72C5771E" w:rsidTr="00075446">
        <w:tc>
          <w:tcPr>
            <w:tcW w:w="611" w:type="dxa"/>
            <w:vAlign w:val="center"/>
          </w:tcPr>
          <w:p w14:paraId="5D6C9EBA" w14:textId="011B936F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10.</w:t>
            </w:r>
          </w:p>
        </w:tc>
        <w:tc>
          <w:tcPr>
            <w:tcW w:w="1232" w:type="dxa"/>
            <w:vAlign w:val="center"/>
          </w:tcPr>
          <w:p w14:paraId="2B1234FE" w14:textId="47F7D181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Kao grom iz vedra neba</w:t>
            </w:r>
          </w:p>
        </w:tc>
        <w:tc>
          <w:tcPr>
            <w:tcW w:w="1559" w:type="dxa"/>
            <w:vAlign w:val="center"/>
          </w:tcPr>
          <w:p w14:paraId="7487AB91" w14:textId="5E4CE728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Jelena Vlahović</w:t>
            </w:r>
          </w:p>
        </w:tc>
        <w:tc>
          <w:tcPr>
            <w:tcW w:w="993" w:type="dxa"/>
            <w:vAlign w:val="center"/>
          </w:tcPr>
          <w:p w14:paraId="7379626A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5B771B1F" w14:textId="6BBE02AC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3DF3C594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02D8C1F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1C77BF80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5BAD06BE" w14:textId="38FA3FE2" w:rsidTr="00075446">
        <w:tc>
          <w:tcPr>
            <w:tcW w:w="611" w:type="dxa"/>
            <w:vAlign w:val="center"/>
          </w:tcPr>
          <w:p w14:paraId="6FE3D428" w14:textId="19F3C62B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11.</w:t>
            </w:r>
          </w:p>
        </w:tc>
        <w:tc>
          <w:tcPr>
            <w:tcW w:w="1232" w:type="dxa"/>
            <w:vAlign w:val="center"/>
          </w:tcPr>
          <w:p w14:paraId="124EE630" w14:textId="6F5BA178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U noćima</w:t>
            </w:r>
          </w:p>
        </w:tc>
        <w:tc>
          <w:tcPr>
            <w:tcW w:w="1559" w:type="dxa"/>
            <w:vAlign w:val="center"/>
          </w:tcPr>
          <w:p w14:paraId="77E18963" w14:textId="1E9819ED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Ivona</w:t>
            </w:r>
          </w:p>
        </w:tc>
        <w:tc>
          <w:tcPr>
            <w:tcW w:w="993" w:type="dxa"/>
            <w:vAlign w:val="center"/>
          </w:tcPr>
          <w:p w14:paraId="20704B2E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70C89FF2" w14:textId="12C165EF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3FE3F952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3EE9D720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73718549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797BDF36" w14:textId="65132699" w:rsidTr="00075446">
        <w:trPr>
          <w:trHeight w:val="690"/>
        </w:trPr>
        <w:tc>
          <w:tcPr>
            <w:tcW w:w="611" w:type="dxa"/>
            <w:vAlign w:val="center"/>
          </w:tcPr>
          <w:p w14:paraId="17E87C5F" w14:textId="380625FB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12.</w:t>
            </w:r>
          </w:p>
        </w:tc>
        <w:tc>
          <w:tcPr>
            <w:tcW w:w="1232" w:type="dxa"/>
            <w:vAlign w:val="center"/>
          </w:tcPr>
          <w:p w14:paraId="4CF7F7B7" w14:textId="66B3A764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Liberta</w:t>
            </w:r>
          </w:p>
        </w:tc>
        <w:tc>
          <w:tcPr>
            <w:tcW w:w="1559" w:type="dxa"/>
            <w:vAlign w:val="center"/>
          </w:tcPr>
          <w:p w14:paraId="5FE711F4" w14:textId="78E7AF6D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Gift</w:t>
            </w:r>
          </w:p>
        </w:tc>
        <w:tc>
          <w:tcPr>
            <w:tcW w:w="993" w:type="dxa"/>
            <w:vAlign w:val="center"/>
          </w:tcPr>
          <w:p w14:paraId="330C0768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656BF3FB" w14:textId="0F00F6E2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6CA59D2B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01D0419B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2ABC96C5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17F7B280" w14:textId="1FF0DF95" w:rsidTr="00075446">
        <w:trPr>
          <w:trHeight w:val="417"/>
        </w:trPr>
        <w:tc>
          <w:tcPr>
            <w:tcW w:w="611" w:type="dxa"/>
            <w:vAlign w:val="center"/>
          </w:tcPr>
          <w:p w14:paraId="202F2490" w14:textId="5EEBE2AA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13.</w:t>
            </w:r>
          </w:p>
        </w:tc>
        <w:tc>
          <w:tcPr>
            <w:tcW w:w="1232" w:type="dxa"/>
            <w:vAlign w:val="center"/>
          </w:tcPr>
          <w:p w14:paraId="4B9A6B39" w14:textId="67985FFA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Fenomen</w:t>
            </w:r>
          </w:p>
        </w:tc>
        <w:tc>
          <w:tcPr>
            <w:tcW w:w="1559" w:type="dxa"/>
            <w:vAlign w:val="center"/>
          </w:tcPr>
          <w:p w14:paraId="7E104B69" w14:textId="5B22DE90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Milan zoran i sanja</w:t>
            </w:r>
          </w:p>
        </w:tc>
        <w:tc>
          <w:tcPr>
            <w:tcW w:w="993" w:type="dxa"/>
            <w:vAlign w:val="center"/>
          </w:tcPr>
          <w:p w14:paraId="58F7754F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2ECD6064" w14:textId="6F84E94F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08AEF117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7581CE3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76BE0CB3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67351988" w14:textId="77777777" w:rsidTr="00075446">
        <w:tc>
          <w:tcPr>
            <w:tcW w:w="611" w:type="dxa"/>
            <w:vAlign w:val="center"/>
          </w:tcPr>
          <w:p w14:paraId="09A7E9DF" w14:textId="15921B25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14.</w:t>
            </w:r>
          </w:p>
        </w:tc>
        <w:tc>
          <w:tcPr>
            <w:tcW w:w="1232" w:type="dxa"/>
            <w:vAlign w:val="center"/>
          </w:tcPr>
          <w:p w14:paraId="09C3B94D" w14:textId="698E4ABA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Viva la vida</w:t>
            </w:r>
          </w:p>
        </w:tc>
        <w:tc>
          <w:tcPr>
            <w:tcW w:w="1559" w:type="dxa"/>
            <w:vAlign w:val="center"/>
          </w:tcPr>
          <w:p w14:paraId="34A875AC" w14:textId="1695AC8A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Aleksandar Simić i Nenad Osmanović</w:t>
            </w:r>
          </w:p>
        </w:tc>
        <w:tc>
          <w:tcPr>
            <w:tcW w:w="993" w:type="dxa"/>
            <w:vAlign w:val="center"/>
          </w:tcPr>
          <w:p w14:paraId="33361977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3D7BC89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50CA3073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77B19A71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737EEC1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02275C1C" w14:textId="77777777" w:rsidTr="00075446">
        <w:trPr>
          <w:trHeight w:val="708"/>
        </w:trPr>
        <w:tc>
          <w:tcPr>
            <w:tcW w:w="611" w:type="dxa"/>
            <w:vAlign w:val="center"/>
          </w:tcPr>
          <w:p w14:paraId="06219A13" w14:textId="154F0D2F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15.</w:t>
            </w:r>
          </w:p>
        </w:tc>
        <w:tc>
          <w:tcPr>
            <w:tcW w:w="1232" w:type="dxa"/>
            <w:vAlign w:val="center"/>
          </w:tcPr>
          <w:p w14:paraId="52208293" w14:textId="36E4114D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Loše procene</w:t>
            </w:r>
          </w:p>
        </w:tc>
        <w:tc>
          <w:tcPr>
            <w:tcW w:w="1559" w:type="dxa"/>
            <w:vAlign w:val="center"/>
          </w:tcPr>
          <w:p w14:paraId="443E19AB" w14:textId="14A6E904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Anđela</w:t>
            </w:r>
          </w:p>
        </w:tc>
        <w:tc>
          <w:tcPr>
            <w:tcW w:w="993" w:type="dxa"/>
            <w:vAlign w:val="center"/>
          </w:tcPr>
          <w:p w14:paraId="423006DA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47839F8E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1F8CD392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789D385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42884E0F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  <w:tr w:rsidR="00075446" w:rsidRPr="00D469B1" w14:paraId="4ECE1E17" w14:textId="77777777" w:rsidTr="00075446">
        <w:trPr>
          <w:trHeight w:val="630"/>
        </w:trPr>
        <w:tc>
          <w:tcPr>
            <w:tcW w:w="611" w:type="dxa"/>
            <w:vAlign w:val="center"/>
          </w:tcPr>
          <w:p w14:paraId="749A47C5" w14:textId="13CCD930" w:rsidR="00075446" w:rsidRPr="00075446" w:rsidRDefault="00075446" w:rsidP="00075446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0"/>
                <w:szCs w:val="20"/>
                <w:lang w:val="sr-Latn-RS"/>
              </w:rPr>
              <w:t>16.</w:t>
            </w:r>
          </w:p>
        </w:tc>
        <w:tc>
          <w:tcPr>
            <w:tcW w:w="1232" w:type="dxa"/>
            <w:vAlign w:val="center"/>
          </w:tcPr>
          <w:p w14:paraId="5DC0362B" w14:textId="5245DCF3" w:rsidR="00075446" w:rsidRPr="00075446" w:rsidRDefault="00556C41" w:rsidP="00075446">
            <w:pPr>
              <w:jc w:val="center"/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i/>
                <w:iCs/>
                <w:sz w:val="20"/>
                <w:szCs w:val="20"/>
                <w:lang w:val="sr-Latn-RS"/>
              </w:rPr>
              <w:t>Tišina</w:t>
            </w:r>
          </w:p>
        </w:tc>
        <w:tc>
          <w:tcPr>
            <w:tcW w:w="1559" w:type="dxa"/>
            <w:vAlign w:val="center"/>
          </w:tcPr>
          <w:p w14:paraId="31EAF526" w14:textId="5A5205F0" w:rsidR="00075446" w:rsidRPr="00075446" w:rsidRDefault="00556C41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  <w:r>
              <w:rPr>
                <w:rFonts w:ascii="Century Gothic" w:hAnsi="Century Gothic"/>
                <w:sz w:val="20"/>
                <w:szCs w:val="20"/>
                <w:lang w:val="sr-Latn-RS"/>
              </w:rPr>
              <w:t>Doris Milošević</w:t>
            </w:r>
          </w:p>
        </w:tc>
        <w:tc>
          <w:tcPr>
            <w:tcW w:w="993" w:type="dxa"/>
            <w:vAlign w:val="center"/>
          </w:tcPr>
          <w:p w14:paraId="25947F78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134" w:type="dxa"/>
            <w:vAlign w:val="center"/>
          </w:tcPr>
          <w:p w14:paraId="4CEADA89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7" w:type="dxa"/>
            <w:vAlign w:val="center"/>
          </w:tcPr>
          <w:p w14:paraId="68CE9F98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418" w:type="dxa"/>
            <w:vAlign w:val="center"/>
          </w:tcPr>
          <w:p w14:paraId="59CD84A6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  <w:tc>
          <w:tcPr>
            <w:tcW w:w="1275" w:type="dxa"/>
            <w:vAlign w:val="center"/>
          </w:tcPr>
          <w:p w14:paraId="3C66CCDD" w14:textId="77777777" w:rsidR="00075446" w:rsidRPr="00075446" w:rsidRDefault="00075446" w:rsidP="00075446">
            <w:pPr>
              <w:jc w:val="center"/>
              <w:rPr>
                <w:rFonts w:ascii="Century Gothic" w:hAnsi="Century Gothic"/>
                <w:sz w:val="20"/>
                <w:szCs w:val="20"/>
                <w:lang w:val="sr-Latn-RS"/>
              </w:rPr>
            </w:pPr>
          </w:p>
        </w:tc>
      </w:tr>
    </w:tbl>
    <w:p w14:paraId="07E5E82C" w14:textId="4136DCF1" w:rsidR="00D469B1" w:rsidRDefault="00D469B1" w:rsidP="00485C2B">
      <w:pPr>
        <w:jc w:val="center"/>
        <w:rPr>
          <w:rFonts w:ascii="Century Gothic" w:hAnsi="Century Gothic"/>
          <w:lang w:val="sr-Latn-RS"/>
        </w:rPr>
      </w:pPr>
    </w:p>
    <w:p w14:paraId="6E8E0BC3" w14:textId="65ABFC40" w:rsidR="00D469B1" w:rsidRPr="00485C2B" w:rsidRDefault="00485C2B" w:rsidP="00485C2B">
      <w:pPr>
        <w:jc w:val="center"/>
        <w:rPr>
          <w:rFonts w:ascii="Century Gothic" w:hAnsi="Century Gothic"/>
          <w:b/>
          <w:bCs/>
          <w:lang w:val="sr-Latn-RS"/>
        </w:rPr>
      </w:pPr>
      <w:r w:rsidRPr="00485C2B">
        <w:rPr>
          <w:rFonts w:ascii="Century Gothic" w:hAnsi="Century Gothic"/>
          <w:b/>
          <w:bCs/>
          <w:lang w:val="sr-Latn-RS"/>
        </w:rPr>
        <w:t>TOP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3425"/>
        <w:gridCol w:w="1083"/>
      </w:tblGrid>
      <w:tr w:rsidR="00D469B1" w:rsidRPr="00485C2B" w14:paraId="50B9EA91" w14:textId="77777777" w:rsidTr="00075446">
        <w:tc>
          <w:tcPr>
            <w:tcW w:w="988" w:type="dxa"/>
            <w:vAlign w:val="center"/>
          </w:tcPr>
          <w:p w14:paraId="1931A019" w14:textId="77777777" w:rsidR="00485C2B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</w:p>
          <w:p w14:paraId="060D2DBE" w14:textId="11F90496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TOP</w:t>
            </w:r>
          </w:p>
        </w:tc>
        <w:tc>
          <w:tcPr>
            <w:tcW w:w="3520" w:type="dxa"/>
            <w:vAlign w:val="center"/>
          </w:tcPr>
          <w:p w14:paraId="42A08CB1" w14:textId="39EAAC67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Pesma</w:t>
            </w:r>
          </w:p>
        </w:tc>
        <w:tc>
          <w:tcPr>
            <w:tcW w:w="3425" w:type="dxa"/>
            <w:vAlign w:val="center"/>
          </w:tcPr>
          <w:p w14:paraId="244244C2" w14:textId="168871CC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Izvodjač</w:t>
            </w:r>
          </w:p>
        </w:tc>
        <w:tc>
          <w:tcPr>
            <w:tcW w:w="1083" w:type="dxa"/>
            <w:vAlign w:val="center"/>
          </w:tcPr>
          <w:p w14:paraId="1D5493E1" w14:textId="016FC267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Ocena</w:t>
            </w:r>
          </w:p>
        </w:tc>
      </w:tr>
      <w:tr w:rsidR="00D469B1" w14:paraId="51F8E684" w14:textId="77777777" w:rsidTr="00075446">
        <w:tc>
          <w:tcPr>
            <w:tcW w:w="988" w:type="dxa"/>
            <w:vAlign w:val="center"/>
          </w:tcPr>
          <w:p w14:paraId="07688FA0" w14:textId="27B23B26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1.</w:t>
            </w:r>
          </w:p>
        </w:tc>
        <w:tc>
          <w:tcPr>
            <w:tcW w:w="3520" w:type="dxa"/>
            <w:vAlign w:val="center"/>
          </w:tcPr>
          <w:p w14:paraId="03D13ED5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  <w:p w14:paraId="515AA386" w14:textId="3781A630" w:rsidR="00485C2B" w:rsidRPr="00075446" w:rsidRDefault="00485C2B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  <w:tc>
          <w:tcPr>
            <w:tcW w:w="3425" w:type="dxa"/>
            <w:vAlign w:val="center"/>
          </w:tcPr>
          <w:p w14:paraId="1D402093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  <w:tc>
          <w:tcPr>
            <w:tcW w:w="1083" w:type="dxa"/>
            <w:vAlign w:val="center"/>
          </w:tcPr>
          <w:p w14:paraId="402E7986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</w:tr>
      <w:tr w:rsidR="00D469B1" w14:paraId="413CB764" w14:textId="77777777" w:rsidTr="00075446">
        <w:tc>
          <w:tcPr>
            <w:tcW w:w="988" w:type="dxa"/>
            <w:vAlign w:val="center"/>
          </w:tcPr>
          <w:p w14:paraId="54B031D0" w14:textId="7282B178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2.</w:t>
            </w:r>
          </w:p>
        </w:tc>
        <w:tc>
          <w:tcPr>
            <w:tcW w:w="3520" w:type="dxa"/>
            <w:vAlign w:val="center"/>
          </w:tcPr>
          <w:p w14:paraId="1993A3F8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  <w:p w14:paraId="0673ECEE" w14:textId="50C1101A" w:rsidR="00485C2B" w:rsidRPr="00075446" w:rsidRDefault="00485C2B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  <w:tc>
          <w:tcPr>
            <w:tcW w:w="3425" w:type="dxa"/>
            <w:vAlign w:val="center"/>
          </w:tcPr>
          <w:p w14:paraId="28551D4F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  <w:tc>
          <w:tcPr>
            <w:tcW w:w="1083" w:type="dxa"/>
            <w:vAlign w:val="center"/>
          </w:tcPr>
          <w:p w14:paraId="6452380A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</w:tr>
      <w:tr w:rsidR="00D469B1" w14:paraId="05ADC3C9" w14:textId="77777777" w:rsidTr="00075446">
        <w:tc>
          <w:tcPr>
            <w:tcW w:w="988" w:type="dxa"/>
            <w:vAlign w:val="center"/>
          </w:tcPr>
          <w:p w14:paraId="51545669" w14:textId="035A4777" w:rsidR="00D469B1" w:rsidRPr="00075446" w:rsidRDefault="00485C2B" w:rsidP="00075446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</w:pPr>
            <w:r w:rsidRPr="00075446">
              <w:rPr>
                <w:rFonts w:ascii="Century Gothic" w:hAnsi="Century Gothic"/>
                <w:b/>
                <w:bCs/>
                <w:sz w:val="21"/>
                <w:szCs w:val="21"/>
                <w:lang w:val="sr-Latn-RS"/>
              </w:rPr>
              <w:t>3.</w:t>
            </w:r>
          </w:p>
        </w:tc>
        <w:tc>
          <w:tcPr>
            <w:tcW w:w="3520" w:type="dxa"/>
            <w:vAlign w:val="center"/>
          </w:tcPr>
          <w:p w14:paraId="13DA1C04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  <w:p w14:paraId="2B83E73E" w14:textId="5006117F" w:rsidR="00485C2B" w:rsidRPr="00075446" w:rsidRDefault="00485C2B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  <w:tc>
          <w:tcPr>
            <w:tcW w:w="3425" w:type="dxa"/>
            <w:vAlign w:val="center"/>
          </w:tcPr>
          <w:p w14:paraId="7E4AFAFA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  <w:tc>
          <w:tcPr>
            <w:tcW w:w="1083" w:type="dxa"/>
            <w:vAlign w:val="center"/>
          </w:tcPr>
          <w:p w14:paraId="1D8B57A3" w14:textId="77777777" w:rsidR="00D469B1" w:rsidRPr="00075446" w:rsidRDefault="00D469B1" w:rsidP="00075446">
            <w:pPr>
              <w:jc w:val="center"/>
              <w:rPr>
                <w:rFonts w:ascii="Century Gothic" w:hAnsi="Century Gothic"/>
                <w:sz w:val="21"/>
                <w:szCs w:val="21"/>
                <w:lang w:val="sr-Latn-RS"/>
              </w:rPr>
            </w:pPr>
          </w:p>
        </w:tc>
      </w:tr>
    </w:tbl>
    <w:p w14:paraId="1E08152D" w14:textId="55C202BB" w:rsidR="00D469B1" w:rsidRDefault="00D469B1" w:rsidP="00D469B1">
      <w:pPr>
        <w:jc w:val="center"/>
        <w:rPr>
          <w:rFonts w:ascii="Century Gothic" w:hAnsi="Century Gothic"/>
          <w:lang w:val="sr-Latn-RS"/>
        </w:rPr>
      </w:pPr>
    </w:p>
    <w:p w14:paraId="0EEF9DF9" w14:textId="198C0B5D" w:rsidR="00075446" w:rsidRDefault="00075446" w:rsidP="00D469B1">
      <w:pPr>
        <w:jc w:val="center"/>
        <w:rPr>
          <w:rFonts w:ascii="Century Gothic" w:hAnsi="Century Gothic"/>
          <w:lang w:val="sr-Latn-RS"/>
        </w:rPr>
      </w:pPr>
    </w:p>
    <w:p w14:paraId="2C9CA137" w14:textId="38DCD97B" w:rsidR="00075446" w:rsidRPr="00D469B1" w:rsidRDefault="00075446" w:rsidP="00075446">
      <w:pPr>
        <w:jc w:val="right"/>
        <w:rPr>
          <w:rFonts w:ascii="Century Gothic" w:hAnsi="Century Gothic"/>
          <w:lang w:val="sr-Latn-RS"/>
        </w:rPr>
      </w:pPr>
    </w:p>
    <w:sectPr w:rsidR="00075446" w:rsidRPr="00D4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B1"/>
    <w:rsid w:val="00075446"/>
    <w:rsid w:val="001A05FC"/>
    <w:rsid w:val="00485C2B"/>
    <w:rsid w:val="00530C91"/>
    <w:rsid w:val="00556C41"/>
    <w:rsid w:val="006C1362"/>
    <w:rsid w:val="00923B5A"/>
    <w:rsid w:val="00B5150F"/>
    <w:rsid w:val="00D03807"/>
    <w:rsid w:val="00D4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50D0F"/>
  <w15:chartTrackingRefBased/>
  <w15:docId w15:val="{71181CEF-47F0-F246-A33B-FA333EF5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2023-03-02T19:52:00Z</cp:lastPrinted>
  <dcterms:created xsi:type="dcterms:W3CDTF">2023-03-01T19:11:00Z</dcterms:created>
  <dcterms:modified xsi:type="dcterms:W3CDTF">2023-03-02T19:54:00Z</dcterms:modified>
</cp:coreProperties>
</file>