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proofErr w:type="spellStart"/>
      <w:r w:rsidRPr="0080378F">
        <w:rPr>
          <w:sz w:val="20"/>
          <w:szCs w:val="20"/>
          <w:lang w:val="en-US"/>
        </w:rPr>
        <w:t>Zadanie</w:t>
      </w:r>
      <w:proofErr w:type="spellEnd"/>
      <w:r w:rsidRPr="0080378F">
        <w:rPr>
          <w:sz w:val="20"/>
          <w:szCs w:val="20"/>
          <w:lang w:val="en-US"/>
        </w:rPr>
        <w:t xml:space="preserve"> 2 - </w:t>
      </w:r>
      <w:proofErr w:type="spellStart"/>
      <w:r>
        <w:rPr>
          <w:sz w:val="20"/>
          <w:szCs w:val="20"/>
          <w:lang w:val="en-US"/>
        </w:rPr>
        <w:t>Kryptografia</w:t>
      </w:r>
      <w:proofErr w:type="spellEnd"/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proofErr w:type="spellStart"/>
      <w:r w:rsidRPr="0080378F">
        <w:rPr>
          <w:sz w:val="20"/>
          <w:szCs w:val="20"/>
          <w:lang w:val="en-US"/>
        </w:rPr>
        <w:t>Riešitelia</w:t>
      </w:r>
      <w:proofErr w:type="spellEnd"/>
      <w:r w:rsidRPr="0080378F">
        <w:rPr>
          <w:sz w:val="20"/>
          <w:szCs w:val="20"/>
          <w:lang w:val="en-US"/>
        </w:rPr>
        <w:t>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2220AD03" w:rsidR="0080378F" w:rsidRPr="00A9652C" w:rsidRDefault="0080378F" w:rsidP="0080378F">
      <w:pPr>
        <w:spacing w:line="240" w:lineRule="auto"/>
        <w:rPr>
          <w:b/>
          <w:bCs/>
          <w:sz w:val="28"/>
          <w:szCs w:val="28"/>
          <w:lang w:val="en-US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6D5D3C">
        <w:rPr>
          <w:b/>
          <w:bCs/>
          <w:sz w:val="28"/>
          <w:szCs w:val="28"/>
          <w:lang w:val="en-GB"/>
        </w:rPr>
        <w:t>(Filip 25%, Lenka 75%)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Pre </w:t>
      </w:r>
      <w:proofErr w:type="spellStart"/>
      <w:r>
        <w:rPr>
          <w:sz w:val="20"/>
          <w:szCs w:val="20"/>
          <w:lang w:val="en-GB"/>
        </w:rPr>
        <w:t>tento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projekt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použití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knižnica</w:t>
      </w:r>
      <w:proofErr w:type="spellEnd"/>
      <w:r>
        <w:rPr>
          <w:sz w:val="20"/>
          <w:szCs w:val="20"/>
          <w:lang w:val="en-GB"/>
        </w:rPr>
        <w:t xml:space="preserve"> cryptography z </w:t>
      </w:r>
      <w:proofErr w:type="spellStart"/>
      <w:r>
        <w:rPr>
          <w:sz w:val="20"/>
          <w:szCs w:val="20"/>
          <w:lang w:val="en-GB"/>
        </w:rPr>
        <w:t>nasledujúcich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dôvodov</w:t>
      </w:r>
      <w:proofErr w:type="spellEnd"/>
    </w:p>
    <w:p w14:paraId="1426C397" w14:textId="3C358EF4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aktívne vyvíjaná a </w:t>
      </w:r>
      <w:proofErr w:type="spellStart"/>
      <w:r w:rsidRPr="00512F73">
        <w:rPr>
          <w:sz w:val="20"/>
          <w:szCs w:val="20"/>
        </w:rPr>
        <w:t>údržovaná</w:t>
      </w:r>
      <w:proofErr w:type="spellEnd"/>
      <w:r w:rsidRPr="00512F73">
        <w:rPr>
          <w:sz w:val="20"/>
          <w:szCs w:val="20"/>
        </w:rPr>
        <w:t xml:space="preserve"> a reaguje na bezpečnostné zraniteľnosti.</w:t>
      </w:r>
    </w:p>
    <w:p w14:paraId="02759B5C" w14:textId="45E8B9F3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Je široko používaná v </w:t>
      </w:r>
      <w:proofErr w:type="spellStart"/>
      <w:r w:rsidRPr="00512F73">
        <w:rPr>
          <w:sz w:val="20"/>
          <w:szCs w:val="20"/>
        </w:rPr>
        <w:t>Python</w:t>
      </w:r>
      <w:proofErr w:type="spellEnd"/>
      <w:r w:rsidRPr="00512F73">
        <w:rPr>
          <w:sz w:val="20"/>
          <w:szCs w:val="20"/>
        </w:rPr>
        <w:t xml:space="preserve"> ekosystéme a odporúčaná komunitou.</w:t>
      </w:r>
    </w:p>
    <w:p w14:paraId="57DBEEA2" w14:textId="77DF6703" w:rsidR="00512F73" w:rsidRPr="00FD6265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Inštalácia</w:t>
      </w:r>
      <w:proofErr w:type="spellEnd"/>
      <w:r>
        <w:rPr>
          <w:sz w:val="20"/>
          <w:szCs w:val="20"/>
          <w:lang w:val="en-GB"/>
        </w:rPr>
        <w:t xml:space="preserve">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proofErr w:type="spellStart"/>
      <w:r w:rsidRPr="00FD6265">
        <w:rPr>
          <w:sz w:val="20"/>
          <w:szCs w:val="20"/>
          <w:u w:val="single"/>
          <w:lang w:val="en-GB"/>
        </w:rPr>
        <w:t>Zdroje</w:t>
      </w:r>
      <w:proofErr w:type="spellEnd"/>
      <w:r>
        <w:rPr>
          <w:sz w:val="20"/>
          <w:szCs w:val="20"/>
          <w:lang w:val="en-GB"/>
        </w:rPr>
        <w:t>:</w:t>
      </w:r>
    </w:p>
    <w:p w14:paraId="56B1E533" w14:textId="77F39AA9" w:rsidR="00FD6265" w:rsidRDefault="00A9652C" w:rsidP="00FD6265">
      <w:pPr>
        <w:spacing w:line="240" w:lineRule="auto"/>
        <w:rPr>
          <w:sz w:val="20"/>
          <w:szCs w:val="20"/>
          <w:lang w:val="en-US"/>
        </w:rPr>
      </w:pPr>
      <w:hyperlink r:id="rId5" w:history="1">
        <w:r w:rsidRPr="00E53EC9">
          <w:rPr>
            <w:rStyle w:val="Hyperlink"/>
            <w:sz w:val="20"/>
            <w:szCs w:val="20"/>
            <w:lang w:val="en-GB"/>
          </w:rPr>
          <w:t>https://cryptography.io/en/latest/security</w:t>
        </w:r>
      </w:hyperlink>
    </w:p>
    <w:p w14:paraId="3F2F31D6" w14:textId="77777777" w:rsidR="00A9652C" w:rsidRDefault="00A9652C" w:rsidP="00FD6265">
      <w:pPr>
        <w:spacing w:line="240" w:lineRule="auto"/>
        <w:rPr>
          <w:sz w:val="20"/>
          <w:szCs w:val="20"/>
          <w:lang w:val="en-US"/>
        </w:rPr>
      </w:pPr>
    </w:p>
    <w:p w14:paraId="164665AC" w14:textId="4362DAB5" w:rsidR="00A9652C" w:rsidRPr="00A9652C" w:rsidRDefault="00A9652C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6D5D3C">
        <w:rPr>
          <w:b/>
          <w:bCs/>
          <w:sz w:val="28"/>
          <w:szCs w:val="28"/>
          <w:lang w:val="en-GB"/>
        </w:rPr>
        <w:t>(Lenka)</w:t>
      </w:r>
    </w:p>
    <w:p w14:paraId="1CB8D3E9" w14:textId="6FB04C1D" w:rsidR="00F0568E" w:rsidRDefault="00F0568E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Pre </w:t>
      </w:r>
      <w:proofErr w:type="spellStart"/>
      <w:r>
        <w:rPr>
          <w:sz w:val="20"/>
          <w:szCs w:val="20"/>
          <w:lang w:val="en-GB"/>
        </w:rPr>
        <w:t>Generovanie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asymetrického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páru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kľúčov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použitý</w:t>
      </w:r>
      <w:proofErr w:type="spellEnd"/>
      <w:r>
        <w:rPr>
          <w:sz w:val="20"/>
          <w:szCs w:val="20"/>
          <w:lang w:val="en-GB"/>
        </w:rPr>
        <w:t xml:space="preserve"> </w:t>
      </w:r>
      <w:r w:rsidRPr="00F0568E">
        <w:rPr>
          <w:sz w:val="20"/>
          <w:szCs w:val="20"/>
          <w:lang w:val="en-US"/>
        </w:rPr>
        <w:t>Rivest-Shamir-Adleman (RSA)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algoritmus</w:t>
      </w:r>
      <w:proofErr w:type="spellEnd"/>
      <w:r>
        <w:rPr>
          <w:sz w:val="20"/>
          <w:szCs w:val="20"/>
          <w:lang w:val="en-US"/>
        </w:rPr>
        <w:t xml:space="preserve"> z </w:t>
      </w:r>
      <w:proofErr w:type="spellStart"/>
      <w:r>
        <w:rPr>
          <w:sz w:val="20"/>
          <w:szCs w:val="20"/>
          <w:lang w:val="en-US"/>
        </w:rPr>
        <w:t>dôvodu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jeho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rozšíreného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použitia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robustnosti</w:t>
      </w:r>
      <w:proofErr w:type="spellEnd"/>
      <w:r>
        <w:rPr>
          <w:sz w:val="20"/>
          <w:szCs w:val="20"/>
          <w:lang w:val="en-US"/>
        </w:rPr>
        <w:t xml:space="preserve"> a </w:t>
      </w:r>
      <w:proofErr w:type="spellStart"/>
      <w:r>
        <w:rPr>
          <w:sz w:val="20"/>
          <w:szCs w:val="20"/>
          <w:lang w:val="en-US"/>
        </w:rPr>
        <w:t>bezpečnosti</w:t>
      </w:r>
      <w:proofErr w:type="spellEnd"/>
    </w:p>
    <w:p w14:paraId="2DF13283" w14:textId="3491CD02" w:rsidR="001A2697" w:rsidRDefault="001A2697" w:rsidP="00F0568E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Použitá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knižnica</w:t>
      </w:r>
      <w:proofErr w:type="spellEnd"/>
      <w:r>
        <w:rPr>
          <w:sz w:val="20"/>
          <w:szCs w:val="20"/>
          <w:lang w:val="en-US"/>
        </w:rPr>
        <w:t xml:space="preserve">: </w:t>
      </w:r>
      <w:proofErr w:type="spellStart"/>
      <w:r w:rsidRPr="001A2697">
        <w:rPr>
          <w:sz w:val="20"/>
          <w:szCs w:val="20"/>
        </w:rPr>
        <w:t>werkzeug.security</w:t>
      </w:r>
      <w:proofErr w:type="spellEnd"/>
      <w:r w:rsidR="00B63824">
        <w:rPr>
          <w:sz w:val="20"/>
          <w:szCs w:val="20"/>
        </w:rPr>
        <w:t xml:space="preserve">, ktorá je súčasťou široko používanej </w:t>
      </w:r>
      <w:proofErr w:type="spellStart"/>
      <w:r w:rsidR="00B63824">
        <w:rPr>
          <w:sz w:val="20"/>
          <w:szCs w:val="20"/>
        </w:rPr>
        <w:t>Flask</w:t>
      </w:r>
      <w:proofErr w:type="spellEnd"/>
      <w:r w:rsidR="00B63824">
        <w:rPr>
          <w:sz w:val="20"/>
          <w:szCs w:val="20"/>
        </w:rPr>
        <w:t xml:space="preserve"> knižnice</w:t>
      </w:r>
    </w:p>
    <w:p w14:paraId="052EE29E" w14:textId="2C5A1401" w:rsidR="001A2697" w:rsidRPr="001A2697" w:rsidRDefault="001A2697" w:rsidP="001A269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</w:p>
    <w:p w14:paraId="2092121B" w14:textId="67912632" w:rsidR="00F0568E" w:rsidRPr="00F0568E" w:rsidRDefault="00F0568E" w:rsidP="00F0568E">
      <w:pPr>
        <w:spacing w:line="240" w:lineRule="auto"/>
        <w:rPr>
          <w:b/>
          <w:bCs/>
          <w:sz w:val="20"/>
          <w:szCs w:val="20"/>
          <w:lang w:val="en-US"/>
        </w:rPr>
      </w:pPr>
      <w:proofErr w:type="spellStart"/>
      <w:r w:rsidRPr="00F0568E">
        <w:rPr>
          <w:b/>
          <w:bCs/>
          <w:sz w:val="20"/>
          <w:szCs w:val="20"/>
          <w:lang w:val="en-US"/>
        </w:rPr>
        <w:t>Postup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vytvorenia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páru</w:t>
      </w:r>
      <w:proofErr w:type="spellEnd"/>
      <w:r w:rsidRPr="00F0568E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kľúčov</w:t>
      </w:r>
      <w:proofErr w:type="spellEnd"/>
      <w:r w:rsidRPr="00F0568E">
        <w:rPr>
          <w:b/>
          <w:bCs/>
          <w:sz w:val="20"/>
          <w:szCs w:val="20"/>
          <w:lang w:val="en-US"/>
        </w:rPr>
        <w:t>:</w:t>
      </w:r>
    </w:p>
    <w:p w14:paraId="5014A605" w14:textId="500F0AA0" w:rsid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Vytvorenie</w:t>
      </w:r>
      <w:proofErr w:type="spellEnd"/>
      <w:r>
        <w:rPr>
          <w:sz w:val="20"/>
          <w:szCs w:val="20"/>
          <w:lang w:val="en-US"/>
        </w:rPr>
        <w:t xml:space="preserve"> private key</w:t>
      </w:r>
    </w:p>
    <w:p w14:paraId="5DD2B6D8" w14:textId="77BD7447" w:rsidR="00F0568E" w:rsidRPr="00F0568E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bude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použitá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funkcia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Pr="00F0568E">
        <w:rPr>
          <w:b/>
          <w:bCs/>
          <w:sz w:val="20"/>
          <w:szCs w:val="20"/>
          <w:lang w:val="en-US"/>
        </w:rPr>
        <w:t>rsa.generate</w:t>
      </w:r>
      <w:proofErr w:type="spellEnd"/>
      <w:r w:rsidRPr="00F0568E">
        <w:rPr>
          <w:b/>
          <w:bCs/>
          <w:sz w:val="20"/>
          <w:szCs w:val="20"/>
          <w:lang w:val="en-GB"/>
        </w:rPr>
        <w:t>_</w:t>
      </w:r>
      <w:proofErr w:type="spellStart"/>
      <w:r w:rsidRPr="00F0568E">
        <w:rPr>
          <w:b/>
          <w:bCs/>
          <w:sz w:val="20"/>
          <w:szCs w:val="20"/>
          <w:lang w:val="en-GB"/>
        </w:rPr>
        <w:t>private_key</w:t>
      </w:r>
      <w:proofErr w:type="spellEnd"/>
      <w:r w:rsidRPr="00F0568E">
        <w:rPr>
          <w:b/>
          <w:bCs/>
          <w:sz w:val="20"/>
          <w:szCs w:val="20"/>
          <w:lang w:val="en-GB"/>
        </w:rPr>
        <w:t>(</w:t>
      </w:r>
      <w:proofErr w:type="spellStart"/>
      <w:r>
        <w:rPr>
          <w:sz w:val="20"/>
          <w:szCs w:val="20"/>
          <w:lang w:val="en-GB"/>
        </w:rPr>
        <w:t>public_exponent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key_size</w:t>
      </w:r>
      <w:proofErr w:type="spellEnd"/>
      <w:r>
        <w:rPr>
          <w:sz w:val="20"/>
          <w:szCs w:val="20"/>
          <w:lang w:val="en-GB"/>
        </w:rPr>
        <w:t>)</w:t>
      </w:r>
    </w:p>
    <w:p w14:paraId="5B158C4A" w14:textId="48D1C133" w:rsidR="00F0568E" w:rsidRPr="00F0568E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F0568E">
        <w:rPr>
          <w:b/>
          <w:bCs/>
          <w:sz w:val="20"/>
          <w:szCs w:val="20"/>
          <w:lang w:val="en-GB"/>
        </w:rPr>
        <w:t>public_exponent</w:t>
      </w:r>
      <w:proofErr w:type="spellEnd"/>
      <w:r>
        <w:rPr>
          <w:sz w:val="20"/>
          <w:szCs w:val="20"/>
          <w:lang w:val="en-GB"/>
        </w:rPr>
        <w:t xml:space="preserve"> = </w:t>
      </w:r>
      <w:hyperlink r:id="rId6" w:history="1">
        <w:r w:rsidRPr="00F0568E">
          <w:rPr>
            <w:rStyle w:val="Hyperlink"/>
            <w:sz w:val="20"/>
            <w:szCs w:val="20"/>
          </w:rPr>
          <w:t>65537</w:t>
        </w:r>
      </w:hyperlink>
      <w:r>
        <w:rPr>
          <w:sz w:val="20"/>
          <w:szCs w:val="20"/>
          <w:lang w:val="en-GB"/>
        </w:rPr>
        <w:t xml:space="preserve"> – </w:t>
      </w:r>
      <w:proofErr w:type="spellStart"/>
      <w:r>
        <w:rPr>
          <w:sz w:val="20"/>
          <w:szCs w:val="20"/>
          <w:lang w:val="en-GB"/>
        </w:rPr>
        <w:t>nie</w:t>
      </w:r>
      <w:proofErr w:type="spellEnd"/>
      <w:r>
        <w:rPr>
          <w:sz w:val="20"/>
          <w:szCs w:val="20"/>
          <w:lang w:val="en-GB"/>
        </w:rPr>
        <w:t xml:space="preserve"> je to </w:t>
      </w:r>
      <w:proofErr w:type="spellStart"/>
      <w:r>
        <w:rPr>
          <w:sz w:val="20"/>
          <w:szCs w:val="20"/>
          <w:lang w:val="en-GB"/>
        </w:rPr>
        <w:t>nevyhnutne</w:t>
      </w:r>
      <w:proofErr w:type="spellEnd"/>
      <w:r>
        <w:rPr>
          <w:sz w:val="20"/>
          <w:szCs w:val="20"/>
          <w:lang w:val="en-GB"/>
        </w:rPr>
        <w:t xml:space="preserve"> ale </w:t>
      </w:r>
      <w:proofErr w:type="spellStart"/>
      <w:r>
        <w:rPr>
          <w:sz w:val="20"/>
          <w:szCs w:val="20"/>
          <w:lang w:val="en-GB"/>
        </w:rPr>
        <w:t>tato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hodnota</w:t>
      </w:r>
      <w:proofErr w:type="spellEnd"/>
      <w:r>
        <w:rPr>
          <w:sz w:val="20"/>
          <w:szCs w:val="20"/>
          <w:lang w:val="en-GB"/>
        </w:rPr>
        <w:t xml:space="preserve"> je </w:t>
      </w:r>
      <w:proofErr w:type="spellStart"/>
      <w:r>
        <w:rPr>
          <w:sz w:val="20"/>
          <w:szCs w:val="20"/>
          <w:lang w:val="en-GB"/>
        </w:rPr>
        <w:t>odporúčaná</w:t>
      </w:r>
      <w:proofErr w:type="spellEnd"/>
      <w:r>
        <w:rPr>
          <w:sz w:val="20"/>
          <w:szCs w:val="20"/>
          <w:lang w:val="en-GB"/>
        </w:rPr>
        <w:t xml:space="preserve"> v </w:t>
      </w:r>
      <w:proofErr w:type="spellStart"/>
      <w:r>
        <w:rPr>
          <w:sz w:val="20"/>
          <w:szCs w:val="20"/>
          <w:lang w:val="en-GB"/>
        </w:rPr>
        <w:t>dokumentácii</w:t>
      </w:r>
      <w:proofErr w:type="spellEnd"/>
      <w:r>
        <w:rPr>
          <w:sz w:val="20"/>
          <w:szCs w:val="20"/>
          <w:lang w:val="en-GB"/>
        </w:rPr>
        <w:t xml:space="preserve"> z legacy </w:t>
      </w:r>
      <w:proofErr w:type="spellStart"/>
      <w:r>
        <w:rPr>
          <w:sz w:val="20"/>
          <w:szCs w:val="20"/>
          <w:lang w:val="en-GB"/>
        </w:rPr>
        <w:t>dôvodov</w:t>
      </w:r>
      <w:proofErr w:type="spellEnd"/>
    </w:p>
    <w:p w14:paraId="060638F3" w14:textId="55E8AC07" w:rsidR="00F0568E" w:rsidRPr="00F0568E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key</w:t>
      </w:r>
      <w:r w:rsidRPr="00F0568E">
        <w:rPr>
          <w:b/>
          <w:bCs/>
          <w:sz w:val="20"/>
          <w:szCs w:val="20"/>
          <w:lang w:val="en-GB"/>
        </w:rPr>
        <w:t>_size</w:t>
      </w:r>
      <w:r>
        <w:rPr>
          <w:sz w:val="20"/>
          <w:szCs w:val="20"/>
          <w:lang w:val="en-GB"/>
        </w:rPr>
        <w:t xml:space="preserve"> = 2048 – </w:t>
      </w:r>
      <w:proofErr w:type="spellStart"/>
      <w:r>
        <w:rPr>
          <w:sz w:val="20"/>
          <w:szCs w:val="20"/>
          <w:lang w:val="en-GB"/>
        </w:rPr>
        <w:t>odporúčaná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minimálna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hodnota</w:t>
      </w:r>
      <w:proofErr w:type="spellEnd"/>
      <w:r>
        <w:rPr>
          <w:sz w:val="20"/>
          <w:szCs w:val="20"/>
          <w:lang w:val="en-GB"/>
        </w:rPr>
        <w:t xml:space="preserve"> pre </w:t>
      </w:r>
      <w:proofErr w:type="spellStart"/>
      <w:r>
        <w:rPr>
          <w:sz w:val="20"/>
          <w:szCs w:val="20"/>
          <w:lang w:val="en-GB"/>
        </w:rPr>
        <w:t>veľkosť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kľúča</w:t>
      </w:r>
      <w:proofErr w:type="spellEnd"/>
    </w:p>
    <w:p w14:paraId="3A1378A2" w14:textId="347F88A6" w:rsidR="00F0568E" w:rsidRP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F0568E">
        <w:rPr>
          <w:sz w:val="20"/>
          <w:szCs w:val="20"/>
          <w:lang w:val="en-US"/>
        </w:rPr>
        <w:t>Odvodenie</w:t>
      </w:r>
      <w:proofErr w:type="spellEnd"/>
      <w:r w:rsidRPr="00F0568E">
        <w:rPr>
          <w:sz w:val="20"/>
          <w:szCs w:val="20"/>
          <w:lang w:val="en-US"/>
        </w:rPr>
        <w:t xml:space="preserve"> public key z private key</w:t>
      </w:r>
    </w:p>
    <w:p w14:paraId="66CD6F8E" w14:textId="44C1A546" w:rsidR="00F0568E" w:rsidRPr="00E071D2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  <w:lang w:val="en-US"/>
        </w:rPr>
      </w:pPr>
      <w:proofErr w:type="spellStart"/>
      <w:r w:rsidRPr="00E071D2">
        <w:rPr>
          <w:b/>
          <w:bCs/>
          <w:sz w:val="20"/>
          <w:szCs w:val="20"/>
          <w:lang w:val="en-US"/>
        </w:rPr>
        <w:t>private_key.public_key</w:t>
      </w:r>
      <w:proofErr w:type="spellEnd"/>
      <w:r w:rsidRPr="00E071D2">
        <w:rPr>
          <w:b/>
          <w:bCs/>
          <w:sz w:val="20"/>
          <w:szCs w:val="20"/>
          <w:lang w:val="en-US"/>
        </w:rPr>
        <w:t>()</w:t>
      </w:r>
    </w:p>
    <w:p w14:paraId="09118DA0" w14:textId="1FAC8040" w:rsidR="00F0568E" w:rsidRPr="00E071D2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Serializácia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kľúčov</w:t>
      </w:r>
      <w:proofErr w:type="spellEnd"/>
      <w:r w:rsidR="00E071D2">
        <w:rPr>
          <w:sz w:val="20"/>
          <w:szCs w:val="20"/>
          <w:lang w:val="en-US"/>
        </w:rPr>
        <w:t xml:space="preserve"> – k</w:t>
      </w:r>
      <w:proofErr w:type="spellStart"/>
      <w:r w:rsidR="00E071D2">
        <w:rPr>
          <w:sz w:val="20"/>
          <w:szCs w:val="20"/>
          <w:lang w:val="en-GB"/>
        </w:rPr>
        <w:t>ľúče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sú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uložené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ako</w:t>
      </w:r>
      <w:proofErr w:type="spellEnd"/>
      <w:r w:rsidR="00E071D2">
        <w:rPr>
          <w:sz w:val="20"/>
          <w:szCs w:val="20"/>
          <w:lang w:val="en-GB"/>
        </w:rPr>
        <w:t xml:space="preserve"> RSAPrivateKey a </w:t>
      </w:r>
      <w:proofErr w:type="spellStart"/>
      <w:r w:rsidR="00E071D2">
        <w:rPr>
          <w:sz w:val="20"/>
          <w:szCs w:val="20"/>
          <w:lang w:val="en-GB"/>
        </w:rPr>
        <w:t>RSAPublicKey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objekty</w:t>
      </w:r>
      <w:proofErr w:type="spellEnd"/>
      <w:r w:rsidR="00E071D2">
        <w:rPr>
          <w:sz w:val="20"/>
          <w:szCs w:val="20"/>
          <w:lang w:val="en-GB"/>
        </w:rPr>
        <w:t xml:space="preserve">. Treba ich </w:t>
      </w:r>
      <w:proofErr w:type="spellStart"/>
      <w:r w:rsidR="00E071D2">
        <w:rPr>
          <w:sz w:val="20"/>
          <w:szCs w:val="20"/>
          <w:lang w:val="en-GB"/>
        </w:rPr>
        <w:t>serializovat</w:t>
      </w:r>
      <w:proofErr w:type="spellEnd"/>
      <w:r w:rsidR="00E071D2">
        <w:rPr>
          <w:sz w:val="20"/>
          <w:szCs w:val="20"/>
          <w:lang w:val="en-GB"/>
        </w:rPr>
        <w:t xml:space="preserve">, aby </w:t>
      </w:r>
      <w:proofErr w:type="spellStart"/>
      <w:r w:rsidR="00E071D2">
        <w:rPr>
          <w:sz w:val="20"/>
          <w:szCs w:val="20"/>
          <w:lang w:val="en-GB"/>
        </w:rPr>
        <w:t>mali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bajtový</w:t>
      </w:r>
      <w:proofErr w:type="spellEnd"/>
      <w:r w:rsidR="00E071D2">
        <w:rPr>
          <w:sz w:val="20"/>
          <w:szCs w:val="20"/>
          <w:lang w:val="en-GB"/>
        </w:rPr>
        <w:t xml:space="preserve"> format a </w:t>
      </w:r>
      <w:proofErr w:type="spellStart"/>
      <w:r w:rsidR="00E071D2">
        <w:rPr>
          <w:sz w:val="20"/>
          <w:szCs w:val="20"/>
          <w:lang w:val="en-GB"/>
        </w:rPr>
        <w:t>mohli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byť</w:t>
      </w:r>
      <w:proofErr w:type="spellEnd"/>
      <w:r w:rsidR="00E071D2">
        <w:rPr>
          <w:sz w:val="20"/>
          <w:szCs w:val="20"/>
          <w:lang w:val="en-GB"/>
        </w:rPr>
        <w:t xml:space="preserve"> </w:t>
      </w:r>
      <w:proofErr w:type="spellStart"/>
      <w:r w:rsidR="00E071D2">
        <w:rPr>
          <w:sz w:val="20"/>
          <w:szCs w:val="20"/>
          <w:lang w:val="en-GB"/>
        </w:rPr>
        <w:t>uložené</w:t>
      </w:r>
      <w:proofErr w:type="spellEnd"/>
    </w:p>
    <w:p w14:paraId="7E41844B" w14:textId="5BF1FFE0" w:rsidR="00E071D2" w:rsidRDefault="00E071D2" w:rsidP="00E071D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 w:rsidRPr="00E071D2">
        <w:rPr>
          <w:b/>
          <w:bCs/>
          <w:sz w:val="20"/>
          <w:szCs w:val="20"/>
          <w:lang w:val="en-US"/>
        </w:rPr>
        <w:t>private_key.private_bytes</w:t>
      </w:r>
      <w:proofErr w:type="spellEnd"/>
      <w:r w:rsidRPr="00E071D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E071D2">
        <w:rPr>
          <w:sz w:val="20"/>
          <w:szCs w:val="20"/>
          <w:lang w:val="en-US"/>
        </w:rPr>
        <w:t xml:space="preserve">encoding, </w:t>
      </w:r>
      <w:proofErr w:type="spellStart"/>
      <w:r w:rsidRPr="00E071D2">
        <w:rPr>
          <w:sz w:val="20"/>
          <w:szCs w:val="20"/>
          <w:lang w:val="en-US"/>
        </w:rPr>
        <w:t>formate</w:t>
      </w:r>
      <w:proofErr w:type="spellEnd"/>
      <w:r w:rsidRPr="00E071D2">
        <w:rPr>
          <w:sz w:val="20"/>
          <w:szCs w:val="20"/>
          <w:lang w:val="en-US"/>
        </w:rPr>
        <w:t xml:space="preserve">, </w:t>
      </w:r>
      <w:proofErr w:type="spellStart"/>
      <w:r w:rsidRPr="00E071D2">
        <w:rPr>
          <w:sz w:val="20"/>
          <w:szCs w:val="20"/>
          <w:lang w:val="en-US"/>
        </w:rPr>
        <w:t>encryption_algorithm</w:t>
      </w:r>
      <w:proofErr w:type="spellEnd"/>
      <w:r w:rsidRPr="00E071D2">
        <w:rPr>
          <w:sz w:val="20"/>
          <w:szCs w:val="20"/>
          <w:lang w:val="en-US"/>
        </w:rPr>
        <w:t>)</w:t>
      </w:r>
    </w:p>
    <w:p w14:paraId="7BE13116" w14:textId="237B4107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encoding – </w:t>
      </w:r>
      <w:r w:rsidR="008B0C89">
        <w:rPr>
          <w:sz w:val="20"/>
          <w:szCs w:val="20"/>
          <w:lang w:val="en-US"/>
        </w:rPr>
        <w:t>PEM (</w:t>
      </w:r>
      <w:r w:rsidR="008B0C89" w:rsidRPr="008B0C89">
        <w:rPr>
          <w:sz w:val="20"/>
          <w:szCs w:val="20"/>
        </w:rPr>
        <w:t>base64</w:t>
      </w:r>
      <w:r w:rsidR="008B0C89">
        <w:rPr>
          <w:sz w:val="20"/>
          <w:szCs w:val="20"/>
        </w:rPr>
        <w:t>)</w:t>
      </w:r>
    </w:p>
    <w:p w14:paraId="76988651" w14:textId="653DB925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formate</w:t>
      </w:r>
      <w:proofErr w:type="spellEnd"/>
      <w:r>
        <w:rPr>
          <w:sz w:val="20"/>
          <w:szCs w:val="20"/>
          <w:lang w:val="en-US"/>
        </w:rPr>
        <w:t xml:space="preserve"> – </w:t>
      </w:r>
      <w:r w:rsidR="008B0C89" w:rsidRPr="008B0C89">
        <w:rPr>
          <w:sz w:val="20"/>
          <w:szCs w:val="20"/>
          <w:lang w:val="en-US"/>
        </w:rPr>
        <w:t>PKCS8 (</w:t>
      </w:r>
      <w:proofErr w:type="spellStart"/>
      <w:r w:rsidR="008B0C89" w:rsidRPr="008B0C89">
        <w:rPr>
          <w:sz w:val="20"/>
          <w:szCs w:val="20"/>
          <w:lang w:val="en-US"/>
        </w:rPr>
        <w:t>štandardne</w:t>
      </w:r>
      <w:proofErr w:type="spellEnd"/>
      <w:r w:rsidR="008B0C89" w:rsidRPr="008B0C89">
        <w:rPr>
          <w:sz w:val="20"/>
          <w:szCs w:val="20"/>
          <w:lang w:val="en-US"/>
        </w:rPr>
        <w:t xml:space="preserve"> </w:t>
      </w:r>
      <w:proofErr w:type="spellStart"/>
      <w:r w:rsidR="008B0C89" w:rsidRPr="008B0C89">
        <w:rPr>
          <w:sz w:val="20"/>
          <w:szCs w:val="20"/>
          <w:lang w:val="en-US"/>
        </w:rPr>
        <w:t>používaný</w:t>
      </w:r>
      <w:proofErr w:type="spellEnd"/>
      <w:r w:rsidR="008B0C89" w:rsidRPr="008B0C89">
        <w:rPr>
          <w:sz w:val="20"/>
          <w:szCs w:val="20"/>
          <w:lang w:val="en-US"/>
        </w:rPr>
        <w:t xml:space="preserve"> format</w:t>
      </w:r>
      <w:r w:rsidR="00B63824">
        <w:rPr>
          <w:sz w:val="20"/>
          <w:szCs w:val="20"/>
          <w:lang w:val="en-US"/>
        </w:rPr>
        <w:t xml:space="preserve"> pre </w:t>
      </w:r>
      <w:proofErr w:type="spellStart"/>
      <w:r w:rsidR="00B63824">
        <w:rPr>
          <w:sz w:val="20"/>
          <w:szCs w:val="20"/>
          <w:lang w:val="en-US"/>
        </w:rPr>
        <w:t>priv</w:t>
      </w:r>
      <w:r w:rsidR="00B63824">
        <w:rPr>
          <w:sz w:val="20"/>
          <w:szCs w:val="20"/>
          <w:lang w:val="en-GB"/>
        </w:rPr>
        <w:t>átne</w:t>
      </w:r>
      <w:proofErr w:type="spellEnd"/>
      <w:r w:rsidR="00B63824">
        <w:rPr>
          <w:sz w:val="20"/>
          <w:szCs w:val="20"/>
          <w:lang w:val="en-GB"/>
        </w:rPr>
        <w:t xml:space="preserve"> </w:t>
      </w:r>
      <w:proofErr w:type="spellStart"/>
      <w:r w:rsidR="00B63824">
        <w:rPr>
          <w:sz w:val="20"/>
          <w:szCs w:val="20"/>
          <w:lang w:val="en-GB"/>
        </w:rPr>
        <w:t>kľúče</w:t>
      </w:r>
      <w:proofErr w:type="spellEnd"/>
      <w:r w:rsidR="008B0C89" w:rsidRPr="008B0C89">
        <w:rPr>
          <w:sz w:val="20"/>
          <w:szCs w:val="20"/>
          <w:lang w:val="en-US"/>
        </w:rPr>
        <w:t>)</w:t>
      </w:r>
    </w:p>
    <w:p w14:paraId="6C47DA99" w14:textId="1BEEFA6B" w:rsidR="00E071D2" w:rsidRPr="00851B0F" w:rsidRDefault="00E071D2" w:rsidP="00851B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0"/>
          <w:szCs w:val="20"/>
          <w:lang w:val="en-US"/>
        </w:rPr>
        <w:t>encryption</w:t>
      </w:r>
      <w:r>
        <w:rPr>
          <w:sz w:val="20"/>
          <w:szCs w:val="20"/>
          <w:lang w:val="en-GB"/>
        </w:rPr>
        <w:t xml:space="preserve">_algorithm - </w:t>
      </w:r>
      <w:r w:rsidR="00B63824" w:rsidRPr="00B63824">
        <w:rPr>
          <w:sz w:val="20"/>
          <w:szCs w:val="20"/>
          <w:lang w:val="en-GB"/>
        </w:rPr>
        <w:t>serialization.</w:t>
      </w:r>
      <w:r w:rsidR="00851B0F">
        <w:rPr>
          <w:sz w:val="20"/>
          <w:szCs w:val="20"/>
          <w:lang w:val="en-GB"/>
        </w:rPr>
        <w:t xml:space="preserve"> </w:t>
      </w:r>
      <w:proofErr w:type="spellStart"/>
      <w:r w:rsidR="00851B0F" w:rsidRPr="00851B0F">
        <w:rPr>
          <w:lang w:val="en-US"/>
        </w:rPr>
        <w:t>NoEncryption</w:t>
      </w:r>
      <w:proofErr w:type="spellEnd"/>
      <w:r w:rsidR="00851B0F" w:rsidRPr="00851B0F">
        <w:rPr>
          <w:lang w:val="en-US"/>
        </w:rPr>
        <w:t>()</w:t>
      </w:r>
    </w:p>
    <w:p w14:paraId="43117F58" w14:textId="51327A3C" w:rsidR="00B63824" w:rsidRPr="00262BBF" w:rsidRDefault="00B63824" w:rsidP="00B63824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public_key.public_bytes</w:t>
      </w:r>
      <w:proofErr w:type="spellEnd"/>
      <w:r>
        <w:rPr>
          <w:sz w:val="20"/>
          <w:szCs w:val="20"/>
          <w:lang w:val="en-GB"/>
        </w:rPr>
        <w:t xml:space="preserve">(encoding, </w:t>
      </w:r>
      <w:proofErr w:type="spellStart"/>
      <w:r>
        <w:rPr>
          <w:sz w:val="20"/>
          <w:szCs w:val="20"/>
          <w:lang w:val="en-GB"/>
        </w:rPr>
        <w:t>formate</w:t>
      </w:r>
      <w:proofErr w:type="spellEnd"/>
      <w:r>
        <w:rPr>
          <w:sz w:val="20"/>
          <w:szCs w:val="20"/>
          <w:lang w:val="en-GB"/>
        </w:rPr>
        <w:t>)</w:t>
      </w:r>
    </w:p>
    <w:p w14:paraId="460FE039" w14:textId="0223CB3B" w:rsidR="00262BBF" w:rsidRPr="00262BBF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encoding – PEM</w:t>
      </w:r>
    </w:p>
    <w:p w14:paraId="407607A5" w14:textId="373CFFD1" w:rsidR="00262BBF" w:rsidRPr="00197A80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formate</w:t>
      </w:r>
      <w:proofErr w:type="spellEnd"/>
      <w:r>
        <w:rPr>
          <w:sz w:val="20"/>
          <w:szCs w:val="20"/>
          <w:lang w:val="en-GB"/>
        </w:rPr>
        <w:t xml:space="preserve"> – </w:t>
      </w:r>
      <w:proofErr w:type="spellStart"/>
      <w:r w:rsidRPr="00262BBF">
        <w:rPr>
          <w:sz w:val="20"/>
          <w:szCs w:val="20"/>
        </w:rPr>
        <w:t>SubjectPublicKeyInfo</w:t>
      </w:r>
      <w:proofErr w:type="spellEnd"/>
      <w:r w:rsidRPr="00262BBF">
        <w:rPr>
          <w:sz w:val="20"/>
          <w:szCs w:val="20"/>
        </w:rPr>
        <w:t xml:space="preserve"> – naj</w:t>
      </w:r>
      <w:proofErr w:type="spellStart"/>
      <w:r w:rsidRPr="00262BBF">
        <w:rPr>
          <w:sz w:val="20"/>
          <w:szCs w:val="20"/>
          <w:lang w:val="en-GB"/>
        </w:rPr>
        <w:t>častejšie</w:t>
      </w:r>
      <w:proofErr w:type="spellEnd"/>
      <w:r w:rsidRPr="00262BBF">
        <w:rPr>
          <w:sz w:val="20"/>
          <w:szCs w:val="20"/>
          <w:lang w:val="en-GB"/>
        </w:rPr>
        <w:t xml:space="preserve"> </w:t>
      </w:r>
      <w:proofErr w:type="spellStart"/>
      <w:r w:rsidRPr="00262BBF">
        <w:rPr>
          <w:sz w:val="20"/>
          <w:szCs w:val="20"/>
          <w:lang w:val="en-GB"/>
        </w:rPr>
        <w:t>používaný</w:t>
      </w:r>
      <w:proofErr w:type="spellEnd"/>
      <w:r w:rsidRPr="00262BBF">
        <w:rPr>
          <w:sz w:val="20"/>
          <w:szCs w:val="20"/>
          <w:lang w:val="en-GB"/>
        </w:rPr>
        <w:t xml:space="preserve"> pre </w:t>
      </w:r>
      <w:proofErr w:type="spellStart"/>
      <w:r w:rsidRPr="00262BBF">
        <w:rPr>
          <w:sz w:val="20"/>
          <w:szCs w:val="20"/>
          <w:lang w:val="en-GB"/>
        </w:rPr>
        <w:t>verejné</w:t>
      </w:r>
      <w:proofErr w:type="spellEnd"/>
      <w:r w:rsidRPr="00262BBF">
        <w:rPr>
          <w:sz w:val="20"/>
          <w:szCs w:val="20"/>
          <w:lang w:val="en-GB"/>
        </w:rPr>
        <w:t xml:space="preserve"> </w:t>
      </w:r>
      <w:proofErr w:type="spellStart"/>
      <w:r w:rsidRPr="00262BBF">
        <w:rPr>
          <w:sz w:val="20"/>
          <w:szCs w:val="20"/>
          <w:lang w:val="en-GB"/>
        </w:rPr>
        <w:t>kľúče</w:t>
      </w:r>
      <w:proofErr w:type="spellEnd"/>
    </w:p>
    <w:p w14:paraId="2E46A354" w14:textId="430D244A" w:rsidR="00262BBF" w:rsidRPr="00197A80" w:rsidRDefault="00262BBF" w:rsidP="00262BB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GB"/>
        </w:rPr>
        <w:t>Vytvorenie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užívateľa</w:t>
      </w:r>
      <w:proofErr w:type="spellEnd"/>
      <w:r>
        <w:rPr>
          <w:sz w:val="20"/>
          <w:szCs w:val="20"/>
          <w:lang w:val="en-GB"/>
        </w:rPr>
        <w:t xml:space="preserve"> – do </w:t>
      </w:r>
      <w:proofErr w:type="spellStart"/>
      <w:r>
        <w:rPr>
          <w:sz w:val="20"/>
          <w:szCs w:val="20"/>
          <w:lang w:val="en-GB"/>
        </w:rPr>
        <w:t>db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bude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pridávať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nový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užívateľ</w:t>
      </w:r>
      <w:proofErr w:type="spellEnd"/>
      <w:r>
        <w:rPr>
          <w:sz w:val="20"/>
          <w:szCs w:val="20"/>
          <w:lang w:val="en-GB"/>
        </w:rPr>
        <w:t xml:space="preserve"> </w:t>
      </w:r>
      <w:r w:rsidR="009335F5">
        <w:rPr>
          <w:sz w:val="20"/>
          <w:szCs w:val="20"/>
          <w:lang w:val="en-GB"/>
        </w:rPr>
        <w:t xml:space="preserve"> (</w:t>
      </w:r>
      <w:proofErr w:type="spellStart"/>
      <w:r w:rsidR="009335F5">
        <w:rPr>
          <w:sz w:val="20"/>
          <w:szCs w:val="20"/>
          <w:lang w:val="en-GB"/>
        </w:rPr>
        <w:t>alebo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upravovať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už</w:t>
      </w:r>
      <w:proofErr w:type="spellEnd"/>
      <w:r w:rsidR="009335F5">
        <w:rPr>
          <w:sz w:val="20"/>
          <w:szCs w:val="20"/>
          <w:lang w:val="en-GB"/>
        </w:rPr>
        <w:t xml:space="preserve"> </w:t>
      </w:r>
      <w:proofErr w:type="spellStart"/>
      <w:r w:rsidR="009335F5">
        <w:rPr>
          <w:sz w:val="20"/>
          <w:szCs w:val="20"/>
          <w:lang w:val="en-GB"/>
        </w:rPr>
        <w:t>existujúci</w:t>
      </w:r>
      <w:proofErr w:type="spellEnd"/>
      <w:r w:rsidR="009335F5">
        <w:rPr>
          <w:sz w:val="20"/>
          <w:szCs w:val="20"/>
          <w:lang w:val="en-GB"/>
        </w:rPr>
        <w:t xml:space="preserve">) </w:t>
      </w:r>
      <w:r>
        <w:rPr>
          <w:sz w:val="20"/>
          <w:szCs w:val="20"/>
          <w:lang w:val="en-GB"/>
        </w:rPr>
        <w:t xml:space="preserve">s </w:t>
      </w:r>
      <w:proofErr w:type="spellStart"/>
      <w:r>
        <w:rPr>
          <w:sz w:val="20"/>
          <w:szCs w:val="20"/>
          <w:lang w:val="en-GB"/>
        </w:rPr>
        <w:t>uživateľským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menom</w:t>
      </w:r>
      <w:proofErr w:type="spellEnd"/>
      <w:r>
        <w:rPr>
          <w:sz w:val="20"/>
          <w:szCs w:val="20"/>
          <w:lang w:val="en-GB"/>
        </w:rPr>
        <w:t xml:space="preserve"> user, </w:t>
      </w:r>
      <w:proofErr w:type="spellStart"/>
      <w:r>
        <w:rPr>
          <w:sz w:val="20"/>
          <w:szCs w:val="20"/>
          <w:lang w:val="en-GB"/>
        </w:rPr>
        <w:t>heslom</w:t>
      </w:r>
      <w:proofErr w:type="spellEnd"/>
      <w:r>
        <w:rPr>
          <w:sz w:val="20"/>
          <w:szCs w:val="20"/>
          <w:lang w:val="en-GB"/>
        </w:rPr>
        <w:t xml:space="preserve"> password a s </w:t>
      </w:r>
      <w:proofErr w:type="spellStart"/>
      <w:r>
        <w:rPr>
          <w:sz w:val="20"/>
          <w:szCs w:val="20"/>
          <w:lang w:val="en-GB"/>
        </w:rPr>
        <w:t>verejným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heslom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public_key</w:t>
      </w:r>
      <w:proofErr w:type="spellEnd"/>
      <w:r>
        <w:rPr>
          <w:sz w:val="20"/>
          <w:szCs w:val="20"/>
          <w:lang w:val="en-GB"/>
        </w:rPr>
        <w:t xml:space="preserve"> (</w:t>
      </w:r>
      <w:proofErr w:type="spellStart"/>
      <w:r>
        <w:rPr>
          <w:sz w:val="20"/>
          <w:szCs w:val="20"/>
          <w:lang w:val="en-GB"/>
        </w:rPr>
        <w:t>využije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metóda</w:t>
      </w:r>
      <w:proofErr w:type="spellEnd"/>
      <w:r>
        <w:rPr>
          <w:sz w:val="20"/>
          <w:szCs w:val="20"/>
          <w:lang w:val="en-GB"/>
        </w:rPr>
        <w:t xml:space="preserve"> decode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prevod</w:t>
      </w:r>
      <w:proofErr w:type="spellEnd"/>
      <w:r>
        <w:rPr>
          <w:sz w:val="20"/>
          <w:szCs w:val="20"/>
          <w:lang w:val="en-GB"/>
        </w:rPr>
        <w:t xml:space="preserve"> z </w:t>
      </w:r>
      <w:proofErr w:type="spellStart"/>
      <w:r>
        <w:rPr>
          <w:sz w:val="20"/>
          <w:szCs w:val="20"/>
          <w:lang w:val="en-GB"/>
        </w:rPr>
        <w:t>bajtov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na</w:t>
      </w:r>
      <w:proofErr w:type="spellEnd"/>
      <w:r>
        <w:rPr>
          <w:sz w:val="20"/>
          <w:szCs w:val="20"/>
          <w:lang w:val="en-GB"/>
        </w:rPr>
        <w:t xml:space="preserve"> string </w:t>
      </w:r>
      <w:proofErr w:type="spellStart"/>
      <w:r>
        <w:rPr>
          <w:sz w:val="20"/>
          <w:szCs w:val="20"/>
          <w:lang w:val="en-GB"/>
        </w:rPr>
        <w:t>typ</w:t>
      </w:r>
      <w:proofErr w:type="spellEnd"/>
      <w:r>
        <w:rPr>
          <w:sz w:val="20"/>
          <w:szCs w:val="20"/>
          <w:lang w:val="en-GB"/>
        </w:rPr>
        <w:t>)</w:t>
      </w:r>
    </w:p>
    <w:p w14:paraId="5AD20400" w14:textId="4CD572E1" w:rsidR="00197A80" w:rsidRPr="00262BBF" w:rsidRDefault="00197A80" w:rsidP="00197A8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lastRenderedPageBreak/>
        <w:t xml:space="preserve">V </w:t>
      </w:r>
      <w:proofErr w:type="spellStart"/>
      <w:r>
        <w:rPr>
          <w:sz w:val="20"/>
          <w:szCs w:val="20"/>
          <w:lang w:val="en-GB"/>
        </w:rPr>
        <w:t>api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volaní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vykoná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generovanie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privátneho</w:t>
      </w:r>
      <w:proofErr w:type="spellEnd"/>
      <w:r>
        <w:rPr>
          <w:sz w:val="20"/>
          <w:szCs w:val="20"/>
          <w:lang w:val="en-GB"/>
        </w:rPr>
        <w:t xml:space="preserve"> a public </w:t>
      </w:r>
      <w:proofErr w:type="spellStart"/>
      <w:r>
        <w:rPr>
          <w:sz w:val="20"/>
          <w:szCs w:val="20"/>
          <w:lang w:val="en-GB"/>
        </w:rPr>
        <w:t>kľúča</w:t>
      </w:r>
      <w:proofErr w:type="spellEnd"/>
      <w:r>
        <w:rPr>
          <w:sz w:val="20"/>
          <w:szCs w:val="20"/>
          <w:lang w:val="en-GB"/>
        </w:rPr>
        <w:t xml:space="preserve">. </w:t>
      </w:r>
      <w:proofErr w:type="spellStart"/>
      <w:r>
        <w:rPr>
          <w:sz w:val="20"/>
          <w:szCs w:val="20"/>
          <w:lang w:val="en-GB"/>
        </w:rPr>
        <w:t>Nastane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serializácia</w:t>
      </w:r>
      <w:proofErr w:type="spellEnd"/>
      <w:r>
        <w:rPr>
          <w:sz w:val="20"/>
          <w:szCs w:val="20"/>
          <w:lang w:val="en-GB"/>
        </w:rPr>
        <w:t xml:space="preserve"> a </w:t>
      </w:r>
      <w:proofErr w:type="spellStart"/>
      <w:r>
        <w:rPr>
          <w:sz w:val="20"/>
          <w:szCs w:val="20"/>
          <w:lang w:val="en-GB"/>
        </w:rPr>
        <w:t>vytvorí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nový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užívateľ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spolu</w:t>
      </w:r>
      <w:proofErr w:type="spellEnd"/>
      <w:r>
        <w:rPr>
          <w:sz w:val="20"/>
          <w:szCs w:val="20"/>
          <w:lang w:val="en-GB"/>
        </w:rPr>
        <w:t xml:space="preserve"> s public key v </w:t>
      </w:r>
      <w:proofErr w:type="spellStart"/>
      <w:r>
        <w:rPr>
          <w:sz w:val="20"/>
          <w:szCs w:val="20"/>
          <w:lang w:val="en-GB"/>
        </w:rPr>
        <w:t>db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tabuľke</w:t>
      </w:r>
      <w:proofErr w:type="spellEnd"/>
      <w:r>
        <w:rPr>
          <w:sz w:val="20"/>
          <w:szCs w:val="20"/>
          <w:lang w:val="en-GB"/>
        </w:rPr>
        <w:t xml:space="preserve">. </w:t>
      </w:r>
      <w:proofErr w:type="spellStart"/>
      <w:r>
        <w:rPr>
          <w:sz w:val="20"/>
          <w:szCs w:val="20"/>
          <w:lang w:val="en-GB"/>
        </w:rPr>
        <w:t>Následne</w:t>
      </w:r>
      <w:proofErr w:type="spellEnd"/>
      <w:r>
        <w:rPr>
          <w:sz w:val="20"/>
          <w:szCs w:val="20"/>
          <w:lang w:val="en-GB"/>
        </w:rPr>
        <w:t xml:space="preserve">  </w:t>
      </w:r>
      <w:proofErr w:type="spellStart"/>
      <w:r>
        <w:rPr>
          <w:sz w:val="20"/>
          <w:szCs w:val="20"/>
          <w:lang w:val="en-GB"/>
        </w:rPr>
        <w:t>metoda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vracia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odpoved</w:t>
      </w:r>
      <w:proofErr w:type="spellEnd"/>
      <w:r>
        <w:rPr>
          <w:sz w:val="20"/>
          <w:szCs w:val="20"/>
          <w:lang w:val="en-GB"/>
        </w:rPr>
        <w:t xml:space="preserve"> v </w:t>
      </w:r>
      <w:proofErr w:type="spellStart"/>
      <w:r>
        <w:rPr>
          <w:sz w:val="20"/>
          <w:szCs w:val="20"/>
          <w:lang w:val="en-GB"/>
        </w:rPr>
        <w:t>súbore</w:t>
      </w:r>
      <w:proofErr w:type="spellEnd"/>
      <w:r>
        <w:rPr>
          <w:sz w:val="20"/>
          <w:szCs w:val="20"/>
          <w:lang w:val="en-GB"/>
        </w:rPr>
        <w:t xml:space="preserve"> s </w:t>
      </w:r>
      <w:proofErr w:type="spellStart"/>
      <w:r>
        <w:rPr>
          <w:sz w:val="20"/>
          <w:szCs w:val="20"/>
          <w:lang w:val="en-GB"/>
        </w:rPr>
        <w:t>využitím</w:t>
      </w:r>
      <w:proofErr w:type="spellEnd"/>
      <w:r>
        <w:rPr>
          <w:sz w:val="20"/>
          <w:szCs w:val="20"/>
          <w:lang w:val="en-GB"/>
        </w:rPr>
        <w:t xml:space="preserve"> Content-Disposition v </w:t>
      </w:r>
      <w:proofErr w:type="spellStart"/>
      <w:r>
        <w:rPr>
          <w:sz w:val="20"/>
          <w:szCs w:val="20"/>
          <w:lang w:val="en-GB"/>
        </w:rPr>
        <w:t>hlavičke</w:t>
      </w:r>
      <w:proofErr w:type="spellEnd"/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odpovedi</w:t>
      </w:r>
      <w:proofErr w:type="spellEnd"/>
    </w:p>
    <w:p w14:paraId="68BDF7A3" w14:textId="77777777" w:rsidR="00197A80" w:rsidRPr="00E071D2" w:rsidRDefault="00197A80" w:rsidP="00197A80">
      <w:pPr>
        <w:pStyle w:val="ListParagraph"/>
        <w:spacing w:line="240" w:lineRule="auto"/>
        <w:ind w:left="360"/>
        <w:rPr>
          <w:sz w:val="20"/>
          <w:szCs w:val="20"/>
          <w:lang w:val="en-US"/>
        </w:rPr>
      </w:pPr>
    </w:p>
    <w:p w14:paraId="0FA0B8C2" w14:textId="77777777" w:rsidR="00F0568E" w:rsidRDefault="00F0568E" w:rsidP="00F0568E">
      <w:pPr>
        <w:spacing w:line="240" w:lineRule="auto"/>
        <w:rPr>
          <w:sz w:val="20"/>
          <w:szCs w:val="20"/>
          <w:lang w:val="en-US"/>
        </w:rPr>
      </w:pPr>
    </w:p>
    <w:p w14:paraId="396586F9" w14:textId="62007CF9" w:rsidR="00197A80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  <w:proofErr w:type="spellStart"/>
      <w:r>
        <w:rPr>
          <w:sz w:val="20"/>
          <w:szCs w:val="20"/>
          <w:u w:val="single"/>
          <w:lang w:val="en-US"/>
        </w:rPr>
        <w:t>Zdroje</w:t>
      </w:r>
      <w:proofErr w:type="spellEnd"/>
      <w:r>
        <w:rPr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u w:val="single"/>
          <w:lang w:val="en-US"/>
        </w:rPr>
        <w:br/>
        <w:t xml:space="preserve">RSA </w:t>
      </w:r>
      <w:proofErr w:type="spellStart"/>
      <w:r>
        <w:rPr>
          <w:sz w:val="20"/>
          <w:szCs w:val="20"/>
          <w:u w:val="single"/>
          <w:lang w:val="en-US"/>
        </w:rPr>
        <w:t>algoritmus</w:t>
      </w:r>
      <w:proofErr w:type="spellEnd"/>
      <w:r>
        <w:rPr>
          <w:sz w:val="20"/>
          <w:szCs w:val="20"/>
          <w:u w:val="single"/>
          <w:lang w:val="en-US"/>
        </w:rPr>
        <w:t xml:space="preserve">: </w:t>
      </w:r>
      <w:r>
        <w:rPr>
          <w:sz w:val="20"/>
          <w:szCs w:val="20"/>
          <w:u w:val="single"/>
          <w:lang w:val="en-US"/>
        </w:rPr>
        <w:br/>
      </w:r>
      <w:r w:rsidRPr="00F0568E">
        <w:rPr>
          <w:rStyle w:val="Hyperlink"/>
          <w:lang w:val="en-US"/>
        </w:rPr>
        <w:t>https://www.ibm.com/think/topics/asymmetric-encryption</w:t>
      </w:r>
      <w:r w:rsidR="00E071D2">
        <w:rPr>
          <w:sz w:val="20"/>
          <w:szCs w:val="20"/>
          <w:u w:val="single"/>
          <w:lang w:val="en-US"/>
        </w:rPr>
        <w:br/>
      </w:r>
      <w:proofErr w:type="spellStart"/>
      <w:r>
        <w:rPr>
          <w:sz w:val="20"/>
          <w:szCs w:val="20"/>
          <w:u w:val="single"/>
          <w:lang w:val="en-US"/>
        </w:rPr>
        <w:t>Privátny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kľúč</w:t>
      </w:r>
      <w:proofErr w:type="spellEnd"/>
      <w:r>
        <w:rPr>
          <w:sz w:val="20"/>
          <w:szCs w:val="20"/>
          <w:u w:val="single"/>
          <w:lang w:val="en-US"/>
        </w:rPr>
        <w:t xml:space="preserve">: </w:t>
      </w:r>
      <w:hyperlink r:id="rId7" w:anchor="cryptography.hazmat.primitives.asymmetric.rsa.generate_private_key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https://cryptography.io/en/latest/hazmat/primitives/asymmetric/rsa/#cryptography.hazmat.primitives.asymmetric.rsa.generate_private_key</w:t>
        </w:r>
      </w:hyperlink>
      <w:r w:rsidR="00E071D2">
        <w:rPr>
          <w:sz w:val="20"/>
          <w:szCs w:val="20"/>
          <w:u w:val="single"/>
          <w:lang w:val="en-US"/>
        </w:rPr>
        <w:br/>
      </w:r>
      <w:proofErr w:type="spellStart"/>
      <w:r>
        <w:rPr>
          <w:sz w:val="20"/>
          <w:szCs w:val="20"/>
          <w:u w:val="single"/>
          <w:lang w:val="en-US"/>
        </w:rPr>
        <w:t>Serializácia</w:t>
      </w:r>
      <w:proofErr w:type="spellEnd"/>
      <w:r>
        <w:rPr>
          <w:sz w:val="20"/>
          <w:szCs w:val="20"/>
          <w:u w:val="single"/>
          <w:lang w:val="en-US"/>
        </w:rPr>
        <w:t xml:space="preserve"> </w:t>
      </w:r>
      <w:proofErr w:type="spellStart"/>
      <w:r>
        <w:rPr>
          <w:sz w:val="20"/>
          <w:szCs w:val="20"/>
          <w:u w:val="single"/>
          <w:lang w:val="en-US"/>
        </w:rPr>
        <w:t>kľúčov</w:t>
      </w:r>
      <w:proofErr w:type="spellEnd"/>
      <w:r>
        <w:rPr>
          <w:sz w:val="20"/>
          <w:szCs w:val="20"/>
          <w:u w:val="single"/>
          <w:lang w:val="en-US"/>
        </w:rPr>
        <w:t>:</w:t>
      </w:r>
      <w:r>
        <w:rPr>
          <w:sz w:val="20"/>
          <w:szCs w:val="20"/>
          <w:u w:val="single"/>
          <w:lang w:val="en-US"/>
        </w:rPr>
        <w:br/>
      </w:r>
      <w:hyperlink r:id="rId8" w:anchor="serialization-of-private-keys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https://cryptography.io/en/latest/hazmat/primitives/asymmetric/serialization/#serialization-of-private-keys</w:t>
        </w:r>
      </w:hyperlink>
      <w:r w:rsidR="00E071D2">
        <w:rPr>
          <w:sz w:val="20"/>
          <w:szCs w:val="20"/>
          <w:u w:val="single"/>
          <w:lang w:val="en-US"/>
        </w:rPr>
        <w:br/>
        <w:t>Serialization encoding</w:t>
      </w:r>
      <w:r w:rsidR="001A2697">
        <w:rPr>
          <w:sz w:val="20"/>
          <w:szCs w:val="20"/>
          <w:u w:val="single"/>
          <w:lang w:val="en-US"/>
        </w:rPr>
        <w:br/>
      </w:r>
      <w:hyperlink r:id="rId9" w:anchor="serialization-encoding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https://cryptography.io/en/latest/hazmat/primitives/asymmetric/serialization/#serialization-encodings</w:t>
        </w:r>
      </w:hyperlink>
      <w:r w:rsidR="00E071D2">
        <w:rPr>
          <w:sz w:val="20"/>
          <w:szCs w:val="20"/>
          <w:u w:val="single"/>
          <w:lang w:val="en-US"/>
        </w:rPr>
        <w:br/>
        <w:t>Serialization formats</w:t>
      </w:r>
      <w:r w:rsidR="008B0C89">
        <w:rPr>
          <w:sz w:val="20"/>
          <w:szCs w:val="20"/>
          <w:u w:val="single"/>
          <w:lang w:val="en-US"/>
        </w:rPr>
        <w:br/>
      </w:r>
      <w:hyperlink r:id="rId10" w:anchor="serialization-formats" w:history="1">
        <w:r w:rsidR="008B0C89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https://cryptography.io/en/latest/hazmat/primitives/asymmetric/serialization/#serialization-formats</w:t>
        </w:r>
      </w:hyperlink>
      <w:r w:rsidR="008B0C89">
        <w:rPr>
          <w:sz w:val="20"/>
          <w:szCs w:val="20"/>
          <w:u w:val="single"/>
          <w:lang w:val="en-US"/>
        </w:rPr>
        <w:br/>
      </w:r>
      <w:r w:rsidR="00E071D2">
        <w:rPr>
          <w:sz w:val="20"/>
          <w:szCs w:val="20"/>
          <w:u w:val="single"/>
          <w:lang w:val="en-US"/>
        </w:rPr>
        <w:t>Serialization Encryption Types</w:t>
      </w:r>
      <w:r w:rsidR="008B0C89">
        <w:rPr>
          <w:sz w:val="20"/>
          <w:szCs w:val="20"/>
          <w:u w:val="single"/>
          <w:lang w:val="en-US"/>
        </w:rPr>
        <w:br/>
      </w:r>
      <w:hyperlink r:id="rId11" w:anchor="serialization-encryption-types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https://cryptography.io/en/latest/hazmat/primitives/asymmetric/serialization/#serialization-encryption-types</w:t>
        </w:r>
      </w:hyperlink>
      <w:r w:rsidR="00262BBF">
        <w:rPr>
          <w:sz w:val="20"/>
          <w:szCs w:val="20"/>
          <w:u w:val="single"/>
          <w:lang w:val="en-US"/>
        </w:rPr>
        <w:br/>
      </w:r>
      <w:proofErr w:type="spellStart"/>
      <w:r w:rsidR="00262BBF">
        <w:rPr>
          <w:sz w:val="20"/>
          <w:szCs w:val="20"/>
          <w:u w:val="single"/>
          <w:lang w:val="en-US"/>
        </w:rPr>
        <w:t>sqlalchemy</w:t>
      </w:r>
      <w:proofErr w:type="spellEnd"/>
      <w:r w:rsidR="00262BBF">
        <w:rPr>
          <w:sz w:val="20"/>
          <w:szCs w:val="20"/>
          <w:u w:val="single"/>
          <w:lang w:val="en-US"/>
        </w:rPr>
        <w:t xml:space="preserve"> ORM</w:t>
      </w:r>
      <w:r w:rsidR="00262BBF">
        <w:rPr>
          <w:sz w:val="20"/>
          <w:szCs w:val="20"/>
          <w:u w:val="single"/>
          <w:lang w:val="en-US"/>
        </w:rPr>
        <w:br/>
      </w:r>
      <w:hyperlink r:id="rId12" w:history="1">
        <w:r w:rsidR="00197A80" w:rsidRPr="00E53EC9">
          <w:rPr>
            <w:rStyle w:val="Hyperlink"/>
            <w:sz w:val="20"/>
            <w:szCs w:val="20"/>
            <w:lang w:val="en-US"/>
          </w:rPr>
          <w:t>https://docs.sqlalchemy.org/en/20/tutorial/orm_data_manipulation.html</w:t>
        </w:r>
      </w:hyperlink>
      <w:r w:rsidR="00197A80">
        <w:rPr>
          <w:sz w:val="20"/>
          <w:szCs w:val="20"/>
          <w:u w:val="single"/>
          <w:lang w:val="en-US"/>
        </w:rPr>
        <w:br/>
        <w:t>Content-disposition header</w:t>
      </w:r>
      <w:r w:rsidR="00197A80">
        <w:rPr>
          <w:sz w:val="20"/>
          <w:szCs w:val="20"/>
          <w:u w:val="single"/>
          <w:lang w:val="en-US"/>
        </w:rPr>
        <w:br/>
      </w:r>
      <w:hyperlink r:id="rId13" w:history="1">
        <w:r w:rsidR="00197A80" w:rsidRPr="00E53EC9">
          <w:rPr>
            <w:rStyle w:val="Hyperlink"/>
            <w:sz w:val="20"/>
            <w:szCs w:val="20"/>
            <w:lang w:val="en-US"/>
          </w:rPr>
          <w:t>https://developer.mozilla.org/en-US/docs/Web/HTTP/Reference/Headers/Content-Disposition</w:t>
        </w:r>
      </w:hyperlink>
    </w:p>
    <w:p w14:paraId="4E3ACB29" w14:textId="77777777" w:rsidR="00197A80" w:rsidRPr="00186ACE" w:rsidRDefault="00197A80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766EEA50" w14:textId="4E9E4323" w:rsidR="00174654" w:rsidRPr="006D5D3C" w:rsidRDefault="002121C9" w:rsidP="002121C9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2121C9">
        <w:rPr>
          <w:b/>
          <w:bCs/>
          <w:sz w:val="28"/>
          <w:szCs w:val="28"/>
          <w:lang w:val="en-GB"/>
        </w:rPr>
        <w:t>Úloha</w:t>
      </w:r>
      <w:proofErr w:type="spellEnd"/>
      <w:r w:rsidRPr="002121C9">
        <w:rPr>
          <w:b/>
          <w:bCs/>
          <w:sz w:val="28"/>
          <w:szCs w:val="28"/>
          <w:lang w:val="en-GB"/>
        </w:rPr>
        <w:t xml:space="preserve"> 3</w:t>
      </w:r>
      <w:r w:rsidR="006D5D3C">
        <w:rPr>
          <w:b/>
          <w:bCs/>
          <w:sz w:val="28"/>
          <w:szCs w:val="28"/>
          <w:lang w:val="en-GB"/>
        </w:rPr>
        <w:t xml:space="preserve"> (Emília)</w:t>
      </w:r>
    </w:p>
    <w:p w14:paraId="0C9E57A9" w14:textId="65A361DA" w:rsidR="002121C9" w:rsidRPr="00C711FF" w:rsidRDefault="002121C9" w:rsidP="00C711FF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Prijatie požiadavky</w:t>
      </w:r>
      <w:r w:rsidR="00C711FF" w:rsidRPr="00C711FF">
        <w:rPr>
          <w:sz w:val="20"/>
          <w:szCs w:val="20"/>
        </w:rPr>
        <w:t xml:space="preserve"> a n</w:t>
      </w:r>
      <w:r w:rsidRPr="00C711FF">
        <w:rPr>
          <w:sz w:val="20"/>
          <w:szCs w:val="20"/>
        </w:rPr>
        <w:t>ačítanie obsahu súboru</w:t>
      </w:r>
    </w:p>
    <w:p w14:paraId="16355E26" w14:textId="33C86E3D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Načítanie </w:t>
      </w:r>
      <w:proofErr w:type="spellStart"/>
      <w:r w:rsidRPr="00C711FF">
        <w:rPr>
          <w:sz w:val="20"/>
          <w:szCs w:val="20"/>
        </w:rPr>
        <w:t>vejerného</w:t>
      </w:r>
      <w:proofErr w:type="spellEnd"/>
      <w:r w:rsidRPr="00C711FF">
        <w:rPr>
          <w:sz w:val="20"/>
          <w:szCs w:val="20"/>
        </w:rPr>
        <w:t xml:space="preserve"> kľúča z DB pre daného používateľa</w:t>
      </w:r>
    </w:p>
    <w:p w14:paraId="65C05ECC" w14:textId="04EE4655" w:rsidR="002121C9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proofErr w:type="spellStart"/>
      <w:r w:rsidRPr="00C711FF">
        <w:rPr>
          <w:sz w:val="20"/>
          <w:szCs w:val="20"/>
        </w:rPr>
        <w:t>Deseralizácia</w:t>
      </w:r>
      <w:proofErr w:type="spellEnd"/>
      <w:r w:rsidRPr="00C711FF">
        <w:rPr>
          <w:sz w:val="20"/>
          <w:szCs w:val="20"/>
        </w:rPr>
        <w:t xml:space="preserve"> verejného kľúča</w:t>
      </w:r>
    </w:p>
    <w:p w14:paraId="490C2BAA" w14:textId="026411C3" w:rsidR="008E0260" w:rsidRP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Verejný kľúč načítaný z databázy je v textovom PEM formáte (</w:t>
      </w:r>
      <w:proofErr w:type="spellStart"/>
      <w:r w:rsidRPr="008E0260">
        <w:rPr>
          <w:sz w:val="20"/>
          <w:szCs w:val="20"/>
        </w:rPr>
        <w:t>string</w:t>
      </w:r>
      <w:proofErr w:type="spellEnd"/>
      <w:r w:rsidRPr="008E0260">
        <w:rPr>
          <w:sz w:val="20"/>
          <w:szCs w:val="20"/>
        </w:rPr>
        <w:t xml:space="preserve">). Pre použitie v kryptografických operáciách je potrebné ho </w:t>
      </w:r>
      <w:proofErr w:type="spellStart"/>
      <w:r w:rsidRPr="008E0260">
        <w:rPr>
          <w:sz w:val="20"/>
          <w:szCs w:val="20"/>
        </w:rPr>
        <w:t>deserializovať</w:t>
      </w:r>
      <w:proofErr w:type="spellEnd"/>
      <w:r w:rsidRPr="008E0260">
        <w:rPr>
          <w:sz w:val="20"/>
          <w:szCs w:val="20"/>
        </w:rPr>
        <w:t xml:space="preserve"> do objektu verejného kľúča pomocou funkcie </w:t>
      </w:r>
      <w:proofErr w:type="spellStart"/>
      <w:r w:rsidRPr="008E0260">
        <w:rPr>
          <w:sz w:val="20"/>
          <w:szCs w:val="20"/>
        </w:rPr>
        <w:t>serialization.load_pem_public_key</w:t>
      </w:r>
      <w:proofErr w:type="spellEnd"/>
      <w:r w:rsidRPr="008E0260">
        <w:rPr>
          <w:sz w:val="20"/>
          <w:szCs w:val="20"/>
        </w:rPr>
        <w:t xml:space="preserve">(). Pred </w:t>
      </w:r>
      <w:proofErr w:type="spellStart"/>
      <w:r w:rsidRPr="008E0260">
        <w:rPr>
          <w:sz w:val="20"/>
          <w:szCs w:val="20"/>
        </w:rPr>
        <w:t>deserializáciou</w:t>
      </w:r>
      <w:proofErr w:type="spellEnd"/>
      <w:r w:rsidRPr="008E0260">
        <w:rPr>
          <w:sz w:val="20"/>
          <w:szCs w:val="20"/>
        </w:rPr>
        <w:t xml:space="preserve"> je potrebné </w:t>
      </w:r>
      <w:proofErr w:type="spellStart"/>
      <w:r w:rsidRPr="008E0260">
        <w:rPr>
          <w:sz w:val="20"/>
          <w:szCs w:val="20"/>
        </w:rPr>
        <w:t>string</w:t>
      </w:r>
      <w:proofErr w:type="spellEnd"/>
      <w:r w:rsidRPr="008E0260">
        <w:rPr>
          <w:sz w:val="20"/>
          <w:szCs w:val="20"/>
        </w:rPr>
        <w:t xml:space="preserve"> skonvertovať na </w:t>
      </w:r>
      <w:proofErr w:type="spellStart"/>
      <w:r w:rsidRPr="008E0260">
        <w:rPr>
          <w:sz w:val="20"/>
          <w:szCs w:val="20"/>
        </w:rPr>
        <w:t>bytes</w:t>
      </w:r>
      <w:proofErr w:type="spellEnd"/>
      <w:r w:rsidRPr="008E0260">
        <w:rPr>
          <w:sz w:val="20"/>
          <w:szCs w:val="20"/>
        </w:rPr>
        <w:t xml:space="preserve"> pomocou metódy .</w:t>
      </w:r>
      <w:proofErr w:type="spellStart"/>
      <w:r w:rsidRPr="008E0260">
        <w:rPr>
          <w:sz w:val="20"/>
          <w:szCs w:val="20"/>
        </w:rPr>
        <w:t>encode</w:t>
      </w:r>
      <w:proofErr w:type="spellEnd"/>
      <w:r w:rsidRPr="008E0260">
        <w:rPr>
          <w:sz w:val="20"/>
          <w:szCs w:val="20"/>
        </w:rPr>
        <w:t>()</w:t>
      </w:r>
    </w:p>
    <w:p w14:paraId="3C253314" w14:textId="0ADFF53A" w:rsidR="00DB0DB5" w:rsidRDefault="00DB0DB5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Vygenerovanie náhodného 256-bitového symetrického kľúča pre AES</w:t>
      </w:r>
    </w:p>
    <w:p w14:paraId="1FF62712" w14:textId="3AB138FB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Server vygeneruje kryptograficky bezpečný náhodný 32-bytový (256-bitový) kľúč pomocou funkcie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 xml:space="preserve">(32). Tento kľúč bude použitý na šifrovanie obsahu súboru. Funkcia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>() využíva generátor náhodných čísel operačného systému, ktorý je vhodný pre kryptografické účely.</w:t>
      </w:r>
    </w:p>
    <w:p w14:paraId="55944AB9" w14:textId="699D9DD8" w:rsidR="00C711FF" w:rsidRDefault="00C711FF" w:rsidP="00DB0DB5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Generovanie 12-bytového IV pre GCM</w:t>
      </w:r>
    </w:p>
    <w:p w14:paraId="282B9E0E" w14:textId="42E27CD2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Pre AES v GCM móde sa generuje 12-bytový (96-bitový) inicializačný vektor pomocou </w:t>
      </w:r>
      <w:proofErr w:type="spellStart"/>
      <w:r w:rsidRPr="008E0260">
        <w:rPr>
          <w:sz w:val="20"/>
          <w:szCs w:val="20"/>
        </w:rPr>
        <w:t>os.urandom</w:t>
      </w:r>
      <w:proofErr w:type="spellEnd"/>
      <w:r w:rsidRPr="008E0260">
        <w:rPr>
          <w:sz w:val="20"/>
          <w:szCs w:val="20"/>
        </w:rPr>
        <w:t>(12). IV musí byť unikátny pre každé šifrovanie s rovnakým kľúčom. Dĺžka 12 bytov je optimálna pre GCM mód - zabezpečuje najlepší výkon a bezpečnosť.</w:t>
      </w:r>
    </w:p>
    <w:p w14:paraId="6A33EC07" w14:textId="3DF477CC" w:rsidR="00DB0DB5" w:rsidRDefault="00DB0DB5" w:rsidP="00C711F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711FF">
        <w:rPr>
          <w:sz w:val="20"/>
          <w:szCs w:val="20"/>
        </w:rPr>
        <w:t>Zašifrovanie obsahu súboru pomocou AES-256 v</w:t>
      </w:r>
      <w:r w:rsidR="00C711FF" w:rsidRPr="00C711FF">
        <w:rPr>
          <w:sz w:val="20"/>
          <w:szCs w:val="20"/>
        </w:rPr>
        <w:t xml:space="preserve"> GCM </w:t>
      </w:r>
      <w:r w:rsidRPr="00C711FF">
        <w:rPr>
          <w:sz w:val="20"/>
          <w:szCs w:val="20"/>
        </w:rPr>
        <w:t>móde</w:t>
      </w:r>
    </w:p>
    <w:p w14:paraId="72F45008" w14:textId="77777777" w:rsidR="008E0260" w:rsidRDefault="008E0260" w:rsidP="008E0260">
      <w:pPr>
        <w:pStyle w:val="ListParagraph"/>
        <w:numPr>
          <w:ilvl w:val="1"/>
          <w:numId w:val="5"/>
        </w:numPr>
        <w:rPr>
          <w:b/>
          <w:bCs/>
          <w:sz w:val="20"/>
          <w:szCs w:val="20"/>
        </w:rPr>
      </w:pPr>
      <w:r w:rsidRPr="008E0260">
        <w:rPr>
          <w:b/>
          <w:bCs/>
          <w:sz w:val="20"/>
          <w:szCs w:val="20"/>
        </w:rPr>
        <w:t>Výber symetrickej šifry a parametrov:</w:t>
      </w:r>
    </w:p>
    <w:p w14:paraId="7E4C7777" w14:textId="1EDFC462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Vybrali sme si AES-256 (</w:t>
      </w:r>
      <w:proofErr w:type="spellStart"/>
      <w:r w:rsidRPr="008E0260">
        <w:rPr>
          <w:sz w:val="20"/>
          <w:szCs w:val="20"/>
        </w:rPr>
        <w:t>Advanced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Standard s 256-bitovým kľúčom), pretože je to</w:t>
      </w:r>
      <w:r w:rsidRPr="008E0260">
        <w:rPr>
          <w:b/>
          <w:bCs/>
          <w:sz w:val="20"/>
          <w:szCs w:val="20"/>
        </w:rPr>
        <w:t xml:space="preserve"> </w:t>
      </w:r>
      <w:r w:rsidRPr="008E0260">
        <w:rPr>
          <w:sz w:val="20"/>
          <w:szCs w:val="20"/>
        </w:rPr>
        <w:t xml:space="preserve">štandardizovaná šifra schválená NIST (National </w:t>
      </w:r>
      <w:proofErr w:type="spellStart"/>
      <w:r w:rsidRPr="008E0260">
        <w:rPr>
          <w:sz w:val="20"/>
          <w:szCs w:val="20"/>
        </w:rPr>
        <w:t>Institute</w:t>
      </w:r>
      <w:proofErr w:type="spellEnd"/>
      <w:r w:rsidRPr="008E0260">
        <w:rPr>
          <w:sz w:val="20"/>
          <w:szCs w:val="20"/>
        </w:rPr>
        <w:t xml:space="preserve"> of </w:t>
      </w:r>
      <w:proofErr w:type="spellStart"/>
      <w:r w:rsidRPr="008E0260">
        <w:rPr>
          <w:sz w:val="20"/>
          <w:szCs w:val="20"/>
        </w:rPr>
        <w:t>Standards</w:t>
      </w:r>
      <w:proofErr w:type="spellEnd"/>
      <w:r w:rsidRPr="008E0260">
        <w:rPr>
          <w:sz w:val="20"/>
          <w:szCs w:val="20"/>
        </w:rPr>
        <w:t xml:space="preserve"> and </w:t>
      </w:r>
      <w:proofErr w:type="spellStart"/>
      <w:r w:rsidRPr="008E0260">
        <w:rPr>
          <w:sz w:val="20"/>
          <w:szCs w:val="20"/>
        </w:rPr>
        <w:t>Technology</w:t>
      </w:r>
      <w:proofErr w:type="spellEnd"/>
      <w:r w:rsidRPr="008E0260">
        <w:rPr>
          <w:sz w:val="20"/>
          <w:szCs w:val="20"/>
        </w:rPr>
        <w:t>)</w:t>
      </w:r>
      <w:r>
        <w:rPr>
          <w:sz w:val="20"/>
          <w:szCs w:val="20"/>
        </w:rPr>
        <w:t>, má v</w:t>
      </w:r>
      <w:r w:rsidRPr="008E0260">
        <w:rPr>
          <w:sz w:val="20"/>
          <w:szCs w:val="20"/>
        </w:rPr>
        <w:t>eľmi vysok</w:t>
      </w:r>
      <w:r>
        <w:rPr>
          <w:sz w:val="20"/>
          <w:szCs w:val="20"/>
        </w:rPr>
        <w:t>ú</w:t>
      </w:r>
      <w:r w:rsidRPr="008E0260">
        <w:rPr>
          <w:sz w:val="20"/>
          <w:szCs w:val="20"/>
        </w:rPr>
        <w:t xml:space="preserve"> bezpečnosť</w:t>
      </w:r>
      <w:r>
        <w:rPr>
          <w:sz w:val="20"/>
          <w:szCs w:val="20"/>
        </w:rPr>
        <w:t>, je</w:t>
      </w:r>
      <w:r w:rsidRPr="008E0260">
        <w:rPr>
          <w:sz w:val="20"/>
          <w:szCs w:val="20"/>
        </w:rPr>
        <w:t xml:space="preserve"> odolná voči všetkým známym útokom</w:t>
      </w:r>
      <w:r>
        <w:rPr>
          <w:sz w:val="20"/>
          <w:szCs w:val="20"/>
        </w:rPr>
        <w:t xml:space="preserve"> a </w:t>
      </w:r>
      <w:r w:rsidRPr="008E0260">
        <w:rPr>
          <w:sz w:val="20"/>
          <w:szCs w:val="20"/>
        </w:rPr>
        <w:t>256-bitový kľúč poskytuje maximálnu bezpečnosť spomedzi AES variant (128, 192, 256 bitov)</w:t>
      </w:r>
    </w:p>
    <w:p w14:paraId="36697A47" w14:textId="65D05E2B" w:rsidR="008E0260" w:rsidRDefault="008E0260" w:rsidP="008E0260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8E0260">
        <w:rPr>
          <w:sz w:val="20"/>
          <w:szCs w:val="20"/>
        </w:rPr>
        <w:t>GCM mód (</w:t>
      </w:r>
      <w:proofErr w:type="spellStart"/>
      <w:r w:rsidRPr="008E0260">
        <w:rPr>
          <w:sz w:val="20"/>
          <w:szCs w:val="20"/>
        </w:rPr>
        <w:t>Galois</w:t>
      </w:r>
      <w:proofErr w:type="spellEnd"/>
      <w:r w:rsidRPr="008E0260">
        <w:rPr>
          <w:sz w:val="20"/>
          <w:szCs w:val="20"/>
        </w:rPr>
        <w:t>/</w:t>
      </w:r>
      <w:proofErr w:type="spellStart"/>
      <w:r w:rsidRPr="008E0260">
        <w:rPr>
          <w:sz w:val="20"/>
          <w:szCs w:val="20"/>
        </w:rPr>
        <w:t>Counter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Mode</w:t>
      </w:r>
      <w:proofErr w:type="spellEnd"/>
      <w:r w:rsidRPr="008E0260">
        <w:rPr>
          <w:sz w:val="20"/>
          <w:szCs w:val="20"/>
        </w:rPr>
        <w:t>):</w:t>
      </w:r>
    </w:p>
    <w:p w14:paraId="36B1DD8B" w14:textId="43DCF293" w:rsid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lastRenderedPageBreak/>
        <w:t>AEAD (</w:t>
      </w:r>
      <w:proofErr w:type="spellStart"/>
      <w:r w:rsidRPr="008E0260">
        <w:rPr>
          <w:sz w:val="20"/>
          <w:szCs w:val="20"/>
        </w:rPr>
        <w:t>Authenticated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with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Associated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Data</w:t>
      </w:r>
      <w:proofErr w:type="spellEnd"/>
      <w:r w:rsidRPr="008E0260">
        <w:rPr>
          <w:sz w:val="20"/>
          <w:szCs w:val="20"/>
        </w:rPr>
        <w:t>) - poskytuje šifrovanie aj autentifikáciu v jednom kroku</w:t>
      </w:r>
      <w:r>
        <w:rPr>
          <w:sz w:val="20"/>
          <w:szCs w:val="20"/>
        </w:rPr>
        <w:t>, a</w:t>
      </w:r>
      <w:r w:rsidRPr="008E0260">
        <w:rPr>
          <w:sz w:val="20"/>
          <w:szCs w:val="20"/>
        </w:rPr>
        <w:t>utomaticky zabezpečuje integritu dát - deteguje akúkoľvek modifikáciu šifrovaných dát</w:t>
      </w:r>
      <w:r>
        <w:rPr>
          <w:sz w:val="20"/>
          <w:szCs w:val="20"/>
        </w:rPr>
        <w:t>, n</w:t>
      </w:r>
      <w:r w:rsidRPr="008E0260">
        <w:rPr>
          <w:sz w:val="20"/>
          <w:szCs w:val="20"/>
        </w:rPr>
        <w:t xml:space="preserve">epotrebuje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 xml:space="preserve"> - funguje s ľubovoľnou dĺžkou vstupných dát</w:t>
      </w:r>
      <w:r>
        <w:rPr>
          <w:sz w:val="20"/>
          <w:szCs w:val="20"/>
        </w:rPr>
        <w:t>, navyše g</w:t>
      </w:r>
      <w:r w:rsidRPr="008E0260">
        <w:rPr>
          <w:sz w:val="20"/>
          <w:szCs w:val="20"/>
        </w:rPr>
        <w:t xml:space="preserve">eneruje </w:t>
      </w:r>
      <w:proofErr w:type="spellStart"/>
      <w:r w:rsidRPr="008E0260">
        <w:rPr>
          <w:sz w:val="20"/>
          <w:szCs w:val="20"/>
        </w:rPr>
        <w:t>authentication</w:t>
      </w:r>
      <w:proofErr w:type="spellEnd"/>
      <w:r w:rsidRPr="008E0260">
        <w:rPr>
          <w:sz w:val="20"/>
          <w:szCs w:val="20"/>
        </w:rPr>
        <w:t xml:space="preserve"> tag (16 bytov), ktorý slúži na verifikáciu integrity pri dešifrovaní</w:t>
      </w:r>
      <w:r>
        <w:rPr>
          <w:sz w:val="20"/>
          <w:szCs w:val="20"/>
        </w:rPr>
        <w:t>, je to o</w:t>
      </w:r>
      <w:r w:rsidRPr="008E0260">
        <w:rPr>
          <w:sz w:val="20"/>
          <w:szCs w:val="20"/>
        </w:rPr>
        <w:t>dporúčaný mód pre moderné aplikácie</w:t>
      </w:r>
    </w:p>
    <w:p w14:paraId="2B033A37" w14:textId="77777777" w:rsidR="008E0260" w:rsidRPr="008E0260" w:rsidRDefault="008E0260" w:rsidP="008E0260">
      <w:pPr>
        <w:pStyle w:val="ListParagraph"/>
        <w:numPr>
          <w:ilvl w:val="1"/>
          <w:numId w:val="5"/>
        </w:numPr>
      </w:pPr>
      <w:r w:rsidRPr="008E0260">
        <w:t xml:space="preserve">Proces šifrovania: </w:t>
      </w:r>
    </w:p>
    <w:p w14:paraId="16C7F82B" w14:textId="4834C1FF" w:rsidR="008E0260" w:rsidRPr="008E0260" w:rsidRDefault="008E0260" w:rsidP="008E0260">
      <w:pPr>
        <w:pStyle w:val="ListParagraph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 xml:space="preserve">Vytvorí sa šifrovací objekt pomocou </w:t>
      </w:r>
      <w:proofErr w:type="spellStart"/>
      <w:r w:rsidRPr="008E0260">
        <w:rPr>
          <w:sz w:val="20"/>
          <w:szCs w:val="20"/>
        </w:rPr>
        <w:t>Cipher</w:t>
      </w:r>
      <w:proofErr w:type="spellEnd"/>
      <w:r w:rsidRPr="008E0260">
        <w:rPr>
          <w:sz w:val="20"/>
          <w:szCs w:val="20"/>
        </w:rPr>
        <w:t>() s algoritmom AES-256 a GCM módom. Metóda .</w:t>
      </w:r>
      <w:proofErr w:type="spellStart"/>
      <w:r w:rsidRPr="008E0260">
        <w:rPr>
          <w:sz w:val="20"/>
          <w:szCs w:val="20"/>
        </w:rPr>
        <w:t>encryptor</w:t>
      </w:r>
      <w:proofErr w:type="spellEnd"/>
      <w:r w:rsidRPr="008E0260">
        <w:rPr>
          <w:sz w:val="20"/>
          <w:szCs w:val="20"/>
        </w:rPr>
        <w:t xml:space="preserve">() vráti </w:t>
      </w:r>
      <w:proofErr w:type="spellStart"/>
      <w:r w:rsidRPr="008E0260">
        <w:rPr>
          <w:sz w:val="20"/>
          <w:szCs w:val="20"/>
        </w:rPr>
        <w:t>encryptor</w:t>
      </w:r>
      <w:proofErr w:type="spellEnd"/>
      <w:r w:rsidRPr="008E0260">
        <w:rPr>
          <w:sz w:val="20"/>
          <w:szCs w:val="20"/>
        </w:rPr>
        <w:t xml:space="preserve"> objekt, ktorý postupne spracuje obsah súboru pomocou metód update() a </w:t>
      </w:r>
      <w:proofErr w:type="spellStart"/>
      <w:r w:rsidRPr="008E0260">
        <w:rPr>
          <w:sz w:val="20"/>
          <w:szCs w:val="20"/>
        </w:rPr>
        <w:t>finalize</w:t>
      </w:r>
      <w:proofErr w:type="spellEnd"/>
      <w:r w:rsidRPr="008E0260">
        <w:rPr>
          <w:sz w:val="20"/>
          <w:szCs w:val="20"/>
        </w:rPr>
        <w:t>(). Výsledkom je zašifrovaný obsah (</w:t>
      </w:r>
      <w:proofErr w:type="spellStart"/>
      <w:r w:rsidRPr="008E0260">
        <w:rPr>
          <w:sz w:val="20"/>
          <w:szCs w:val="20"/>
        </w:rPr>
        <w:t>ciphertext</w:t>
      </w:r>
      <w:proofErr w:type="spellEnd"/>
      <w:r w:rsidRPr="008E0260">
        <w:rPr>
          <w:sz w:val="20"/>
          <w:szCs w:val="20"/>
        </w:rPr>
        <w:t>).</w:t>
      </w:r>
    </w:p>
    <w:p w14:paraId="503066EA" w14:textId="0E61C0CC" w:rsidR="00DB0DB5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(Získanie </w:t>
      </w:r>
      <w:proofErr w:type="spellStart"/>
      <w:r w:rsidRPr="00C711FF">
        <w:rPr>
          <w:sz w:val="20"/>
          <w:szCs w:val="20"/>
        </w:rPr>
        <w:t>authentication</w:t>
      </w:r>
      <w:proofErr w:type="spellEnd"/>
      <w:r w:rsidRPr="00C711FF">
        <w:rPr>
          <w:sz w:val="20"/>
          <w:szCs w:val="20"/>
        </w:rPr>
        <w:t xml:space="preserve"> tag)</w:t>
      </w:r>
    </w:p>
    <w:p w14:paraId="485B6E5E" w14:textId="10FC6CB6" w:rsidR="008E0260" w:rsidRPr="00C711FF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 xml:space="preserve">Po dokončení šifrovania GCM mód automaticky vygeneruje 16-bytový </w:t>
      </w:r>
      <w:proofErr w:type="spellStart"/>
      <w:r w:rsidRPr="008E0260">
        <w:rPr>
          <w:sz w:val="20"/>
          <w:szCs w:val="20"/>
        </w:rPr>
        <w:t>authentication</w:t>
      </w:r>
      <w:proofErr w:type="spellEnd"/>
      <w:r w:rsidRPr="008E0260">
        <w:rPr>
          <w:sz w:val="20"/>
          <w:szCs w:val="20"/>
        </w:rPr>
        <w:t xml:space="preserve"> tag, ktorý je dostupný cez </w:t>
      </w:r>
      <w:proofErr w:type="spellStart"/>
      <w:r w:rsidRPr="008E0260">
        <w:rPr>
          <w:sz w:val="20"/>
          <w:szCs w:val="20"/>
        </w:rPr>
        <w:t>encryptor.tag</w:t>
      </w:r>
      <w:proofErr w:type="spellEnd"/>
      <w:r w:rsidRPr="008E0260">
        <w:rPr>
          <w:sz w:val="20"/>
          <w:szCs w:val="20"/>
        </w:rPr>
        <w:t xml:space="preserve">. Tento tag slúži na verifikáciu integrity a autenticity dát pri dešifrovaní. Ak niekto zmení šifrované dáta, tag nebude </w:t>
      </w:r>
      <w:proofErr w:type="spellStart"/>
      <w:r w:rsidRPr="008E0260">
        <w:rPr>
          <w:sz w:val="20"/>
          <w:szCs w:val="20"/>
        </w:rPr>
        <w:t>validný</w:t>
      </w:r>
      <w:proofErr w:type="spellEnd"/>
      <w:r w:rsidRPr="008E0260">
        <w:rPr>
          <w:sz w:val="20"/>
          <w:szCs w:val="20"/>
        </w:rPr>
        <w:t xml:space="preserve"> a dešifrovanie zlyhá.</w:t>
      </w:r>
    </w:p>
    <w:p w14:paraId="4EC9DA15" w14:textId="0209B34F" w:rsidR="00C711FF" w:rsidRDefault="00C711FF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Šifrovanie symetrického kľúča pomocou RSA-OAEP</w:t>
      </w:r>
    </w:p>
    <w:p w14:paraId="58876F31" w14:textId="112D8EA5" w:rsidR="008E0260" w:rsidRDefault="008E0260" w:rsidP="008E0260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Asymetrické šifrovanie:</w:t>
      </w:r>
      <w:r w:rsidRPr="008E0260">
        <w:rPr>
          <w:sz w:val="20"/>
          <w:szCs w:val="20"/>
        </w:rPr>
        <w:t xml:space="preserve"> Symetrický AES kľúč (32 bytov) sa zašifruje verejným RSA kľúčom používateľa pomocou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 xml:space="preserve"> schémy OAEP (</w:t>
      </w:r>
      <w:proofErr w:type="spellStart"/>
      <w:r w:rsidRPr="008E0260">
        <w:rPr>
          <w:sz w:val="20"/>
          <w:szCs w:val="20"/>
        </w:rPr>
        <w:t>Optimal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Asymmetric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Encryption</w:t>
      </w:r>
      <w:proofErr w:type="spellEnd"/>
      <w:r w:rsidRPr="008E0260">
        <w:rPr>
          <w:sz w:val="20"/>
          <w:szCs w:val="20"/>
        </w:rPr>
        <w:t xml:space="preserve"> </w:t>
      </w:r>
      <w:proofErr w:type="spellStart"/>
      <w:r w:rsidRPr="008E0260">
        <w:rPr>
          <w:sz w:val="20"/>
          <w:szCs w:val="20"/>
        </w:rPr>
        <w:t>Padding</w:t>
      </w:r>
      <w:proofErr w:type="spellEnd"/>
      <w:r w:rsidRPr="008E0260">
        <w:rPr>
          <w:sz w:val="20"/>
          <w:szCs w:val="20"/>
        </w:rPr>
        <w:t>).</w:t>
      </w:r>
    </w:p>
    <w:p w14:paraId="27A8C3E6" w14:textId="77777777" w:rsid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RSA-2048: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Veľkosť kľúča: 2048 bitov (256 bytov)</w:t>
      </w:r>
      <w:r>
        <w:rPr>
          <w:sz w:val="20"/>
          <w:szCs w:val="20"/>
        </w:rPr>
        <w:t>, p</w:t>
      </w:r>
      <w:r w:rsidRPr="00851E3B">
        <w:rPr>
          <w:sz w:val="20"/>
          <w:szCs w:val="20"/>
        </w:rPr>
        <w:t>oskytuje dostatočnú bezpečnosť pre súčasné aj budúce použitie</w:t>
      </w:r>
      <w:r>
        <w:rPr>
          <w:sz w:val="20"/>
          <w:szCs w:val="20"/>
        </w:rPr>
        <w:t>, o</w:t>
      </w:r>
      <w:r w:rsidRPr="00851E3B">
        <w:rPr>
          <w:sz w:val="20"/>
          <w:szCs w:val="20"/>
        </w:rPr>
        <w:t>dporúčaná minimálna veľkosť kľúča podľa bezpečnostných štandardov (NIST, BSI)</w:t>
      </w:r>
    </w:p>
    <w:p w14:paraId="253A730E" w14:textId="21C4E65C" w:rsidR="00851E3B" w:rsidRPr="00851E3B" w:rsidRDefault="00851E3B" w:rsidP="00851E3B">
      <w:pPr>
        <w:pStyle w:val="ListParagraph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 xml:space="preserve">OAEP </w:t>
      </w:r>
      <w:proofErr w:type="spellStart"/>
      <w:r w:rsidRPr="000F5DB8">
        <w:rPr>
          <w:sz w:val="20"/>
          <w:szCs w:val="20"/>
        </w:rPr>
        <w:t>padding</w:t>
      </w:r>
      <w:proofErr w:type="spellEnd"/>
      <w:r w:rsidRPr="000F5DB8">
        <w:rPr>
          <w:sz w:val="20"/>
          <w:szCs w:val="20"/>
        </w:rPr>
        <w:t xml:space="preserve"> (s SHA-256):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 xml:space="preserve">Zabezpečuje, že rovnaký </w:t>
      </w:r>
      <w:proofErr w:type="spellStart"/>
      <w:r w:rsidRPr="00851E3B">
        <w:rPr>
          <w:sz w:val="20"/>
          <w:szCs w:val="20"/>
        </w:rPr>
        <w:t>plaintext</w:t>
      </w:r>
      <w:proofErr w:type="spellEnd"/>
      <w:r w:rsidRPr="00851E3B">
        <w:rPr>
          <w:sz w:val="20"/>
          <w:szCs w:val="20"/>
        </w:rPr>
        <w:t xml:space="preserve"> sa zakaždým zašifruje inak</w:t>
      </w:r>
    </w:p>
    <w:p w14:paraId="3AB3C77F" w14:textId="041ED3D1" w:rsidR="002121C9" w:rsidRPr="00C711FF" w:rsidRDefault="002121C9" w:rsidP="002121C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Formát zašifrovaného súboru</w:t>
      </w:r>
    </w:p>
    <w:p w14:paraId="770917CB" w14:textId="0A5247F0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4 byty: dĺžka zašifrovaného kľúča</w:t>
      </w:r>
    </w:p>
    <w:p w14:paraId="32E2CEAB" w14:textId="57672F0A" w:rsidR="002121C9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256 bytov</w:t>
      </w:r>
      <w:r w:rsidR="002121C9" w:rsidRPr="00C711FF">
        <w:rPr>
          <w:sz w:val="20"/>
          <w:szCs w:val="20"/>
        </w:rPr>
        <w:t>: zašifrovaný symetrický kľúč</w:t>
      </w:r>
      <w:r w:rsidRPr="00C711FF">
        <w:rPr>
          <w:sz w:val="20"/>
          <w:szCs w:val="20"/>
        </w:rPr>
        <w:t xml:space="preserve"> (RSA-2048)</w:t>
      </w:r>
    </w:p>
    <w:p w14:paraId="421F3CC7" w14:textId="0B7F4F9E" w:rsidR="002121C9" w:rsidRPr="00C711FF" w:rsidRDefault="002121C9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</w:t>
      </w:r>
      <w:r w:rsidR="00C711FF" w:rsidRPr="00C711FF">
        <w:rPr>
          <w:sz w:val="20"/>
          <w:szCs w:val="20"/>
        </w:rPr>
        <w:t>2</w:t>
      </w:r>
      <w:r w:rsidRPr="00C711FF">
        <w:rPr>
          <w:sz w:val="20"/>
          <w:szCs w:val="20"/>
        </w:rPr>
        <w:t xml:space="preserve"> bytov: IV pre AES</w:t>
      </w:r>
    </w:p>
    <w:p w14:paraId="6FEEA7DE" w14:textId="2E292B12" w:rsidR="00C711FF" w:rsidRPr="00C711FF" w:rsidRDefault="00C711FF" w:rsidP="002121C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 xml:space="preserve">16 bytov - GCM </w:t>
      </w:r>
      <w:proofErr w:type="spellStart"/>
      <w:r w:rsidRPr="00C711FF">
        <w:rPr>
          <w:sz w:val="20"/>
          <w:szCs w:val="20"/>
        </w:rPr>
        <w:t>authentication</w:t>
      </w:r>
      <w:proofErr w:type="spellEnd"/>
      <w:r w:rsidRPr="00C711FF">
        <w:rPr>
          <w:sz w:val="20"/>
          <w:szCs w:val="20"/>
        </w:rPr>
        <w:t xml:space="preserve"> tag</w:t>
      </w:r>
    </w:p>
    <w:p w14:paraId="5C561EE2" w14:textId="75BAC3FF" w:rsidR="00C711FF" w:rsidRDefault="00C711FF" w:rsidP="00C711FF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</w:t>
      </w:r>
      <w:r w:rsidR="002121C9" w:rsidRPr="00C711FF">
        <w:rPr>
          <w:sz w:val="20"/>
          <w:szCs w:val="20"/>
        </w:rPr>
        <w:t xml:space="preserve"> bytov: zašifrovaný obsah súboru</w:t>
      </w:r>
    </w:p>
    <w:p w14:paraId="10336F2D" w14:textId="0E673774" w:rsidR="00851E3B" w:rsidRDefault="00851E3B" w:rsidP="00851E3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Zdroje: </w:t>
      </w:r>
      <w:hyperlink r:id="rId14" w:anchor="cryptography.hazmat.primitives.ciphers.Cipher.encryptor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66B8806D" w14:textId="2590F340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5" w:anchor="cryptography.hazmat.primitives.ciphers.algorithms.AES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17AF2461" w14:textId="26654345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6" w:anchor="cryptography.hazmat.primitives.ciphers.algorithms.AES256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23263A3A" w14:textId="2D590D98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7" w:anchor="module-cryptography.hazmat.primitives.ciphers.modes" w:history="1">
        <w:proofErr w:type="spellStart"/>
        <w:r w:rsidRPr="00851E3B">
          <w:rPr>
            <w:rStyle w:val="Hyperlink"/>
            <w:sz w:val="20"/>
            <w:szCs w:val="20"/>
          </w:rPr>
          <w:t>Symmetric</w:t>
        </w:r>
        <w:proofErr w:type="spellEnd"/>
        <w:r w:rsidRPr="00851E3B">
          <w:rPr>
            <w:rStyle w:val="Hyperlink"/>
            <w:sz w:val="20"/>
            <w:szCs w:val="20"/>
          </w:rPr>
          <w:t xml:space="preserve"> </w:t>
        </w:r>
        <w:proofErr w:type="spellStart"/>
        <w:r w:rsidRPr="00851E3B">
          <w:rPr>
            <w:rStyle w:val="Hyperlink"/>
            <w:sz w:val="20"/>
            <w:szCs w:val="20"/>
          </w:rPr>
          <w:t>encryption</w:t>
        </w:r>
        <w:proofErr w:type="spellEnd"/>
        <w:r w:rsidRPr="00851E3B">
          <w:rPr>
            <w:rStyle w:val="Hyperlink"/>
            <w:sz w:val="20"/>
            <w:szCs w:val="20"/>
          </w:rPr>
          <w:t xml:space="preserve"> — </w:t>
        </w:r>
        <w:proofErr w:type="spellStart"/>
        <w:r w:rsidRPr="00851E3B">
          <w:rPr>
            <w:rStyle w:val="Hyperlink"/>
            <w:sz w:val="20"/>
            <w:szCs w:val="20"/>
          </w:rPr>
          <w:t>Cryptography</w:t>
        </w:r>
        <w:proofErr w:type="spellEnd"/>
        <w:r w:rsidRPr="00851E3B">
          <w:rPr>
            <w:rStyle w:val="Hyperlink"/>
            <w:sz w:val="20"/>
            <w:szCs w:val="20"/>
          </w:rPr>
          <w:t xml:space="preserve"> 47.0.0.dev1 </w:t>
        </w:r>
        <w:proofErr w:type="spellStart"/>
        <w:r w:rsidRPr="00851E3B">
          <w:rPr>
            <w:rStyle w:val="Hyperlink"/>
            <w:sz w:val="20"/>
            <w:szCs w:val="20"/>
          </w:rPr>
          <w:t>documentation</w:t>
        </w:r>
        <w:proofErr w:type="spellEnd"/>
      </w:hyperlink>
    </w:p>
    <w:p w14:paraId="67043968" w14:textId="1E844864" w:rsidR="00851E3B" w:rsidRPr="00851E3B" w:rsidRDefault="00851E3B" w:rsidP="00851E3B">
      <w:pPr>
        <w:spacing w:line="240" w:lineRule="auto"/>
        <w:rPr>
          <w:sz w:val="20"/>
          <w:szCs w:val="20"/>
        </w:rPr>
      </w:pPr>
      <w:proofErr w:type="spellStart"/>
      <w:r w:rsidRPr="00851E3B">
        <w:rPr>
          <w:sz w:val="20"/>
          <w:szCs w:val="20"/>
        </w:rPr>
        <w:t>Anthropic</w:t>
      </w:r>
      <w:proofErr w:type="spellEnd"/>
      <w:r w:rsidRPr="00851E3B">
        <w:rPr>
          <w:sz w:val="20"/>
          <w:szCs w:val="20"/>
        </w:rPr>
        <w:t xml:space="preserve"> (2025), </w:t>
      </w:r>
      <w:proofErr w:type="spellStart"/>
      <w:r w:rsidRPr="00851E3B">
        <w:rPr>
          <w:sz w:val="20"/>
          <w:szCs w:val="20"/>
        </w:rPr>
        <w:t>Claude</w:t>
      </w:r>
      <w:proofErr w:type="spellEnd"/>
      <w:r w:rsidRPr="00851E3B">
        <w:rPr>
          <w:sz w:val="20"/>
          <w:szCs w:val="20"/>
        </w:rPr>
        <w:t xml:space="preserve"> 4.5 </w:t>
      </w:r>
      <w:proofErr w:type="spellStart"/>
      <w:r w:rsidRPr="00851E3B">
        <w:rPr>
          <w:sz w:val="20"/>
          <w:szCs w:val="20"/>
        </w:rPr>
        <w:t>Sonnet</w:t>
      </w:r>
      <w:proofErr w:type="spellEnd"/>
      <w:r w:rsidRPr="00851E3B">
        <w:rPr>
          <w:sz w:val="20"/>
          <w:szCs w:val="20"/>
        </w:rPr>
        <w:t xml:space="preserve">, generovanie </w:t>
      </w:r>
      <w:r>
        <w:rPr>
          <w:sz w:val="20"/>
          <w:szCs w:val="20"/>
        </w:rPr>
        <w:t>textu</w:t>
      </w:r>
    </w:p>
    <w:p w14:paraId="67953EA8" w14:textId="77777777" w:rsidR="00851E3B" w:rsidRDefault="00851E3B" w:rsidP="00851E3B">
      <w:pPr>
        <w:spacing w:line="240" w:lineRule="auto"/>
        <w:rPr>
          <w:sz w:val="20"/>
          <w:szCs w:val="20"/>
        </w:rPr>
      </w:pPr>
    </w:p>
    <w:p w14:paraId="22F6F44C" w14:textId="731DDDD3" w:rsidR="00851E3B" w:rsidRDefault="00851E3B" w:rsidP="00851E3B">
      <w:pPr>
        <w:spacing w:line="240" w:lineRule="auto"/>
        <w:rPr>
          <w:b/>
          <w:bCs/>
          <w:sz w:val="28"/>
          <w:szCs w:val="28"/>
          <w:lang w:val="en-GB"/>
        </w:rPr>
      </w:pPr>
      <w:proofErr w:type="spellStart"/>
      <w:r w:rsidRPr="00851E3B">
        <w:rPr>
          <w:b/>
          <w:bCs/>
          <w:sz w:val="28"/>
          <w:szCs w:val="28"/>
          <w:lang w:val="en-GB"/>
        </w:rPr>
        <w:t>Úloha</w:t>
      </w:r>
      <w:proofErr w:type="spellEnd"/>
      <w:r w:rsidRPr="00851E3B">
        <w:rPr>
          <w:b/>
          <w:bCs/>
          <w:sz w:val="28"/>
          <w:szCs w:val="28"/>
          <w:lang w:val="en-GB"/>
        </w:rPr>
        <w:t xml:space="preserve"> 4</w:t>
      </w:r>
      <w:r w:rsidR="006D5D3C">
        <w:rPr>
          <w:b/>
          <w:bCs/>
          <w:sz w:val="28"/>
          <w:szCs w:val="28"/>
          <w:lang w:val="en-GB"/>
        </w:rPr>
        <w:t xml:space="preserve"> </w:t>
      </w:r>
      <w:r w:rsidR="006D5D3C">
        <w:rPr>
          <w:b/>
          <w:bCs/>
          <w:sz w:val="28"/>
          <w:szCs w:val="28"/>
          <w:lang w:val="en-GB"/>
        </w:rPr>
        <w:t>(Emília)</w:t>
      </w:r>
    </w:p>
    <w:p w14:paraId="16301CCE" w14:textId="62727DA5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 xml:space="preserve">Prijatie požiadavky a načítanie vstupov z </w:t>
      </w:r>
      <w:proofErr w:type="spellStart"/>
      <w:r w:rsidRPr="000F5DB8">
        <w:rPr>
          <w:sz w:val="20"/>
          <w:szCs w:val="20"/>
        </w:rPr>
        <w:t>multipart</w:t>
      </w:r>
      <w:proofErr w:type="spellEnd"/>
      <w:r w:rsidRPr="000F5DB8">
        <w:rPr>
          <w:sz w:val="20"/>
          <w:szCs w:val="20"/>
        </w:rPr>
        <w:t xml:space="preserve"> požiadavky</w:t>
      </w:r>
    </w:p>
    <w:p w14:paraId="6607C6FE" w14:textId="27B07023" w:rsidR="000F5DB8" w:rsidRDefault="000F5DB8" w:rsidP="000F5DB8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Načítanie obsahu zašifrovaného súboru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pomoocu</w:t>
      </w:r>
      <w:proofErr w:type="spellEnd"/>
      <w:r>
        <w:rPr>
          <w:sz w:val="20"/>
          <w:szCs w:val="20"/>
        </w:rPr>
        <w:t xml:space="preserve"> </w:t>
      </w:r>
      <w:r w:rsidRPr="000F5DB8">
        <w:rPr>
          <w:sz w:val="20"/>
          <w:szCs w:val="20"/>
        </w:rPr>
        <w:t>metódy .</w:t>
      </w:r>
      <w:proofErr w:type="spellStart"/>
      <w:r w:rsidRPr="000F5DB8">
        <w:rPr>
          <w:sz w:val="20"/>
          <w:szCs w:val="20"/>
        </w:rPr>
        <w:t>read</w:t>
      </w:r>
      <w:proofErr w:type="spellEnd"/>
      <w:r w:rsidRPr="000F5DB8">
        <w:rPr>
          <w:sz w:val="20"/>
          <w:szCs w:val="20"/>
        </w:rPr>
        <w:t>(), ktorá vráti kompletné binárne dáta</w:t>
      </w:r>
      <w:r>
        <w:rPr>
          <w:sz w:val="20"/>
          <w:szCs w:val="20"/>
        </w:rPr>
        <w:t xml:space="preserve">. </w:t>
      </w:r>
      <w:r w:rsidRPr="000F5DB8">
        <w:rPr>
          <w:sz w:val="20"/>
          <w:szCs w:val="20"/>
        </w:rPr>
        <w:t>Server vykoná základnú validáciu - súbor musí mať minimálne 4 byty (dĺžka zašifrovaného kľúča)</w:t>
      </w:r>
    </w:p>
    <w:p w14:paraId="601AC654" w14:textId="77777777" w:rsidR="000F5DB8" w:rsidRDefault="000F5DB8" w:rsidP="00851E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proofErr w:type="spellStart"/>
      <w:r w:rsidRPr="000F5DB8">
        <w:rPr>
          <w:sz w:val="20"/>
          <w:szCs w:val="20"/>
        </w:rPr>
        <w:t>Deserializácia</w:t>
      </w:r>
      <w:proofErr w:type="spellEnd"/>
      <w:r w:rsidRPr="000F5DB8">
        <w:rPr>
          <w:sz w:val="20"/>
          <w:szCs w:val="20"/>
        </w:rPr>
        <w:t xml:space="preserve"> privátneho kľúča z PEM formátu</w:t>
      </w:r>
      <w:r>
        <w:rPr>
          <w:sz w:val="20"/>
          <w:szCs w:val="20"/>
        </w:rPr>
        <w:t>. Pre</w:t>
      </w:r>
      <w:r w:rsidRPr="000F5DB8">
        <w:rPr>
          <w:sz w:val="20"/>
          <w:szCs w:val="20"/>
        </w:rPr>
        <w:t xml:space="preserve"> použitie v kryptografických operáciách je potrebné ho </w:t>
      </w:r>
      <w:proofErr w:type="spellStart"/>
      <w:r w:rsidRPr="000F5DB8">
        <w:rPr>
          <w:sz w:val="20"/>
          <w:szCs w:val="20"/>
        </w:rPr>
        <w:t>deserializovať</w:t>
      </w:r>
      <w:proofErr w:type="spellEnd"/>
      <w:r w:rsidRPr="000F5DB8">
        <w:rPr>
          <w:sz w:val="20"/>
          <w:szCs w:val="20"/>
        </w:rPr>
        <w:t xml:space="preserve"> do objektu privátneho kľúča pomocou funkcie </w:t>
      </w:r>
      <w:proofErr w:type="spellStart"/>
      <w:r w:rsidRPr="000F5DB8">
        <w:rPr>
          <w:sz w:val="20"/>
          <w:szCs w:val="20"/>
        </w:rPr>
        <w:t>serialization.load_pem_private_key</w:t>
      </w:r>
      <w:proofErr w:type="spellEnd"/>
      <w:r w:rsidRPr="000F5DB8">
        <w:rPr>
          <w:sz w:val="20"/>
          <w:szCs w:val="20"/>
        </w:rPr>
        <w:t xml:space="preserve">(). Parameter </w:t>
      </w:r>
      <w:proofErr w:type="spellStart"/>
      <w:r w:rsidRPr="000F5DB8">
        <w:rPr>
          <w:sz w:val="20"/>
          <w:szCs w:val="20"/>
        </w:rPr>
        <w:t>password</w:t>
      </w:r>
      <w:proofErr w:type="spellEnd"/>
      <w:r w:rsidRPr="000F5DB8">
        <w:rPr>
          <w:sz w:val="20"/>
          <w:szCs w:val="20"/>
        </w:rPr>
        <w:t>=</w:t>
      </w:r>
      <w:proofErr w:type="spellStart"/>
      <w:r w:rsidRPr="000F5DB8">
        <w:rPr>
          <w:sz w:val="20"/>
          <w:szCs w:val="20"/>
        </w:rPr>
        <w:t>None</w:t>
      </w:r>
      <w:proofErr w:type="spellEnd"/>
      <w:r w:rsidRPr="000F5DB8">
        <w:rPr>
          <w:sz w:val="20"/>
          <w:szCs w:val="20"/>
        </w:rPr>
        <w:t xml:space="preserve"> indikuje, že kľúč nie je chránený heslom (zodpovedá tomu, že pri generovaní kľúča v /</w:t>
      </w:r>
      <w:proofErr w:type="spellStart"/>
      <w:r w:rsidRPr="000F5DB8">
        <w:rPr>
          <w:sz w:val="20"/>
          <w:szCs w:val="20"/>
        </w:rPr>
        <w:t>api</w:t>
      </w:r>
      <w:proofErr w:type="spellEnd"/>
      <w:r w:rsidRPr="000F5DB8">
        <w:rPr>
          <w:sz w:val="20"/>
          <w:szCs w:val="20"/>
        </w:rPr>
        <w:t>/</w:t>
      </w:r>
      <w:proofErr w:type="spellStart"/>
      <w:r w:rsidRPr="000F5DB8">
        <w:rPr>
          <w:sz w:val="20"/>
          <w:szCs w:val="20"/>
        </w:rPr>
        <w:t>gen</w:t>
      </w:r>
      <w:proofErr w:type="spellEnd"/>
      <w:r w:rsidRPr="000F5DB8">
        <w:rPr>
          <w:sz w:val="20"/>
          <w:szCs w:val="20"/>
        </w:rPr>
        <w:t xml:space="preserve"> sa použilo </w:t>
      </w:r>
      <w:proofErr w:type="spellStart"/>
      <w:r w:rsidRPr="000F5DB8">
        <w:rPr>
          <w:sz w:val="20"/>
          <w:szCs w:val="20"/>
        </w:rPr>
        <w:t>NoEncryption</w:t>
      </w:r>
      <w:proofErr w:type="spellEnd"/>
      <w:r w:rsidRPr="000F5DB8">
        <w:rPr>
          <w:sz w:val="20"/>
          <w:szCs w:val="20"/>
        </w:rPr>
        <w:t>()</w:t>
      </w:r>
    </w:p>
    <w:p w14:paraId="2CDB99D1" w14:textId="0616450D" w:rsidR="000F5DB8" w:rsidRDefault="000F5DB8" w:rsidP="00F500A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proofErr w:type="spellStart"/>
      <w:r w:rsidRPr="000F5DB8">
        <w:rPr>
          <w:sz w:val="20"/>
          <w:szCs w:val="20"/>
        </w:rPr>
        <w:t>Parsovanie</w:t>
      </w:r>
      <w:proofErr w:type="spellEnd"/>
      <w:r w:rsidRPr="000F5DB8">
        <w:rPr>
          <w:sz w:val="20"/>
          <w:szCs w:val="20"/>
        </w:rPr>
        <w:t xml:space="preserve"> formátu zašifrovaného súboru</w:t>
      </w:r>
      <w:r>
        <w:rPr>
          <w:sz w:val="20"/>
          <w:szCs w:val="20"/>
        </w:rPr>
        <w:t>:</w:t>
      </w:r>
    </w:p>
    <w:p w14:paraId="12DABB6B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 Čítanie dĺžky zašifrovaného kľúča (4 byty):</w:t>
      </w:r>
    </w:p>
    <w:p w14:paraId="612D80B8" w14:textId="55983125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Použije sa </w:t>
      </w:r>
      <w:proofErr w:type="spellStart"/>
      <w:r w:rsidRPr="00F500A2">
        <w:rPr>
          <w:sz w:val="20"/>
          <w:szCs w:val="20"/>
        </w:rPr>
        <w:t>struct.unpack</w:t>
      </w:r>
      <w:proofErr w:type="spellEnd"/>
      <w:r w:rsidRPr="00F500A2">
        <w:rPr>
          <w:sz w:val="20"/>
          <w:szCs w:val="20"/>
        </w:rPr>
        <w:t>('&lt;I', ...) na konverziu bytov na celé číslo</w:t>
      </w:r>
      <w:r>
        <w:rPr>
          <w:sz w:val="20"/>
          <w:szCs w:val="20"/>
        </w:rPr>
        <w:t>, p</w:t>
      </w:r>
      <w:r w:rsidRPr="00F500A2">
        <w:rPr>
          <w:sz w:val="20"/>
          <w:szCs w:val="20"/>
        </w:rPr>
        <w:t>re RSA-2048 je táto hodnota typicky 256 bytov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 xml:space="preserve">Premenná </w:t>
      </w:r>
      <w:proofErr w:type="spellStart"/>
      <w:r w:rsidRPr="00F500A2">
        <w:rPr>
          <w:sz w:val="20"/>
          <w:szCs w:val="20"/>
        </w:rPr>
        <w:t>offset</w:t>
      </w:r>
      <w:proofErr w:type="spellEnd"/>
      <w:r w:rsidRPr="00F500A2">
        <w:rPr>
          <w:sz w:val="20"/>
          <w:szCs w:val="20"/>
        </w:rPr>
        <w:t xml:space="preserve"> sleduje aktuálnu pozíciu čítania v</w:t>
      </w:r>
      <w:r>
        <w:rPr>
          <w:sz w:val="20"/>
          <w:szCs w:val="20"/>
        </w:rPr>
        <w:t> </w:t>
      </w:r>
      <w:r w:rsidRPr="00F500A2">
        <w:rPr>
          <w:sz w:val="20"/>
          <w:szCs w:val="20"/>
        </w:rPr>
        <w:t>súbore</w:t>
      </w:r>
      <w:r>
        <w:rPr>
          <w:sz w:val="20"/>
          <w:szCs w:val="20"/>
        </w:rPr>
        <w:t>.</w:t>
      </w:r>
    </w:p>
    <w:p w14:paraId="50A8BA7C" w14:textId="370DE59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symetrického kľúča:</w:t>
      </w:r>
    </w:p>
    <w:p w14:paraId="335B1BFD" w14:textId="0F03A2F1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Zo súboru sa prečíta </w:t>
      </w:r>
      <w:proofErr w:type="spellStart"/>
      <w:r w:rsidRPr="00F500A2">
        <w:rPr>
          <w:sz w:val="20"/>
          <w:szCs w:val="20"/>
        </w:rPr>
        <w:t>encrypted_key_length</w:t>
      </w:r>
      <w:proofErr w:type="spellEnd"/>
      <w:r w:rsidRPr="00F500A2">
        <w:rPr>
          <w:sz w:val="20"/>
          <w:szCs w:val="20"/>
        </w:rPr>
        <w:t xml:space="preserve"> bytov obsahujúcich zašifrovaný AES kľúč</w:t>
      </w:r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o</w:t>
      </w:r>
      <w:r w:rsidRPr="00F500A2">
        <w:rPr>
          <w:sz w:val="20"/>
          <w:szCs w:val="20"/>
        </w:rPr>
        <w:t>ffset</w:t>
      </w:r>
      <w:proofErr w:type="spellEnd"/>
      <w:r w:rsidRPr="00F500A2">
        <w:rPr>
          <w:sz w:val="20"/>
          <w:szCs w:val="20"/>
        </w:rPr>
        <w:t xml:space="preserve"> sa posunie o </w:t>
      </w:r>
      <w:proofErr w:type="spellStart"/>
      <w:r w:rsidRPr="00F500A2">
        <w:rPr>
          <w:sz w:val="20"/>
          <w:szCs w:val="20"/>
        </w:rPr>
        <w:t>encrypted_key_length</w:t>
      </w:r>
      <w:proofErr w:type="spellEnd"/>
      <w:r w:rsidRPr="00F500A2">
        <w:rPr>
          <w:sz w:val="20"/>
          <w:szCs w:val="20"/>
        </w:rPr>
        <w:t xml:space="preserve"> bytov</w:t>
      </w:r>
    </w:p>
    <w:p w14:paraId="1C5C8F63" w14:textId="0CEA0CE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lastRenderedPageBreak/>
        <w:t>Čítanie IV (12 bytov):</w:t>
      </w:r>
    </w:p>
    <w:p w14:paraId="6C5BF4F6" w14:textId="7B665197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proofErr w:type="spellStart"/>
      <w:r w:rsidRPr="00F500A2">
        <w:rPr>
          <w:sz w:val="20"/>
          <w:szCs w:val="20"/>
        </w:rPr>
        <w:t>Initialization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Vector</w:t>
      </w:r>
      <w:proofErr w:type="spellEnd"/>
      <w:r w:rsidRPr="00F500A2">
        <w:rPr>
          <w:sz w:val="20"/>
          <w:szCs w:val="20"/>
        </w:rPr>
        <w:t xml:space="preserve"> použitý pri šifrovaní AES-GCM </w:t>
      </w:r>
      <w:r>
        <w:rPr>
          <w:sz w:val="20"/>
          <w:szCs w:val="20"/>
        </w:rPr>
        <w:t>m</w:t>
      </w:r>
      <w:r w:rsidRPr="00F500A2">
        <w:rPr>
          <w:sz w:val="20"/>
          <w:szCs w:val="20"/>
        </w:rPr>
        <w:t>usí byť identický s tým, ktorý bol použitý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12 bytov je štandardná a optimálna veľkosť pre GCM mód</w:t>
      </w:r>
      <w:r>
        <w:rPr>
          <w:sz w:val="20"/>
          <w:szCs w:val="20"/>
        </w:rPr>
        <w:t>.</w:t>
      </w:r>
    </w:p>
    <w:p w14:paraId="0CD6045E" w14:textId="3C5B662D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Čítanie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 (16 bytov):</w:t>
      </w:r>
    </w:p>
    <w:p w14:paraId="11BD948D" w14:textId="27B872E7" w:rsid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Používa sa na overenie integrity a autenticity dešifrovaných dát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Bez správneho tagu nie je možné úspešne dešifrovať súbor</w:t>
      </w:r>
      <w:r>
        <w:rPr>
          <w:sz w:val="20"/>
          <w:szCs w:val="20"/>
        </w:rPr>
        <w:t>.</w:t>
      </w:r>
    </w:p>
    <w:p w14:paraId="4AA68EE1" w14:textId="355E5F99" w:rsidR="00F500A2" w:rsidRP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obsahu:</w:t>
      </w:r>
    </w:p>
    <w:p w14:paraId="701E3A62" w14:textId="52B2A40E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Všetky zostávajúce byty v súbore predstavujú zašifrovaný obsah (</w:t>
      </w:r>
      <w:proofErr w:type="spellStart"/>
      <w:r w:rsidRPr="00F500A2">
        <w:rPr>
          <w:sz w:val="20"/>
          <w:szCs w:val="20"/>
        </w:rPr>
        <w:t>ciphertext</w:t>
      </w:r>
      <w:proofErr w:type="spellEnd"/>
      <w:r w:rsidRPr="00F500A2">
        <w:rPr>
          <w:sz w:val="20"/>
          <w:szCs w:val="20"/>
        </w:rPr>
        <w:t xml:space="preserve">) </w:t>
      </w:r>
      <w:r>
        <w:rPr>
          <w:sz w:val="20"/>
          <w:szCs w:val="20"/>
        </w:rPr>
        <w:t>a jeho d</w:t>
      </w:r>
      <w:r w:rsidRPr="00F500A2">
        <w:rPr>
          <w:sz w:val="20"/>
          <w:szCs w:val="20"/>
        </w:rPr>
        <w:t>ĺžka zodpovedá originálnemu súboru</w:t>
      </w:r>
      <w:r>
        <w:rPr>
          <w:sz w:val="20"/>
          <w:szCs w:val="20"/>
        </w:rPr>
        <w:t>.</w:t>
      </w:r>
    </w:p>
    <w:p w14:paraId="58C956C3" w14:textId="16EC3A8B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symetrického kľúča pomocou privátneho RSA kľúča</w:t>
      </w:r>
      <w:r>
        <w:rPr>
          <w:sz w:val="20"/>
          <w:szCs w:val="20"/>
        </w:rPr>
        <w:t>:</w:t>
      </w:r>
    </w:p>
    <w:p w14:paraId="3D26822F" w14:textId="77777777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Zašifrovaný symetrický kľúč sa dešifruje pomocou privátneho RSA kľúča používateľa. Používa sa rovnaká </w:t>
      </w:r>
      <w:proofErr w:type="spellStart"/>
      <w:r w:rsidRPr="00F500A2">
        <w:rPr>
          <w:sz w:val="20"/>
          <w:szCs w:val="20"/>
        </w:rPr>
        <w:t>padding</w:t>
      </w:r>
      <w:proofErr w:type="spellEnd"/>
      <w:r w:rsidRPr="00F500A2">
        <w:rPr>
          <w:sz w:val="20"/>
          <w:szCs w:val="20"/>
        </w:rPr>
        <w:t xml:space="preserve"> schéma OAEP (</w:t>
      </w:r>
      <w:proofErr w:type="spellStart"/>
      <w:r w:rsidRPr="00F500A2">
        <w:rPr>
          <w:sz w:val="20"/>
          <w:szCs w:val="20"/>
        </w:rPr>
        <w:t>Optimal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Asymmetric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Encryption</w:t>
      </w:r>
      <w:proofErr w:type="spellEnd"/>
      <w:r w:rsidRPr="00F500A2">
        <w:rPr>
          <w:sz w:val="20"/>
          <w:szCs w:val="20"/>
        </w:rPr>
        <w:t xml:space="preserve"> </w:t>
      </w:r>
      <w:proofErr w:type="spellStart"/>
      <w:r w:rsidRPr="00F500A2">
        <w:rPr>
          <w:sz w:val="20"/>
          <w:szCs w:val="20"/>
        </w:rPr>
        <w:t>Padding</w:t>
      </w:r>
      <w:proofErr w:type="spellEnd"/>
      <w:r w:rsidRPr="00F500A2">
        <w:rPr>
          <w:sz w:val="20"/>
          <w:szCs w:val="20"/>
        </w:rPr>
        <w:t>) ako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Výsledkom je pôvodný 32-bytový (256-bitový) AES kľúč</w:t>
      </w:r>
      <w:r>
        <w:rPr>
          <w:sz w:val="20"/>
          <w:szCs w:val="20"/>
        </w:rPr>
        <w:t>.</w:t>
      </w:r>
    </w:p>
    <w:p w14:paraId="13D56AFE" w14:textId="095D2283" w:rsidR="00F500A2" w:rsidRDefault="00F500A2" w:rsidP="00F500A2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obsahu súboru pomocou AES-256-GCM</w:t>
      </w:r>
      <w:r>
        <w:rPr>
          <w:sz w:val="20"/>
          <w:szCs w:val="20"/>
        </w:rPr>
        <w:t>:</w:t>
      </w:r>
    </w:p>
    <w:p w14:paraId="3F8E6F5A" w14:textId="4487902A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Vytvorenie 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 objektu:</w:t>
      </w:r>
    </w:p>
    <w:p w14:paraId="24806D01" w14:textId="769E5BEB" w:rsidR="00F500A2" w:rsidRDefault="00F500A2" w:rsidP="00F500A2">
      <w:pPr>
        <w:pStyle w:val="ListParagraph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Vytvorí sa </w:t>
      </w:r>
      <w:proofErr w:type="spellStart"/>
      <w:r w:rsidRPr="00F500A2">
        <w:rPr>
          <w:sz w:val="20"/>
          <w:szCs w:val="20"/>
        </w:rPr>
        <w:t>dešifrovací</w:t>
      </w:r>
      <w:proofErr w:type="spellEnd"/>
      <w:r w:rsidRPr="00F500A2">
        <w:rPr>
          <w:sz w:val="20"/>
          <w:szCs w:val="20"/>
        </w:rPr>
        <w:t xml:space="preserve"> objekt pomocou </w:t>
      </w:r>
      <w:proofErr w:type="spellStart"/>
      <w:r w:rsidRPr="00F500A2">
        <w:rPr>
          <w:sz w:val="20"/>
          <w:szCs w:val="20"/>
        </w:rPr>
        <w:t>Cipher</w:t>
      </w:r>
      <w:proofErr w:type="spellEnd"/>
      <w:r w:rsidRPr="00F500A2">
        <w:rPr>
          <w:sz w:val="20"/>
          <w:szCs w:val="20"/>
        </w:rPr>
        <w:t xml:space="preserve">() s algoritmom AES-256 a GCM módom. Do GCM módu sa okrem IV musí explicitne poskytnúť aj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 pomocou </w:t>
      </w:r>
      <w:proofErr w:type="spellStart"/>
      <w:r w:rsidRPr="00F500A2">
        <w:rPr>
          <w:sz w:val="20"/>
          <w:szCs w:val="20"/>
        </w:rPr>
        <w:t>modes.GCM</w:t>
      </w:r>
      <w:proofErr w:type="spellEnd"/>
      <w:r w:rsidRPr="00F500A2">
        <w:rPr>
          <w:sz w:val="20"/>
          <w:szCs w:val="20"/>
        </w:rPr>
        <w:t>(iv, tag). Metóda .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() vráti </w:t>
      </w:r>
      <w:proofErr w:type="spellStart"/>
      <w:r w:rsidRPr="00F500A2">
        <w:rPr>
          <w:sz w:val="20"/>
          <w:szCs w:val="20"/>
        </w:rPr>
        <w:t>decryptor</w:t>
      </w:r>
      <w:proofErr w:type="spellEnd"/>
      <w:r w:rsidRPr="00F500A2">
        <w:rPr>
          <w:sz w:val="20"/>
          <w:szCs w:val="20"/>
        </w:rPr>
        <w:t xml:space="preserve"> objekt pripravený na dešifrovanie.</w:t>
      </w:r>
    </w:p>
    <w:p w14:paraId="739C73FA" w14:textId="7F7B341F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Proces dešifrovania: Metódy update() a </w:t>
      </w:r>
      <w:proofErr w:type="spellStart"/>
      <w:r w:rsidRPr="00F500A2">
        <w:rPr>
          <w:sz w:val="20"/>
          <w:szCs w:val="20"/>
        </w:rPr>
        <w:t>finalize</w:t>
      </w:r>
      <w:proofErr w:type="spellEnd"/>
      <w:r w:rsidRPr="00F500A2">
        <w:rPr>
          <w:sz w:val="20"/>
          <w:szCs w:val="20"/>
        </w:rPr>
        <w:t xml:space="preserve">() postupne spracujú zašifrovaný obsah a vrátia pôvodný </w:t>
      </w:r>
      <w:proofErr w:type="spellStart"/>
      <w:r w:rsidRPr="00F500A2">
        <w:rPr>
          <w:sz w:val="20"/>
          <w:szCs w:val="20"/>
        </w:rPr>
        <w:t>plaintext</w:t>
      </w:r>
      <w:proofErr w:type="spellEnd"/>
      <w:r w:rsidRPr="00F500A2">
        <w:rPr>
          <w:sz w:val="20"/>
          <w:szCs w:val="20"/>
        </w:rPr>
        <w:t>.</w:t>
      </w:r>
    </w:p>
    <w:p w14:paraId="5E300E8F" w14:textId="26B3327C" w:rsidR="00F500A2" w:rsidRDefault="00F500A2" w:rsidP="00F500A2">
      <w:pPr>
        <w:pStyle w:val="ListParagraph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Automatická kontrola integrity: GCM mód pri volaní </w:t>
      </w:r>
      <w:proofErr w:type="spellStart"/>
      <w:r w:rsidRPr="00F500A2">
        <w:rPr>
          <w:sz w:val="20"/>
          <w:szCs w:val="20"/>
        </w:rPr>
        <w:t>finalize</w:t>
      </w:r>
      <w:proofErr w:type="spellEnd"/>
      <w:r w:rsidRPr="00F500A2">
        <w:rPr>
          <w:sz w:val="20"/>
          <w:szCs w:val="20"/>
        </w:rPr>
        <w:t xml:space="preserve">() automaticky overí </w:t>
      </w:r>
      <w:proofErr w:type="spellStart"/>
      <w:r w:rsidRPr="00F500A2">
        <w:rPr>
          <w:sz w:val="20"/>
          <w:szCs w:val="20"/>
        </w:rPr>
        <w:t>authentication</w:t>
      </w:r>
      <w:proofErr w:type="spellEnd"/>
      <w:r w:rsidRPr="00F500A2">
        <w:rPr>
          <w:sz w:val="20"/>
          <w:szCs w:val="20"/>
        </w:rPr>
        <w:t xml:space="preserve"> tag.</w:t>
      </w:r>
    </w:p>
    <w:p w14:paraId="7200E899" w14:textId="49F8969F" w:rsidR="00F500A2" w:rsidRPr="00861E8B" w:rsidRDefault="00F500A2" w:rsidP="00861E8B">
      <w:pPr>
        <w:pStyle w:val="ListParagraph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Vrátenie dešifrovaného súboru</w:t>
      </w:r>
    </w:p>
    <w:p w14:paraId="42C1292B" w14:textId="77777777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</w:p>
    <w:p w14:paraId="28FC64CE" w14:textId="77777777" w:rsidR="00F500A2" w:rsidRPr="00F500A2" w:rsidRDefault="00F500A2" w:rsidP="00F500A2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</w:p>
    <w:sectPr w:rsidR="00F500A2" w:rsidRPr="00F5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6017">
    <w:abstractNumId w:val="6"/>
  </w:num>
  <w:num w:numId="2" w16cid:durableId="1498686790">
    <w:abstractNumId w:val="1"/>
  </w:num>
  <w:num w:numId="3" w16cid:durableId="48041066">
    <w:abstractNumId w:val="8"/>
  </w:num>
  <w:num w:numId="4" w16cid:durableId="746197719">
    <w:abstractNumId w:val="7"/>
  </w:num>
  <w:num w:numId="5" w16cid:durableId="1734691780">
    <w:abstractNumId w:val="5"/>
  </w:num>
  <w:num w:numId="6" w16cid:durableId="294024308">
    <w:abstractNumId w:val="2"/>
  </w:num>
  <w:num w:numId="7" w16cid:durableId="1126505332">
    <w:abstractNumId w:val="0"/>
  </w:num>
  <w:num w:numId="8" w16cid:durableId="1726683695">
    <w:abstractNumId w:val="3"/>
  </w:num>
  <w:num w:numId="9" w16cid:durableId="1485585299">
    <w:abstractNumId w:val="9"/>
  </w:num>
  <w:num w:numId="10" w16cid:durableId="155878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F5DB8"/>
    <w:rsid w:val="00161871"/>
    <w:rsid w:val="00174654"/>
    <w:rsid w:val="00186ACE"/>
    <w:rsid w:val="00197A80"/>
    <w:rsid w:val="001A2697"/>
    <w:rsid w:val="001F1FAC"/>
    <w:rsid w:val="002121C9"/>
    <w:rsid w:val="00262BBF"/>
    <w:rsid w:val="002838BB"/>
    <w:rsid w:val="00303472"/>
    <w:rsid w:val="003C2540"/>
    <w:rsid w:val="00512F73"/>
    <w:rsid w:val="006D5D3C"/>
    <w:rsid w:val="006F3F95"/>
    <w:rsid w:val="0080378F"/>
    <w:rsid w:val="00851B0F"/>
    <w:rsid w:val="00851E3B"/>
    <w:rsid w:val="00861E8B"/>
    <w:rsid w:val="008B0C89"/>
    <w:rsid w:val="008E0260"/>
    <w:rsid w:val="00915339"/>
    <w:rsid w:val="009335F5"/>
    <w:rsid w:val="00A9652C"/>
    <w:rsid w:val="00B63824"/>
    <w:rsid w:val="00BD0C83"/>
    <w:rsid w:val="00C711FF"/>
    <w:rsid w:val="00DB0DB5"/>
    <w:rsid w:val="00E071D2"/>
    <w:rsid w:val="00E97F72"/>
    <w:rsid w:val="00F0568E"/>
    <w:rsid w:val="00F500A2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FollowedHyperlink">
    <w:name w:val="FollowedHyperlink"/>
    <w:basedOn w:val="DefaultParagraphFont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8E02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hazmat/primitives/asymmetric/serialization/" TargetMode="External"/><Relationship Id="rId13" Type="http://schemas.openxmlformats.org/officeDocument/2006/relationships/hyperlink" Target="https://developer.mozilla.org/en-US/docs/Web/HTTP/Reference/Headers/Content-Disposi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hyperlink" Target="https://docs.sqlalchemy.org/en/20/tutorial/orm_data_manipulation.html" TargetMode="External"/><Relationship Id="rId17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graphy.io/en/latest/hazmat/primitives/symmetric-encry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emonology.net/blog/2009-06-11-cryptographic-right-answers.html" TargetMode="External"/><Relationship Id="rId11" Type="http://schemas.openxmlformats.org/officeDocument/2006/relationships/hyperlink" Target="https://cryptography.io/en/latest/hazmat/primitives/asymmetric/serialization/" TargetMode="External"/><Relationship Id="rId5" Type="http://schemas.openxmlformats.org/officeDocument/2006/relationships/hyperlink" Target="https://cryptography.io/en/latest/security" TargetMode="External"/><Relationship Id="rId15" Type="http://schemas.openxmlformats.org/officeDocument/2006/relationships/hyperlink" Target="https://cryptography.io/en/latest/hazmat/primitives/symmetric-encryption/" TargetMode="External"/><Relationship Id="rId10" Type="http://schemas.openxmlformats.org/officeDocument/2006/relationships/hyperlink" Target="https://cryptography.io/en/latest/hazmat/primitives/asymmetric/serializ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serialization/" TargetMode="External"/><Relationship Id="rId14" Type="http://schemas.openxmlformats.org/officeDocument/2006/relationships/hyperlink" Target="https://cryptography.io/en/latest/hazmat/primitives/symmetric-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1581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Lenka Puškášová</cp:lastModifiedBy>
  <cp:revision>10</cp:revision>
  <dcterms:created xsi:type="dcterms:W3CDTF">2025-10-11T13:22:00Z</dcterms:created>
  <dcterms:modified xsi:type="dcterms:W3CDTF">2025-10-19T16:11:00Z</dcterms:modified>
</cp:coreProperties>
</file>