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6D84" w:rsidRDefault="00896D84">
      <w:r>
        <w:t>Resposta das questões escritas – Avaliação POO;</w:t>
      </w:r>
    </w:p>
    <w:p w:rsidR="00896D84" w:rsidRDefault="00896D84">
      <w:r>
        <w:t xml:space="preserve">Aluno: </w:t>
      </w:r>
      <w:proofErr w:type="spellStart"/>
      <w:r>
        <w:t>Joab</w:t>
      </w:r>
      <w:proofErr w:type="spellEnd"/>
      <w:r>
        <w:t xml:space="preserve"> Fernandes de Oliveira Silva;</w:t>
      </w:r>
    </w:p>
    <w:p w:rsidR="00896D84" w:rsidRDefault="00896D84">
      <w:r>
        <w:t>Turma: INFO2V.</w:t>
      </w:r>
    </w:p>
    <w:p w:rsidR="00896D84" w:rsidRDefault="00896D84"/>
    <w:p w:rsidR="00896D84" w:rsidRDefault="00896D84"/>
    <w:p w:rsidR="00896D84" w:rsidRDefault="00AD3FB2">
      <w:pPr>
        <w:rPr>
          <w:b/>
        </w:rPr>
      </w:pPr>
      <w:r>
        <w:rPr>
          <w:b/>
        </w:rPr>
        <w:t>QUESTÃO 5:</w:t>
      </w:r>
    </w:p>
    <w:p w:rsidR="00AD3FB2" w:rsidRDefault="00AD3FB2">
      <w:r>
        <w:rPr>
          <w:b/>
        </w:rPr>
        <w:t xml:space="preserve">A: </w:t>
      </w:r>
      <w:r w:rsidR="00490846">
        <w:t>Para alterar a forma de saque da conta salário, o método sobrescrito deve ser o “Sacar”</w:t>
      </w:r>
      <w:r w:rsidR="00C2673B">
        <w:t>, pois para cada tipo de conta pode ter uma forma diferente de realizar um saque.</w:t>
      </w:r>
    </w:p>
    <w:p w:rsidR="00490846" w:rsidRDefault="00490846"/>
    <w:p w:rsidR="00490846" w:rsidRDefault="00490846">
      <w:r>
        <w:rPr>
          <w:b/>
        </w:rPr>
        <w:t xml:space="preserve">B: </w:t>
      </w:r>
      <w:r>
        <w:t xml:space="preserve">O relacionamento existente entre Cliente e Endereço é </w:t>
      </w:r>
      <w:r w:rsidR="00C2673B">
        <w:t>associação. Ele foi utilizado porque cada cliente possui um endereço.</w:t>
      </w:r>
    </w:p>
    <w:p w:rsidR="00C2673B" w:rsidRDefault="00C2673B">
      <w:bookmarkStart w:id="0" w:name="_GoBack"/>
      <w:bookmarkEnd w:id="0"/>
    </w:p>
    <w:p w:rsidR="00490846" w:rsidRPr="00490846" w:rsidRDefault="00490846">
      <w:r>
        <w:rPr>
          <w:b/>
        </w:rPr>
        <w:t xml:space="preserve">C: </w:t>
      </w:r>
      <w:r>
        <w:t xml:space="preserve">A classe ContaBancaria foi definida como uma classe abstrata pois ela não é utilizada diretamente na interface, porém, ajuda bastante na hora de implementar os outros tipos de conta (Poupança, Corrente e Salário), pois, na hora que for criar outra classe, basta </w:t>
      </w:r>
      <w:r w:rsidR="00CB1C77">
        <w:t xml:space="preserve">utilizar </w:t>
      </w:r>
      <w:r>
        <w:t>os métodos da ContaBancaria para facilitar na hora de construir um projeto.</w:t>
      </w:r>
      <w:r w:rsidR="00C2673B">
        <w:t xml:space="preserve"> Ou seja, a classe ContaBancaria serve para evitar repetição de código desnecessário.</w:t>
      </w:r>
    </w:p>
    <w:sectPr w:rsidR="00490846" w:rsidRPr="004908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D84"/>
    <w:rsid w:val="00490846"/>
    <w:rsid w:val="007C5B85"/>
    <w:rsid w:val="00896D84"/>
    <w:rsid w:val="00AD3FB2"/>
    <w:rsid w:val="00B016F0"/>
    <w:rsid w:val="00C2673B"/>
    <w:rsid w:val="00CB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EEE04"/>
  <w15:chartTrackingRefBased/>
  <w15:docId w15:val="{0FC5709D-B780-416E-BB9E-F9AA9C9B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133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IFRN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Lennedy Campos Soares</dc:creator>
  <cp:keywords/>
  <dc:description/>
  <cp:lastModifiedBy>Lennedy Campos Soares</cp:lastModifiedBy>
  <cp:revision>1</cp:revision>
  <dcterms:created xsi:type="dcterms:W3CDTF">2026-07-20T18:01:00Z</dcterms:created>
  <dcterms:modified xsi:type="dcterms:W3CDTF">2026-07-20T20:52:00Z</dcterms:modified>
</cp:coreProperties>
</file>