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9594" w14:textId="77777777" w:rsidR="006F04B9" w:rsidRPr="00FC3EE1" w:rsidRDefault="006F04B9" w:rsidP="006F04B9">
      <w:pPr>
        <w:rPr>
          <w:b/>
          <w:bCs/>
        </w:rPr>
      </w:pPr>
      <w:r w:rsidRPr="00FC3EE1">
        <w:rPr>
          <w:b/>
          <w:bCs/>
        </w:rPr>
        <w:t>Change Requirement: Minimum-Bit Data Representation</w:t>
      </w:r>
    </w:p>
    <w:p w14:paraId="3A492C03" w14:textId="3E96E45E" w:rsidR="006F04B9" w:rsidRPr="00FC3EE1" w:rsidRDefault="006F04B9" w:rsidP="006F04B9">
      <w:pPr>
        <w:jc w:val="both"/>
        <w:rPr>
          <w:sz w:val="22"/>
          <w:szCs w:val="22"/>
        </w:rPr>
      </w:pPr>
      <w:r w:rsidRPr="00FC3EE1">
        <w:rPr>
          <w:sz w:val="22"/>
          <w:szCs w:val="22"/>
        </w:rPr>
        <w:t xml:space="preserve">The robot car firmware must </w:t>
      </w:r>
      <w:r w:rsidRPr="00FC3EE1">
        <w:rPr>
          <w:b/>
          <w:bCs/>
          <w:sz w:val="22"/>
          <w:szCs w:val="22"/>
        </w:rPr>
        <w:t>minimise</w:t>
      </w:r>
      <w:r w:rsidRPr="00FC3EE1">
        <w:rPr>
          <w:sz w:val="22"/>
          <w:szCs w:val="22"/>
        </w:rPr>
        <w:t xml:space="preserve"> the number of bits used to represent </w:t>
      </w:r>
      <w:r w:rsidRPr="00FC3EE1">
        <w:rPr>
          <w:b/>
          <w:bCs/>
          <w:color w:val="EE0000"/>
          <w:sz w:val="22"/>
          <w:szCs w:val="22"/>
        </w:rPr>
        <w:t>application data</w:t>
      </w:r>
      <w:r w:rsidRPr="00FC3EE1">
        <w:rPr>
          <w:sz w:val="22"/>
          <w:szCs w:val="22"/>
        </w:rPr>
        <w:t xml:space="preserve">. Each data field representing application information must use only the number of bits required to represent its valid range, using C </w:t>
      </w:r>
      <w:proofErr w:type="gramStart"/>
      <w:r w:rsidRPr="00FC3EE1">
        <w:rPr>
          <w:sz w:val="22"/>
          <w:szCs w:val="22"/>
        </w:rPr>
        <w:t>bit-fields</w:t>
      </w:r>
      <w:proofErr w:type="gramEnd"/>
      <w:r w:rsidRPr="00FC3EE1">
        <w:rPr>
          <w:sz w:val="22"/>
          <w:szCs w:val="22"/>
        </w:rPr>
        <w:t xml:space="preserve"> or explicit masks and shifts where appropriate.</w:t>
      </w:r>
      <w:r w:rsidRPr="00FC3EE1">
        <w:rPr>
          <w:sz w:val="22"/>
          <w:szCs w:val="22"/>
        </w:rPr>
        <w:t xml:space="preserve"> </w:t>
      </w:r>
      <w:r w:rsidRPr="00FC3EE1">
        <w:rPr>
          <w:sz w:val="22"/>
          <w:szCs w:val="22"/>
        </w:rPr>
        <w:t>Examples include:</w:t>
      </w:r>
    </w:p>
    <w:p w14:paraId="70F629D8" w14:textId="77777777" w:rsidR="006F04B9" w:rsidRPr="00FC3EE1" w:rsidRDefault="006F04B9" w:rsidP="006F04B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C3EE1">
        <w:rPr>
          <w:sz w:val="22"/>
          <w:szCs w:val="22"/>
        </w:rPr>
        <w:t>A value ranging from 1 to 5: 3 bits</w:t>
      </w:r>
    </w:p>
    <w:p w14:paraId="6A4F6A47" w14:textId="77777777" w:rsidR="006F04B9" w:rsidRPr="00FC3EE1" w:rsidRDefault="006F04B9" w:rsidP="006F04B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C3EE1">
        <w:rPr>
          <w:sz w:val="22"/>
          <w:szCs w:val="22"/>
        </w:rPr>
        <w:t>A state machine with up to 8 states: 3 bits</w:t>
      </w:r>
    </w:p>
    <w:p w14:paraId="7B6F7A76" w14:textId="77777777" w:rsidR="006F04B9" w:rsidRPr="00FC3EE1" w:rsidRDefault="006F04B9" w:rsidP="006F04B9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FC3EE1">
        <w:rPr>
          <w:sz w:val="22"/>
          <w:szCs w:val="22"/>
        </w:rPr>
        <w:t>Fault conditions such as motor stall, encoder fault, IMU fault, no echo and Wi-Fi loss: use individual bits within a shared fault bitmask, rather than separate integer variables.</w:t>
      </w:r>
    </w:p>
    <w:p w14:paraId="41579AD2" w14:textId="77777777" w:rsidR="006F04B9" w:rsidRPr="00FC3EE1" w:rsidRDefault="006F04B9" w:rsidP="006F04B9">
      <w:pPr>
        <w:rPr>
          <w:sz w:val="22"/>
          <w:szCs w:val="22"/>
        </w:rPr>
      </w:pPr>
      <w:r w:rsidRPr="00FC3EE1">
        <w:rPr>
          <w:sz w:val="22"/>
          <w:szCs w:val="22"/>
        </w:rPr>
        <w:t xml:space="preserve">The requirement applies to </w:t>
      </w:r>
      <w:r w:rsidRPr="00FC3EE1">
        <w:rPr>
          <w:b/>
          <w:bCs/>
          <w:color w:val="EE0000"/>
          <w:sz w:val="22"/>
          <w:szCs w:val="22"/>
        </w:rPr>
        <w:t>application data</w:t>
      </w:r>
      <w:r w:rsidRPr="00FC3EE1">
        <w:rPr>
          <w:color w:val="EE0000"/>
          <w:sz w:val="22"/>
          <w:szCs w:val="22"/>
        </w:rPr>
        <w:t xml:space="preserve"> </w:t>
      </w:r>
      <w:r w:rsidRPr="00FC3EE1">
        <w:rPr>
          <w:sz w:val="22"/>
          <w:szCs w:val="22"/>
        </w:rPr>
        <w:t>throughout the firmware, including:</w:t>
      </w:r>
    </w:p>
    <w:p w14:paraId="6DAC44D9" w14:textId="77777777" w:rsidR="006F04B9" w:rsidRPr="00FC3EE1" w:rsidRDefault="006F04B9" w:rsidP="006F04B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C3EE1">
        <w:rPr>
          <w:sz w:val="22"/>
          <w:szCs w:val="22"/>
        </w:rPr>
        <w:t>motion control and encoder data;</w:t>
      </w:r>
    </w:p>
    <w:p w14:paraId="04DA36F1" w14:textId="77777777" w:rsidR="006F04B9" w:rsidRPr="00FC3EE1" w:rsidRDefault="006F04B9" w:rsidP="006F04B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C3EE1">
        <w:rPr>
          <w:sz w:val="22"/>
          <w:szCs w:val="22"/>
        </w:rPr>
        <w:t>line and barcode sensing;</w:t>
      </w:r>
    </w:p>
    <w:p w14:paraId="427A63A3" w14:textId="77777777" w:rsidR="006F04B9" w:rsidRPr="00FC3EE1" w:rsidRDefault="006F04B9" w:rsidP="006F04B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C3EE1">
        <w:rPr>
          <w:sz w:val="22"/>
          <w:szCs w:val="22"/>
        </w:rPr>
        <w:t>obstacle detection;</w:t>
      </w:r>
    </w:p>
    <w:p w14:paraId="6C4D44DF" w14:textId="77777777" w:rsidR="006F04B9" w:rsidRPr="00FC3EE1" w:rsidRDefault="006F04B9" w:rsidP="006F04B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C3EE1">
        <w:rPr>
          <w:sz w:val="22"/>
          <w:szCs w:val="22"/>
        </w:rPr>
        <w:t>hump estimation;</w:t>
      </w:r>
    </w:p>
    <w:p w14:paraId="6B5804FD" w14:textId="77777777" w:rsidR="006F04B9" w:rsidRPr="00FC3EE1" w:rsidRDefault="006F04B9" w:rsidP="006F04B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C3EE1">
        <w:rPr>
          <w:sz w:val="22"/>
          <w:szCs w:val="22"/>
        </w:rPr>
        <w:t>vehicle and controller states;</w:t>
      </w:r>
    </w:p>
    <w:p w14:paraId="2AC43FFE" w14:textId="77777777" w:rsidR="006F04B9" w:rsidRPr="00FC3EE1" w:rsidRDefault="006F04B9" w:rsidP="006F04B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C3EE1">
        <w:rPr>
          <w:sz w:val="22"/>
          <w:szCs w:val="22"/>
        </w:rPr>
        <w:t>data shared between tasks or between an ISR and a task;</w:t>
      </w:r>
    </w:p>
    <w:p w14:paraId="45D7C445" w14:textId="77777777" w:rsidR="006F04B9" w:rsidRPr="00FC3EE1" w:rsidRDefault="006F04B9" w:rsidP="006F04B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C3EE1">
        <w:rPr>
          <w:sz w:val="22"/>
          <w:szCs w:val="22"/>
        </w:rPr>
        <w:t>inter-task queue messages; and</w:t>
      </w:r>
    </w:p>
    <w:p w14:paraId="01917279" w14:textId="77777777" w:rsidR="006F04B9" w:rsidRPr="00FC3EE1" w:rsidRDefault="006F04B9" w:rsidP="006F04B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C3EE1">
        <w:rPr>
          <w:sz w:val="22"/>
          <w:szCs w:val="22"/>
        </w:rPr>
        <w:t>MQTT telemetry and command payloads.</w:t>
      </w:r>
    </w:p>
    <w:p w14:paraId="315CED3E" w14:textId="77777777" w:rsidR="006F04B9" w:rsidRPr="00FC3EE1" w:rsidRDefault="006F04B9" w:rsidP="006F04B9">
      <w:pPr>
        <w:jc w:val="both"/>
        <w:rPr>
          <w:sz w:val="22"/>
          <w:szCs w:val="22"/>
        </w:rPr>
      </w:pPr>
      <w:r w:rsidRPr="00FC3EE1">
        <w:rPr>
          <w:sz w:val="22"/>
          <w:szCs w:val="22"/>
        </w:rPr>
        <w:t>For MQTT communication, application data should be represented using compact binary fields rather than sending individual values as text.</w:t>
      </w:r>
    </w:p>
    <w:p w14:paraId="6A111A1A" w14:textId="77777777" w:rsidR="006F04B9" w:rsidRPr="00FC3EE1" w:rsidRDefault="006F04B9" w:rsidP="006F04B9">
      <w:pPr>
        <w:jc w:val="both"/>
        <w:rPr>
          <w:sz w:val="22"/>
          <w:szCs w:val="22"/>
        </w:rPr>
      </w:pPr>
      <w:r w:rsidRPr="00FC3EE1">
        <w:rPr>
          <w:sz w:val="22"/>
          <w:szCs w:val="22"/>
        </w:rPr>
        <w:t>When multiple values are packed into the same storage unit and that data is shared between tasks, or between an ISR and a task, access must be implemented safely. Read-modify-write operations on shared packed data must not introduce race conditions, and atomic access or appropriate synchronisation must be used where required.</w:t>
      </w:r>
    </w:p>
    <w:p w14:paraId="2D235720" w14:textId="77777777" w:rsidR="006F04B9" w:rsidRPr="00FC3EE1" w:rsidRDefault="006F04B9" w:rsidP="006F04B9">
      <w:pPr>
        <w:rPr>
          <w:sz w:val="22"/>
          <w:szCs w:val="22"/>
        </w:rPr>
      </w:pPr>
    </w:p>
    <w:p w14:paraId="7D3706F9" w14:textId="3DC3C257" w:rsidR="006F04B9" w:rsidRPr="00FC3EE1" w:rsidRDefault="006F04B9" w:rsidP="006F04B9">
      <w:pPr>
        <w:rPr>
          <w:b/>
          <w:bCs/>
          <w:sz w:val="22"/>
          <w:szCs w:val="22"/>
        </w:rPr>
      </w:pPr>
      <w:r w:rsidRPr="00FC3EE1">
        <w:rPr>
          <w:b/>
          <w:bCs/>
          <w:sz w:val="22"/>
          <w:szCs w:val="22"/>
        </w:rPr>
        <w:t>Week 13 Documentation and Demonstration</w:t>
      </w:r>
    </w:p>
    <w:p w14:paraId="5BCCC3B6" w14:textId="77777777" w:rsidR="006F04B9" w:rsidRPr="00FC3EE1" w:rsidRDefault="006F04B9" w:rsidP="006F04B9">
      <w:pPr>
        <w:rPr>
          <w:sz w:val="22"/>
          <w:szCs w:val="22"/>
        </w:rPr>
      </w:pPr>
      <w:r w:rsidRPr="00FC3EE1">
        <w:rPr>
          <w:sz w:val="22"/>
          <w:szCs w:val="22"/>
        </w:rPr>
        <w:t>As part of the Week 13 final submission, teams must include the following evidence and documentation in their GitHub repository:</w:t>
      </w:r>
    </w:p>
    <w:p w14:paraId="54C12DC3" w14:textId="15F2F822" w:rsidR="006F04B9" w:rsidRPr="00FC3EE1" w:rsidRDefault="006F04B9" w:rsidP="006F04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C3EE1">
        <w:rPr>
          <w:b/>
          <w:bCs/>
          <w:sz w:val="22"/>
          <w:szCs w:val="22"/>
        </w:rPr>
        <w:t>Data representation table</w:t>
      </w:r>
      <w:r w:rsidRPr="00FC3EE1">
        <w:rPr>
          <w:b/>
          <w:bCs/>
          <w:sz w:val="22"/>
          <w:szCs w:val="22"/>
        </w:rPr>
        <w:br/>
      </w:r>
      <w:r w:rsidRPr="00FC3EE1">
        <w:rPr>
          <w:sz w:val="22"/>
          <w:szCs w:val="22"/>
        </w:rPr>
        <w:t>Identify each relevant application data field, its valid range, required number of bits, and how it is represented in the implementation.</w:t>
      </w:r>
    </w:p>
    <w:p w14:paraId="0992210A" w14:textId="797844C3" w:rsidR="006F04B9" w:rsidRPr="00FC3EE1" w:rsidRDefault="006F04B9" w:rsidP="006F04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C3EE1">
        <w:rPr>
          <w:b/>
          <w:bCs/>
          <w:sz w:val="22"/>
          <w:szCs w:val="22"/>
        </w:rPr>
        <w:t>RAM usage comparison</w:t>
      </w:r>
      <w:r w:rsidRPr="00FC3EE1">
        <w:rPr>
          <w:b/>
          <w:bCs/>
          <w:sz w:val="22"/>
          <w:szCs w:val="22"/>
        </w:rPr>
        <w:br/>
      </w:r>
      <w:r w:rsidRPr="00FC3EE1">
        <w:rPr>
          <w:sz w:val="22"/>
          <w:szCs w:val="22"/>
        </w:rPr>
        <w:t>Measure and compare RAM usage before and after implementing the change.</w:t>
      </w:r>
    </w:p>
    <w:p w14:paraId="5E3AD05A" w14:textId="3683CDBB" w:rsidR="006F04B9" w:rsidRPr="00FC3EE1" w:rsidRDefault="006F04B9" w:rsidP="006F04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C3EE1">
        <w:rPr>
          <w:b/>
          <w:bCs/>
          <w:sz w:val="22"/>
          <w:szCs w:val="22"/>
        </w:rPr>
        <w:t>Message size comparison</w:t>
      </w:r>
      <w:r w:rsidRPr="00FC3EE1">
        <w:rPr>
          <w:b/>
          <w:bCs/>
          <w:sz w:val="22"/>
          <w:szCs w:val="22"/>
        </w:rPr>
        <w:br/>
      </w:r>
      <w:r w:rsidRPr="00FC3EE1">
        <w:rPr>
          <w:sz w:val="22"/>
          <w:szCs w:val="22"/>
        </w:rPr>
        <w:t>Measure and compare the size of relevant inter-task and/or communication messages before and after implementing the change.</w:t>
      </w:r>
    </w:p>
    <w:p w14:paraId="2F19B396" w14:textId="5AEF717A" w:rsidR="00AC2B43" w:rsidRPr="00FC3EE1" w:rsidRDefault="006F04B9" w:rsidP="006F04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C3EE1">
        <w:rPr>
          <w:b/>
          <w:bCs/>
          <w:sz w:val="22"/>
          <w:szCs w:val="22"/>
        </w:rPr>
        <w:t>Correctness and performance</w:t>
      </w:r>
      <w:r w:rsidRPr="00FC3EE1">
        <w:rPr>
          <w:b/>
          <w:bCs/>
          <w:sz w:val="22"/>
          <w:szCs w:val="22"/>
        </w:rPr>
        <w:br/>
      </w:r>
      <w:r w:rsidRPr="00FC3EE1">
        <w:rPr>
          <w:sz w:val="22"/>
          <w:szCs w:val="22"/>
        </w:rPr>
        <w:t>Provide evidence that the revised representation causes no loss of required functionality and no unacceptable degradation in timing or system performance.</w:t>
      </w:r>
    </w:p>
    <w:sectPr w:rsidR="00AC2B43" w:rsidRPr="00FC3EE1" w:rsidSect="00FC3EE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4F05"/>
    <w:multiLevelType w:val="hybridMultilevel"/>
    <w:tmpl w:val="8C5E5ED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70C60"/>
    <w:multiLevelType w:val="hybridMultilevel"/>
    <w:tmpl w:val="BC325C8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F3CCE"/>
    <w:multiLevelType w:val="hybridMultilevel"/>
    <w:tmpl w:val="C142BAB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43169">
    <w:abstractNumId w:val="0"/>
  </w:num>
  <w:num w:numId="2" w16cid:durableId="520626435">
    <w:abstractNumId w:val="1"/>
  </w:num>
  <w:num w:numId="3" w16cid:durableId="500589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B9"/>
    <w:rsid w:val="003F09CC"/>
    <w:rsid w:val="006C1F00"/>
    <w:rsid w:val="006F04B9"/>
    <w:rsid w:val="00801CD5"/>
    <w:rsid w:val="00812F8F"/>
    <w:rsid w:val="008377E8"/>
    <w:rsid w:val="00AB3380"/>
    <w:rsid w:val="00AC2B43"/>
    <w:rsid w:val="00D04974"/>
    <w:rsid w:val="00D43D24"/>
    <w:rsid w:val="00E1145A"/>
    <w:rsid w:val="00FC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A882"/>
  <w15:chartTrackingRefBased/>
  <w15:docId w15:val="{52464FD6-F73D-44D1-9F2B-07FBE31E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Muhamed Fauzi Bin Abbas</dc:creator>
  <cp:keywords/>
  <dc:description/>
  <cp:lastModifiedBy>Muhamed Fauzi Bin Abbas</cp:lastModifiedBy>
  <cp:revision>2</cp:revision>
  <dcterms:created xsi:type="dcterms:W3CDTF">2026-10-19T00:29:00Z</dcterms:created>
  <dcterms:modified xsi:type="dcterms:W3CDTF">2026-10-19T00:29:00Z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2026-10-19T00:28:54Z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4451ec45-0f78-4e10-a3d5-36e3135cc484</vt:lpwstr>
  </property>
  <property fmtid="{D5CDD505-2E9C-101B-9397-08002B2CF9AE}" pid="8" name="MSIP_Label_3ef8e180-8f22-4ead-b44a-2d560df875da_ContentBits">
    <vt:lpwstr>0</vt:lpwstr>
  </property>
  <property fmtid="{D5CDD505-2E9C-101B-9397-08002B2CF9AE}" pid="9" name="MSIP_Label_3ef8e180-8f22-4ead-b44a-2d560df875da_Tag">
    <vt:lpwstr>10, 0, 1, 1</vt:lpwstr>
  </property>
</Properties>
</file>