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spacing w:after="80" w:line="240" w:lineRule="auto"/>
        <w:rPr>
          <w:rFonts w:ascii="Times New Roman" w:cs="Times New Roman" w:eastAsia="Times New Roman" w:hAnsi="Times New Roman"/>
          <w:b w:val="1"/>
          <w:bCs w:val="1"/>
          <w:sz w:val="36"/>
          <w:szCs w:val="36"/>
        </w:rPr>
      </w:pPr>
      <w:bookmarkStart w:colFirst="0" w:colLast="0" w:name="_2n4if6ihwfwd" w:id="0"/>
      <w:bookmarkEnd w:id="0"/>
      <w:r w:rsidDel="00000000" w:rsidR="00000000" w:rsidRPr="00000000">
        <w:rPr>
          <w:rFonts w:ascii="Times New Roman" w:cs="Times New Roman" w:eastAsia="Times New Roman" w:hAnsi="Times New Roman"/>
          <w:b w:val="1"/>
          <w:bCs w:val="1"/>
          <w:sz w:val="36"/>
          <w:szCs w:val="36"/>
          <w:rtl w:val="0"/>
        </w:rPr>
        <w:t xml:space="preserve">Template: Notification of suspension / Avis de suspension</w:t>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approved by Chair, 2023.09.18</w:t>
      </w:r>
    </w:p>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0"/>
        <w:tabs>
          <w:tab w:val="left" w:leader="none" w:pos="960"/>
        </w:tabs>
        <w:spacing w:line="240" w:lineRule="auto"/>
        <w:ind w:left="1440"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Notification of suspension is sent on behalf of the Accreditation Chair by the office through CiviCRM </w:t>
      </w:r>
    </w:p>
    <w:p w:rsidR="00000000" w:rsidDel="00000000" w:rsidP="00000000" w:rsidRDefault="00000000" w:rsidRPr="00000000" w14:paraId="00000005">
      <w:pPr>
        <w:widowControl w:val="0"/>
        <w:spacing w:before="8" w:line="240" w:lineRule="auto"/>
        <w:ind w:left="720" w:firstLine="0"/>
        <w:rPr>
          <w:rFonts w:ascii="Times New Roman" w:cs="Times New Roman" w:eastAsia="Times New Roman" w:hAnsi="Times New Roman"/>
          <w:color w:val="ff0000"/>
          <w:sz w:val="25"/>
          <w:szCs w:val="25"/>
        </w:rPr>
      </w:pPr>
      <w:r w:rsidDel="00000000" w:rsidR="00000000" w:rsidRPr="00000000">
        <w:rPr>
          <w:rtl w:val="0"/>
        </w:rPr>
      </w:r>
    </w:p>
    <w:p w:rsidR="00000000" w:rsidDel="00000000" w:rsidP="00000000" w:rsidRDefault="00000000" w:rsidRPr="00000000" w14:paraId="00000006">
      <w:pPr>
        <w:widowControl w:val="0"/>
        <w:spacing w:before="1" w:line="261" w:lineRule="auto"/>
        <w:ind w:left="924" w:right="7233" w:firstLine="9.000000000000057"/>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7">
      <w:pPr>
        <w:widowControl w:val="0"/>
        <w:shd w:fill="ffffff" w:val="clear"/>
        <w:spacing w:after="200" w:before="200" w:line="261" w:lineRule="auto"/>
        <w:rPr>
          <w:color w:val="222222"/>
        </w:rPr>
      </w:pPr>
      <w:r w:rsidDel="00000000" w:rsidR="00000000" w:rsidRPr="00000000">
        <w:rPr>
          <w:color w:val="222222"/>
          <w:rtl w:val="0"/>
        </w:rPr>
        <w:t xml:space="preserve">(Le français suit.)</w:t>
      </w:r>
    </w:p>
    <w:p w:rsidR="00000000" w:rsidDel="00000000" w:rsidP="00000000" w:rsidRDefault="00000000" w:rsidRPr="00000000" w14:paraId="00000008">
      <w:pPr>
        <w:widowControl w:val="0"/>
        <w:shd w:fill="ffffff" w:val="clear"/>
        <w:spacing w:after="200" w:before="200" w:line="261" w:lineRule="auto"/>
        <w:ind w:left="720" w:firstLine="0"/>
        <w:rPr>
          <w:color w:val="222222"/>
        </w:rPr>
      </w:pPr>
      <w:r w:rsidDel="00000000" w:rsidR="00000000" w:rsidRPr="00000000">
        <w:rPr>
          <w:color w:val="222222"/>
          <w:rtl w:val="0"/>
        </w:rPr>
        <w:t xml:space="preserve">Dear ,</w:t>
      </w:r>
    </w:p>
    <w:p w:rsidR="00000000" w:rsidDel="00000000" w:rsidP="00000000" w:rsidRDefault="00000000" w:rsidRPr="00000000" w14:paraId="00000009">
      <w:pPr>
        <w:widowControl w:val="0"/>
        <w:shd w:fill="ffffff" w:val="clear"/>
        <w:spacing w:after="200" w:before="200" w:line="261" w:lineRule="auto"/>
        <w:ind w:left="720" w:firstLine="0"/>
        <w:rPr>
          <w:color w:val="222222"/>
        </w:rPr>
      </w:pPr>
      <w:r w:rsidDel="00000000" w:rsidR="00000000" w:rsidRPr="00000000">
        <w:rPr>
          <w:color w:val="222222"/>
          <w:rtl w:val="0"/>
        </w:rPr>
        <w:t xml:space="preserve">As per previous correspondence, please be advised that your accreditation status has been suspended as of the date of this letter.</w:t>
      </w:r>
    </w:p>
    <w:p w:rsidR="00000000" w:rsidDel="00000000" w:rsidP="00000000" w:rsidRDefault="00000000" w:rsidRPr="00000000" w14:paraId="0000000A">
      <w:pPr>
        <w:widowControl w:val="0"/>
        <w:shd w:fill="ffffff" w:val="clear"/>
        <w:spacing w:after="200" w:before="200" w:line="261" w:lineRule="auto"/>
        <w:ind w:left="720" w:firstLine="0"/>
        <w:rPr>
          <w:color w:val="222222"/>
        </w:rPr>
      </w:pPr>
      <w:r w:rsidDel="00000000" w:rsidR="00000000" w:rsidRPr="00000000">
        <w:rPr>
          <w:color w:val="222222"/>
          <w:rtl w:val="0"/>
        </w:rPr>
        <w:t xml:space="preserve">An entry has been made to the Register of Accredited Members showing the date of suspension and the reason for the suspension. Your information has been removed from the public directory of Accredited Members on the Statistical Society of Canada ‘s website.</w:t>
      </w:r>
    </w:p>
    <w:p w:rsidR="00000000" w:rsidDel="00000000" w:rsidP="00000000" w:rsidRDefault="00000000" w:rsidRPr="00000000" w14:paraId="0000000B">
      <w:pPr>
        <w:widowControl w:val="0"/>
        <w:shd w:fill="ffffff" w:val="clear"/>
        <w:spacing w:after="200" w:before="200" w:line="261" w:lineRule="auto"/>
        <w:ind w:left="720" w:firstLine="0"/>
        <w:rPr>
          <w:color w:val="222222"/>
        </w:rPr>
      </w:pPr>
      <w:r w:rsidDel="00000000" w:rsidR="00000000" w:rsidRPr="00000000">
        <w:rPr>
          <w:color w:val="222222"/>
          <w:rtl w:val="0"/>
        </w:rPr>
        <w:t xml:space="preserve">In accordance with Section 2.5, of the document entitled </w:t>
      </w:r>
      <w:hyperlink r:id="rId6">
        <w:r w:rsidDel="00000000" w:rsidR="00000000" w:rsidRPr="00000000">
          <w:rPr>
            <w:i w:val="1"/>
            <w:iCs w:val="1"/>
            <w:color w:val="1155cc"/>
            <w:u w:val="single"/>
            <w:rtl w:val="0"/>
          </w:rPr>
          <w:t xml:space="preserve">Accreditation of Statisticians by the Statistical Society of Canada</w:t>
        </w:r>
      </w:hyperlink>
      <w:r w:rsidDel="00000000" w:rsidR="00000000" w:rsidRPr="00000000">
        <w:rPr>
          <w:color w:val="222222"/>
          <w:rtl w:val="0"/>
        </w:rPr>
        <w:t xml:space="preserve">, accreditation may be reinstated at the discretion of the Accreditation Appeals Committee. For the reinstatement procedure, please see Appendix H of this document. </w:t>
      </w:r>
    </w:p>
    <w:p w:rsidR="00000000" w:rsidDel="00000000" w:rsidP="00000000" w:rsidRDefault="00000000" w:rsidRPr="00000000" w14:paraId="0000000C">
      <w:pPr>
        <w:widowControl w:val="0"/>
        <w:shd w:fill="ffffff" w:val="clear"/>
        <w:spacing w:after="200" w:before="200" w:line="261" w:lineRule="auto"/>
        <w:ind w:left="720" w:firstLine="0"/>
        <w:rPr>
          <w:color w:val="222222"/>
        </w:rPr>
      </w:pPr>
      <w:r w:rsidDel="00000000" w:rsidR="00000000" w:rsidRPr="00000000">
        <w:rPr>
          <w:color w:val="222222"/>
          <w:rtl w:val="0"/>
        </w:rPr>
        <w:t xml:space="preserve">Sincerely,</w:t>
      </w:r>
    </w:p>
    <w:p w:rsidR="00000000" w:rsidDel="00000000" w:rsidP="00000000" w:rsidRDefault="00000000" w:rsidRPr="00000000" w14:paraId="0000000D">
      <w:pPr>
        <w:widowControl w:val="0"/>
        <w:shd w:fill="ffffff" w:val="clear"/>
        <w:spacing w:after="200" w:before="200" w:line="261" w:lineRule="auto"/>
        <w:ind w:left="720" w:firstLine="0"/>
        <w:rPr>
          <w:color w:val="222222"/>
        </w:rPr>
      </w:pPr>
      <w:r w:rsidDel="00000000" w:rsidR="00000000" w:rsidRPr="00000000">
        <w:rPr>
          <w:color w:val="222222"/>
          <w:rtl w:val="0"/>
        </w:rPr>
        <w:t xml:space="preserve">name, P.Stat.</w:t>
        <w:br w:type="textWrapping"/>
        <w:t xml:space="preserve">Chair, SSC Accreditation Committee</w:t>
      </w:r>
    </w:p>
    <w:p w:rsidR="00000000" w:rsidDel="00000000" w:rsidP="00000000" w:rsidRDefault="00000000" w:rsidRPr="00000000" w14:paraId="0000000E">
      <w:pPr>
        <w:widowControl w:val="0"/>
        <w:shd w:fill="ffffff" w:val="clear"/>
        <w:spacing w:after="200" w:before="200" w:line="261" w:lineRule="auto"/>
        <w:ind w:left="720" w:firstLine="0"/>
        <w:rPr>
          <w:color w:val="222222"/>
        </w:rPr>
      </w:pPr>
      <w:r w:rsidDel="00000000" w:rsidR="00000000" w:rsidRPr="00000000">
        <w:rPr>
          <w:color w:val="222222"/>
          <w:rtl w:val="0"/>
        </w:rPr>
        <w:t xml:space="preserve">******************************</w:t>
        <w:br w:type="textWrapping"/>
      </w:r>
    </w:p>
    <w:p w:rsidR="00000000" w:rsidDel="00000000" w:rsidP="00000000" w:rsidRDefault="00000000" w:rsidRPr="00000000" w14:paraId="0000000F">
      <w:pPr>
        <w:widowControl w:val="0"/>
        <w:shd w:fill="ffffff" w:val="clear"/>
        <w:spacing w:after="200" w:before="200" w:line="261" w:lineRule="auto"/>
        <w:ind w:left="720" w:firstLine="0"/>
        <w:rPr>
          <w:color w:val="222222"/>
        </w:rPr>
      </w:pPr>
      <w:r w:rsidDel="00000000" w:rsidR="00000000" w:rsidRPr="00000000">
        <w:rPr>
          <w:color w:val="222222"/>
          <w:rtl w:val="0"/>
        </w:rPr>
        <w:t xml:space="preserve">Cher / Chère ,</w:t>
      </w:r>
    </w:p>
    <w:p w:rsidR="00000000" w:rsidDel="00000000" w:rsidP="00000000" w:rsidRDefault="00000000" w:rsidRPr="00000000" w14:paraId="00000010">
      <w:pPr>
        <w:widowControl w:val="0"/>
        <w:shd w:fill="ffffff" w:val="clear"/>
        <w:spacing w:after="200" w:before="200" w:line="261" w:lineRule="auto"/>
        <w:ind w:left="720" w:firstLine="0"/>
        <w:rPr>
          <w:color w:val="222222"/>
        </w:rPr>
      </w:pPr>
      <w:r w:rsidDel="00000000" w:rsidR="00000000" w:rsidRPr="00000000">
        <w:rPr>
          <w:color w:val="222222"/>
          <w:rtl w:val="0"/>
        </w:rPr>
        <w:t xml:space="preserve">Conformément à la correspondance précédente, veuillez noter que votre statut d'accréditation a été suspendu à la date de cette lettre.</w:t>
      </w:r>
    </w:p>
    <w:p w:rsidR="00000000" w:rsidDel="00000000" w:rsidP="00000000" w:rsidRDefault="00000000" w:rsidRPr="00000000" w14:paraId="00000011">
      <w:pPr>
        <w:widowControl w:val="0"/>
        <w:shd w:fill="ffffff" w:val="clear"/>
        <w:spacing w:after="200" w:before="200" w:line="261" w:lineRule="auto"/>
        <w:ind w:left="720" w:firstLine="0"/>
        <w:rPr>
          <w:color w:val="222222"/>
        </w:rPr>
      </w:pPr>
      <w:r w:rsidDel="00000000" w:rsidR="00000000" w:rsidRPr="00000000">
        <w:rPr>
          <w:color w:val="222222"/>
          <w:rtl w:val="0"/>
        </w:rPr>
        <w:t xml:space="preserve">Une inscription a été faite au registre des membres accrédités indiquant la date de la suspension et la raison de la suspension. Vos renseignements ont été retirés du répertoire public des membres accrédités sur le site Web de la Société statistique du Canada. </w:t>
      </w:r>
    </w:p>
    <w:p w:rsidR="00000000" w:rsidDel="00000000" w:rsidP="00000000" w:rsidRDefault="00000000" w:rsidRPr="00000000" w14:paraId="00000012">
      <w:pPr>
        <w:widowControl w:val="0"/>
        <w:shd w:fill="ffffff" w:val="clear"/>
        <w:spacing w:after="200" w:before="200" w:line="261" w:lineRule="auto"/>
        <w:ind w:left="720" w:firstLine="0"/>
        <w:rPr>
          <w:color w:val="222222"/>
        </w:rPr>
      </w:pPr>
      <w:r w:rsidDel="00000000" w:rsidR="00000000" w:rsidRPr="00000000">
        <w:rPr>
          <w:color w:val="222222"/>
          <w:rtl w:val="0"/>
        </w:rPr>
        <w:t xml:space="preserve">Conformément à la section 2.5 du document intitulé </w:t>
      </w:r>
      <w:hyperlink r:id="rId7">
        <w:r w:rsidDel="00000000" w:rsidR="00000000" w:rsidRPr="00000000">
          <w:rPr>
            <w:i w:val="1"/>
            <w:iCs w:val="1"/>
            <w:color w:val="1155cc"/>
            <w:u w:val="single"/>
            <w:rtl w:val="0"/>
          </w:rPr>
          <w:t xml:space="preserve">Accréditation des statisticiens par la Société statistique du Canada</w:t>
        </w:r>
      </w:hyperlink>
      <w:r w:rsidDel="00000000" w:rsidR="00000000" w:rsidRPr="00000000">
        <w:rPr>
          <w:color w:val="222222"/>
          <w:rtl w:val="0"/>
        </w:rPr>
        <w:t xml:space="preserve">, l’accréditation peut être rétablie à la discrétion du Comité des appels d’accréditation. Pour la procédure de réintégration, veuillez consulter l’Annexe H de ce document. </w:t>
      </w:r>
    </w:p>
    <w:p w:rsidR="00000000" w:rsidDel="00000000" w:rsidP="00000000" w:rsidRDefault="00000000" w:rsidRPr="00000000" w14:paraId="00000013">
      <w:pPr>
        <w:widowControl w:val="0"/>
        <w:shd w:fill="ffffff" w:val="clear"/>
        <w:spacing w:after="200" w:before="200" w:line="261" w:lineRule="auto"/>
        <w:ind w:left="720" w:firstLine="0"/>
        <w:rPr>
          <w:color w:val="222222"/>
        </w:rPr>
      </w:pPr>
      <w:r w:rsidDel="00000000" w:rsidR="00000000" w:rsidRPr="00000000">
        <w:rPr>
          <w:color w:val="222222"/>
          <w:rtl w:val="0"/>
        </w:rPr>
        <w:t xml:space="preserve">Cordialement,</w:t>
      </w:r>
    </w:p>
    <w:p w:rsidR="00000000" w:rsidDel="00000000" w:rsidP="00000000" w:rsidRDefault="00000000" w:rsidRPr="00000000" w14:paraId="00000014">
      <w:pPr>
        <w:widowControl w:val="0"/>
        <w:shd w:fill="ffffff" w:val="clear"/>
        <w:spacing w:after="200" w:before="200" w:line="261" w:lineRule="auto"/>
        <w:ind w:left="720" w:firstLine="0"/>
        <w:rPr>
          <w:rFonts w:ascii="Times New Roman" w:cs="Times New Roman" w:eastAsia="Times New Roman" w:hAnsi="Times New Roman"/>
          <w:color w:val="ff0000"/>
        </w:rPr>
      </w:pPr>
      <w:r w:rsidDel="00000000" w:rsidR="00000000" w:rsidRPr="00000000">
        <w:rPr>
          <w:color w:val="222222"/>
          <w:rtl w:val="0"/>
        </w:rPr>
        <w:t xml:space="preserve">name, P.Stat.</w:t>
        <w:br w:type="textWrapping"/>
        <w:t xml:space="preserve">Président du Comité d’accréditation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sc.ca/en/civicrm/mailing/url?u=6710&amp;qid=502635" TargetMode="External"/><Relationship Id="rId7" Type="http://schemas.openxmlformats.org/officeDocument/2006/relationships/hyperlink" Target="https://ssc.ca/en/civicrm/mailing/url?u=6711&amp;qid=5026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